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F94E3E" w:rsidRDefault="00F94E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F94E3E" w:rsidRDefault="00F94E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F94E3E" w:rsidRDefault="00F94E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MANEJO DA EQUIPE MULTIDISCIPLINAR NO TRATAMENTO DE DOENÇAS CARDIOVASCULARES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Rainnymarie Beatriz 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Marques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Shirley Pascoal dos Reis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Brilhante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Luana Priscilla Menezes Magno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bookmarkStart w:id="0" w:name="_heading=h.zcwh4egoxmur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Dantas, Lilian Pereira Rodrigues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bookmarkStart w:id="1" w:name="_heading=h.6j6hwek7omo4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Ribeiro, João Andrade de Castro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bookmarkStart w:id="2" w:name="_heading=h.niq4jlksur4" w:colFirst="0" w:colLast="0"/>
      <w:bookmarkEnd w:id="2"/>
      <w:r>
        <w:rPr>
          <w:rFonts w:ascii="Times New Roman" w:eastAsia="Times New Roman" w:hAnsi="Times New Roman" w:cs="Times New Roman"/>
          <w:sz w:val="20"/>
          <w:szCs w:val="20"/>
        </w:rPr>
        <w:t>De Souza, Anna Beatriz Conceição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bookmarkStart w:id="3" w:name="_heading=h.bwthtw6m40v5" w:colFirst="0" w:colLast="0"/>
      <w:bookmarkEnd w:id="3"/>
      <w:r>
        <w:rPr>
          <w:rFonts w:ascii="Times New Roman" w:eastAsia="Times New Roman" w:hAnsi="Times New Roman" w:cs="Times New Roman"/>
          <w:sz w:val="20"/>
          <w:szCs w:val="20"/>
        </w:rPr>
        <w:t>De Carvalho, Ana Luíza Cunha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bookmarkStart w:id="4" w:name="_heading=h.npj7p78ofg53" w:colFirst="0" w:colLast="0"/>
      <w:bookmarkEnd w:id="4"/>
      <w:r>
        <w:rPr>
          <w:rFonts w:ascii="Times New Roman" w:eastAsia="Times New Roman" w:hAnsi="Times New Roman" w:cs="Times New Roman"/>
          <w:sz w:val="20"/>
          <w:szCs w:val="20"/>
        </w:rPr>
        <w:t>Souza, Bruno Henrique da Silva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bookmarkStart w:id="5" w:name="_heading=h.20p95nwnajrb" w:colFirst="0" w:colLast="0"/>
      <w:bookmarkEnd w:id="5"/>
      <w:r>
        <w:rPr>
          <w:rFonts w:ascii="Times New Roman" w:eastAsia="Times New Roman" w:hAnsi="Times New Roman" w:cs="Times New Roman"/>
          <w:sz w:val="20"/>
          <w:szCs w:val="20"/>
        </w:rPr>
        <w:t>Silva, Flávia Dhullyane Souza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bookmarkStart w:id="6" w:name="_heading=h.j9mif44llrsu" w:colFirst="0" w:colLast="0"/>
      <w:bookmarkEnd w:id="6"/>
      <w:r>
        <w:rPr>
          <w:rFonts w:ascii="Times New Roman" w:eastAsia="Times New Roman" w:hAnsi="Times New Roman" w:cs="Times New Roman"/>
          <w:sz w:val="20"/>
          <w:szCs w:val="20"/>
        </w:rPr>
        <w:t>De Andrade, Carolina Luar Duarte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10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bookmarkStart w:id="7" w:name="_heading=h.fhbf5miiy26x" w:colFirst="0" w:colLast="0"/>
      <w:bookmarkEnd w:id="7"/>
      <w:r>
        <w:rPr>
          <w:rFonts w:ascii="Times New Roman" w:eastAsia="Times New Roman" w:hAnsi="Times New Roman" w:cs="Times New Roman"/>
          <w:sz w:val="20"/>
          <w:szCs w:val="20"/>
        </w:rPr>
        <w:t>Dos Santos, Henrique Santos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11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bookmarkStart w:id="8" w:name="_heading=h.hxsol8yazi95" w:colFirst="0" w:colLast="0"/>
      <w:bookmarkEnd w:id="8"/>
      <w:r>
        <w:rPr>
          <w:rFonts w:ascii="Times New Roman" w:eastAsia="Times New Roman" w:hAnsi="Times New Roman" w:cs="Times New Roman"/>
          <w:sz w:val="20"/>
          <w:szCs w:val="20"/>
        </w:rPr>
        <w:t>Araújo, Júlia Mateus Lima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12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bookmarkStart w:id="9" w:name="_heading=h.c7ea26c14m27" w:colFirst="0" w:colLast="0"/>
      <w:bookmarkEnd w:id="9"/>
      <w:r>
        <w:rPr>
          <w:rFonts w:ascii="Times New Roman" w:eastAsia="Times New Roman" w:hAnsi="Times New Roman" w:cs="Times New Roman"/>
          <w:sz w:val="20"/>
          <w:szCs w:val="20"/>
        </w:rPr>
        <w:t>Roballo, Millana Nogueira Neves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13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bookmarkStart w:id="10" w:name="_heading=h.c5qjkxjm8nzq" w:colFirst="0" w:colLast="0"/>
      <w:bookmarkEnd w:id="10"/>
      <w:r>
        <w:rPr>
          <w:rFonts w:ascii="Times New Roman" w:eastAsia="Times New Roman" w:hAnsi="Times New Roman" w:cs="Times New Roman"/>
          <w:sz w:val="20"/>
          <w:szCs w:val="20"/>
        </w:rPr>
        <w:t>Balbino, Marcela dos Santos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14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bookmarkStart w:id="11" w:name="_heading=h.283od254cqjj" w:colFirst="0" w:colLast="0"/>
      <w:bookmarkEnd w:id="11"/>
      <w:r>
        <w:rPr>
          <w:rFonts w:ascii="Times New Roman" w:eastAsia="Times New Roman" w:hAnsi="Times New Roman" w:cs="Times New Roman"/>
          <w:sz w:val="20"/>
          <w:szCs w:val="20"/>
        </w:rPr>
        <w:t>Correa, Ronaldo Lucas do Nascimento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15</w:t>
      </w:r>
    </w:p>
    <w:p w:rsidR="00F94E3E" w:rsidRDefault="00F94E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RESUMO: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Introdução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doenças cardiovasculares (DC) configuram-se doenças crônicas não transmissíveis (DCNT’s). Entre as doenças cardiovasculares mais comuns estão: insuficiência cardíaca congestiva (ICC), hipertensão arterial sistêmica (HAS), aterosclerose e dislipidemias. </w:t>
      </w:r>
      <w:r>
        <w:rPr>
          <w:rFonts w:ascii="Times New Roman" w:eastAsia="Times New Roman" w:hAnsi="Times New Roman" w:cs="Times New Roman"/>
          <w:sz w:val="24"/>
          <w:szCs w:val="24"/>
        </w:rPr>
        <w:t>Objetivos: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Métodos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presente estudo trata-se de uma revisão integrativa da literatura (RIL) com busca nas bases de dados Scientific Eletronic Library Online (SciELO), PubMed e Biblioteca Virtual em Saúde (BVS). Resultados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Discussões: </w:t>
      </w:r>
      <w:r>
        <w:rPr>
          <w:rFonts w:ascii="Times New Roman" w:eastAsia="Times New Roman" w:hAnsi="Times New Roman" w:cs="Times New Roman"/>
          <w:sz w:val="24"/>
          <w:szCs w:val="24"/>
        </w:rPr>
        <w:t>O psicólogo possui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papel importante, pois é responsável por compreender as motivações e gatilhos presentes no modo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vida dos pacientes. O nutricionista é o profissional responsável por auxiliar o paciente na adesão de uma alimentação adequada e equilibrada em seus diverso</w:t>
      </w:r>
      <w:r>
        <w:rPr>
          <w:rFonts w:ascii="Times New Roman" w:eastAsia="Times New Roman" w:hAnsi="Times New Roman" w:cs="Times New Roman"/>
          <w:sz w:val="24"/>
          <w:szCs w:val="24"/>
        </w:rPr>
        <w:t>s nutrientes. O profissional de enfermagem é o responsável por fazer o primeiro acolhimento durante a consulta por meio da triagem do paciente. O médico é responsável pela realização de consultas, diagnóstico, recebimento do paciente e acolhimento. Nesse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entido, é indiscutível a importância de uma equipe multidisciplinar no auxílio do tratamento do indivíduo com DC. </w:t>
      </w:r>
      <w:r>
        <w:rPr>
          <w:rFonts w:ascii="Times New Roman" w:eastAsia="Times New Roman" w:hAnsi="Times New Roman" w:cs="Times New Roman"/>
          <w:sz w:val="24"/>
          <w:szCs w:val="24"/>
        </w:rPr>
        <w:t>O educador físico possui papel importante no tratamento de DC através da orientação e esclarecimento sobre as atividades físicas que podem ser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realizadas. Cabe a este profissional a prescrição dos exercícios adequados, tanto na sua intensidade quanto na sua variedade, ao paciente com DC. Avaliar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indivíduo nas diversas áreas que o compõem, tanto na alimentação, emoções, ações e situação econômi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 são importantes para promover um tratamento mais eficaz. Considerações Finais: Diante do exposto, percebe-se a importância de um sistema de saúde completo que ofereça um suporte multiprofissional adequado tanto a pacientes com DC quanto em outras enferm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idades.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Doença Crônica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Equipe Multiprofissional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Assistência ao Paciente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Área Multidisciplinar 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rainnyssilva@gmail.com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94E3E" w:rsidRDefault="00F94E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94E3E" w:rsidRDefault="00F94E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94E3E" w:rsidRDefault="00F94E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94E3E" w:rsidRDefault="00F94E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  <w:r>
        <w:rPr>
          <w:rFonts w:ascii="Times New Roman" w:eastAsia="Times New Roman" w:hAnsi="Times New Roman" w:cs="Times New Roman"/>
          <w:sz w:val="20"/>
          <w:szCs w:val="20"/>
        </w:rPr>
        <w:t>Nutrição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UFPA, Belém-PA,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rainnyssilva@gmail.com.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  <w:r>
        <w:rPr>
          <w:rFonts w:ascii="Times New Roman" w:eastAsia="Times New Roman" w:hAnsi="Times New Roman" w:cs="Times New Roman"/>
          <w:sz w:val="20"/>
          <w:szCs w:val="20"/>
        </w:rPr>
        <w:t>Nutricionista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Esamaz, Belém-PA, shirleypascoal</w:t>
      </w:r>
      <w:r>
        <w:rPr>
          <w:rFonts w:ascii="Times New Roman" w:eastAsia="Times New Roman" w:hAnsi="Times New Roman" w:cs="Times New Roman"/>
          <w:sz w:val="20"/>
          <w:szCs w:val="20"/>
        </w:rPr>
        <w:t>@hotmail.com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Nutrição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UNAMA, Belém-PA, lbrilhante79@gmail.com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Enfermagem, Esamaz, Belém-PA, liprdantas@gmail.com</w:t>
      </w:r>
    </w:p>
    <w:p w:rsidR="00F94E3E" w:rsidRDefault="007D00C3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Nutrição, UFPA, Belém-PA, joaoacr2001@gmail.com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Nutrição, UFPA, Belém-PA, bee1804.s@gmail.com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Enfermeira, UEPG, Ponta Grossa-PR, analuizacunhadecarvalho@gmail.com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Enfermeiro, UEPG, Ponta Grossa-PR, bruno_souza188@gmail.com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Nutricionista, UFPA, Belém-PA, nutriflaviad@gmail.com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Fisioterapia, Universidade Feevale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Novo Hamburgo-RS, ccluar@hotmail.com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Nutrição, UFRGS, Porto Alegre-RS, henrique199691@gmail.com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Enfermagem, UNIFIP, Patos-PB, ljuliaa7686925@gmail.com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13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Nutrição, IPA, Porto Alegre-RS, millana740@gmail.com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14</w:t>
      </w:r>
      <w:r>
        <w:rPr>
          <w:rFonts w:ascii="Times New Roman" w:eastAsia="Times New Roman" w:hAnsi="Times New Roman" w:cs="Times New Roman"/>
          <w:sz w:val="20"/>
          <w:szCs w:val="20"/>
        </w:rPr>
        <w:t>Fisioterapia, UNIFG, Recife-PE, marcelasantos2041@gmail.com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15</w:t>
      </w:r>
      <w:r>
        <w:rPr>
          <w:rFonts w:ascii="Times New Roman" w:eastAsia="Times New Roman" w:hAnsi="Times New Roman" w:cs="Times New Roman"/>
          <w:sz w:val="20"/>
          <w:szCs w:val="20"/>
        </w:rPr>
        <w:t>Farmácia, UFPA, Belém-PA, ronaldlucas1814@gmaill.com</w:t>
      </w:r>
      <w:r>
        <w:br w:type="page"/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1. INTRODUÇÃO 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doenças cardiovasculares (DC) configuram-se doenças crônicas não transmissíveis (DCNT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’s). Entre as doenças cardiovasculares mais comuns estão: insuficiência cardíaca congestiva (ICC), hipertensão arterial sistêmica (HAS), aterosclerose e dislipidemias. </w:t>
      </w:r>
      <w:r>
        <w:rPr>
          <w:rFonts w:ascii="Times New Roman" w:eastAsia="Times New Roman" w:hAnsi="Times New Roman" w:cs="Times New Roman"/>
          <w:sz w:val="24"/>
          <w:szCs w:val="24"/>
        </w:rPr>
        <w:t>Quando os problemas cardiovasculares não são tratados corretamente podem ocorrer complicações como acidente vascular encefálico (AVE), infarto agudo do miocárdio (IAM) ou em casos mais graves torna-se necessário realizar o transplante cardíaco (TC) (MANSUR</w:t>
      </w:r>
      <w:r>
        <w:rPr>
          <w:rFonts w:ascii="Times New Roman" w:eastAsia="Times New Roman" w:hAnsi="Times New Roman" w:cs="Times New Roman"/>
          <w:sz w:val="24"/>
          <w:szCs w:val="24"/>
        </w:rPr>
        <w:t>; FAVARATO, 2021)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epidemiologia de doenças cardiovasculares sempre foi de grande preocupação para os sistemas de saúde. De acordo com (OLIVEIRA et al., 2020), o Brasil tem cerca de 17,5 milhões de mortes por ano causadas por doenças cardiovasculares. 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dado coloca o Brasil entre os países com maiores índices de óbito por doenças cardiovasculares, ficando entre os 10 primeiros. As doenças cardiovasculares correspondem a cerca de 30% das mortes causadas por DCNT's, contudo, tal complicação e até mesmo o s</w:t>
      </w:r>
      <w:r>
        <w:rPr>
          <w:rFonts w:ascii="Times New Roman" w:eastAsia="Times New Roman" w:hAnsi="Times New Roman" w:cs="Times New Roman"/>
          <w:sz w:val="24"/>
          <w:szCs w:val="24"/>
        </w:rPr>
        <w:t>urgimento das doenças cardiovasculares se dá principalmente pela ausência de cuidados simples. Estudos realizados demonstraram que a média de vida de pacientes com doenças cardiovasculares, no Brasil é 56 anos (MALTA et al, 2020).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desenvolvimento de DC pode ocorrer devido a fatores mutáveis e imutáveis. No que diz respeito aos fatores mutáveis há uma relação muito forte com o estilo de vida do indivíduo. Hábitos como o uso de drogas lícitas e ilícitas, alimentação inadequada aliad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à ausência da prática de exercício físico, alto consumo de alimentos ricos em gordura e açúcar são alguns desses fatores de risco. Em relação aos fatores imutáveis, podem contribuir a idade avançada, sexo, genética e presença de outras doenças. A fim de </w:t>
      </w:r>
      <w:r>
        <w:rPr>
          <w:rFonts w:ascii="Times New Roman" w:eastAsia="Times New Roman" w:hAnsi="Times New Roman" w:cs="Times New Roman"/>
          <w:sz w:val="24"/>
          <w:szCs w:val="24"/>
        </w:rPr>
        <w:t>estimar o risco de alguma complicação cardíaca foi criado o score de Framingham. Ele funciona através de uma escala onde são somados os fatores de riscos citados. Quanto mais fatores de risco o indivíduo possui, maior a propensão de complicações cardiovasc</w:t>
      </w:r>
      <w:r>
        <w:rPr>
          <w:rFonts w:ascii="Times New Roman" w:eastAsia="Times New Roman" w:hAnsi="Times New Roman" w:cs="Times New Roman"/>
          <w:sz w:val="24"/>
          <w:szCs w:val="24"/>
        </w:rPr>
        <w:t>ulares (MALTA et al, 2021).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disso, o sistema de saúde torna-se um instrumento de suporte no tratamento de indivíduos com doenças cardiovasculares. É fundamental que tal indivíduo receba uma assistência multiprofissional com o objetivo de potencializ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e tornar o tratamento eficaz. 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objetivo deste trabalho é identificar o papel de determinados profissionais da saúde no processo de tratamento do paciente com doença cardiovascular.</w:t>
      </w:r>
    </w:p>
    <w:p w:rsidR="00F94E3E" w:rsidRDefault="00F94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MÉTODO 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presente estudo trata-se de uma revisão integrativa da 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teratura (RIL) com busca nas bases de dados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Scientific Eletronic Library Online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(SciELO), PubMed e Biblioteca Virtual em Saúde (BVS). Foram utilizados os termos "doença cardiovascular", "tratamento" e utilizados como palavras chaves as diversas profissões </w:t>
      </w:r>
      <w:r>
        <w:rPr>
          <w:rFonts w:ascii="Times New Roman" w:eastAsia="Times New Roman" w:hAnsi="Times New Roman" w:cs="Times New Roman"/>
          <w:sz w:val="24"/>
          <w:szCs w:val="24"/>
        </w:rPr>
        <w:t>citadas juntamente com o operador booleano "and" nas respectivas bases de dados. Obteve-se diversos resultados nas bases de dados. A pesquisa foi realizada no mês de maio de 2023, sendo os critérios de inclusão utilizados entre os anos de 2017 a 2022, ou s</w:t>
      </w:r>
      <w:r>
        <w:rPr>
          <w:rFonts w:ascii="Times New Roman" w:eastAsia="Times New Roman" w:hAnsi="Times New Roman" w:cs="Times New Roman"/>
          <w:sz w:val="24"/>
          <w:szCs w:val="24"/>
        </w:rPr>
        <w:t>eja, com recorte temporal de cinco anos, além disso os idiomas selecionados foram inglês ou português ou espanhol. Os critérios de exclusão foram artigos pagos, fora do recorte temporal citado e que não atendiam o objetivo do trabalho. Foi observado, inici</w:t>
      </w:r>
      <w:r>
        <w:rPr>
          <w:rFonts w:ascii="Times New Roman" w:eastAsia="Times New Roman" w:hAnsi="Times New Roman" w:cs="Times New Roman"/>
          <w:sz w:val="24"/>
          <w:szCs w:val="24"/>
        </w:rPr>
        <w:t>almente, o título do trabalho e feita a leitura do resumo. Após análise dos artigos, restaram 12 para a produção do trabalho, além do uso do Guia Alimentar para a População Brasileira. As palavras chaves utilizadas foram selecionadas de acordo com sua pres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ença nos Descritores em Ciências da Saúde (DeCS). </w:t>
      </w:r>
    </w:p>
    <w:p w:rsidR="00F94E3E" w:rsidRDefault="00F94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3. RESULTADOS E DISCUSÕES</w:t>
      </w:r>
    </w:p>
    <w:p w:rsidR="00F94E3E" w:rsidRDefault="00F94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PSICÓLOGO 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psicólogo possui papel importante, pois é responsável por compreender as motivações e gatilhos presentes no modo de vida dos pacientes. A análise de determinados comportamentos e hábitos é imprescindível para uma melhor estratégia das medidas a serem ado</w:t>
      </w:r>
      <w:r>
        <w:rPr>
          <w:rFonts w:ascii="Times New Roman" w:eastAsia="Times New Roman" w:hAnsi="Times New Roman" w:cs="Times New Roman"/>
          <w:sz w:val="24"/>
          <w:szCs w:val="24"/>
        </w:rPr>
        <w:t>tadas no tratamento do paciente. Tal observação deve levar em consideração o seu modo de alimentação, hábitos de exercício físico, contexto familiar, gatilhos e traumas existentes, entre outros (ROCHA et al, 2021)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psicólogo, portanto, auxilia o indivíduo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manter-se consciente de suas ações, motivações e responsabilidade no tratamento de sua doença. Compreender fatores como a presença de estresse e ansiedade são fundamentais nesse processo. A sobrecarga no trabalho e vida acadêmica muitas vezes leva a prá</w:t>
      </w:r>
      <w:r>
        <w:rPr>
          <w:rFonts w:ascii="Times New Roman" w:eastAsia="Times New Roman" w:hAnsi="Times New Roman" w:cs="Times New Roman"/>
          <w:sz w:val="24"/>
          <w:szCs w:val="24"/>
        </w:rPr>
        <w:t>ticas não saudáveis no estilo de vida desses pacientes (KNEBEL; MARIN, 2018)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NUTRICIONISTA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nutricionista é o profissional responsável por auxiliar o paciente na adesão de uma alimentação adequada e equilibrada em seus diversos nutrientes. No que diz resp</w:t>
      </w:r>
      <w:r>
        <w:rPr>
          <w:rFonts w:ascii="Times New Roman" w:eastAsia="Times New Roman" w:hAnsi="Times New Roman" w:cs="Times New Roman"/>
          <w:sz w:val="24"/>
          <w:szCs w:val="24"/>
        </w:rPr>
        <w:t>eito à alimentação é indicado a redução do consumo de alimentos ricos em açúcares simples, gorduras saturadas e trans a fim de reduzir os níveis de gordura e glicose no plasma. As principais alterações bioquímicos encontradas em indivíduos com DC são nívei</w:t>
      </w:r>
      <w:r>
        <w:rPr>
          <w:rFonts w:ascii="Times New Roman" w:eastAsia="Times New Roman" w:hAnsi="Times New Roman" w:cs="Times New Roman"/>
          <w:sz w:val="24"/>
          <w:szCs w:val="24"/>
        </w:rPr>
        <w:t>s elevados de colesterol LDL e triglicérides e baixo teor de colesterol HDL, chamado de "colesterol bom" (7° Diretriz Brasileira de Hipertensão Arterial, 2017).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Algumas dietas têm demonstrado sucesso no tratamento das doenças cardiovasculares, tais como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Dieta DASH, Dieta Cardioprotetora, Dieta Mediterrânea e Dieta BRADA. Todas  elas são baseadas em uma alimentação composta por alimentos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natura</w:t>
      </w:r>
      <w:r>
        <w:rPr>
          <w:rFonts w:ascii="Times New Roman" w:eastAsia="Times New Roman" w:hAnsi="Times New Roman" w:cs="Times New Roman"/>
          <w:sz w:val="24"/>
          <w:szCs w:val="24"/>
        </w:rPr>
        <w:t>, sendo intimamente ligada às orientações do Guia Alimentar para a População Brasileira. Nesse contexto, o nutr</w:t>
      </w:r>
      <w:r>
        <w:rPr>
          <w:rFonts w:ascii="Times New Roman" w:eastAsia="Times New Roman" w:hAnsi="Times New Roman" w:cs="Times New Roman"/>
          <w:sz w:val="24"/>
          <w:szCs w:val="24"/>
        </w:rPr>
        <w:t>icionista possui uma variedade de opções comprovadas cientificamente para auxiliar o paciente com DC. Torna-se, entretanto, necessário que o profissional de nutrição compreenda o contexto de vida do paciente, tanto psicossocial, econômico e cultural. Tal p</w:t>
      </w:r>
      <w:r>
        <w:rPr>
          <w:rFonts w:ascii="Times New Roman" w:eastAsia="Times New Roman" w:hAnsi="Times New Roman" w:cs="Times New Roman"/>
          <w:sz w:val="24"/>
          <w:szCs w:val="24"/>
        </w:rPr>
        <w:t>rática deve ser feita a fim de adequar, da melhor forma, os alimentos na dieta do paciente (Guia alimentar para a população brasileira – 2. ed. – Brasília : ministério da saúde, 2014)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ENFERMEIRO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profissional de enfermagem é o responsável por fazer o primeiro acolhimento durante a consulta por meio da triagem do paciente. Através da triagem é possível visualizar alguma alteração na pressão arterial. Em ocasiões de emergência ou de internação é o </w:t>
      </w:r>
      <w:r>
        <w:rPr>
          <w:rFonts w:ascii="Times New Roman" w:eastAsia="Times New Roman" w:hAnsi="Times New Roman" w:cs="Times New Roman"/>
          <w:sz w:val="24"/>
          <w:szCs w:val="24"/>
        </w:rPr>
        <w:t>enfermeiro que manipula a medicação para estabilizar o quadro do paciente, além de auxiliar em outros cuidados como a checagem de outros dados (HÉRNANDEZ; REYNOSO, 2019)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enfermeiro também contribui na análise dos fatores de riscos cardiovasculares do ind</w:t>
      </w:r>
      <w:r>
        <w:rPr>
          <w:rFonts w:ascii="Times New Roman" w:eastAsia="Times New Roman" w:hAnsi="Times New Roman" w:cs="Times New Roman"/>
          <w:sz w:val="24"/>
          <w:szCs w:val="24"/>
        </w:rPr>
        <w:t>ivíduo no qual possibilita a compreensão do nível da doença cardíaca. Além disso, o enfermeiro é capacitado para a realização de educação em saúde, ou seja, tem a possibilidade de realizar dinâmicas, palestras, propagar informações que contribuam para a pr</w:t>
      </w:r>
      <w:r>
        <w:rPr>
          <w:rFonts w:ascii="Times New Roman" w:eastAsia="Times New Roman" w:hAnsi="Times New Roman" w:cs="Times New Roman"/>
          <w:sz w:val="24"/>
          <w:szCs w:val="24"/>
        </w:rPr>
        <w:t>omoção de saúde do paciente (SOUZA et al, 2021)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MÉDICO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médico cardiologista é um dos principais profissionais atuantes no tratamento da DC. Ele é responsável pela realização de consultas, diagnóstico, recebimento do paciente e acolhimento. O médico tem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direito de solicitar exames que auxiliam no diagnóstico e melhor tratamento do paciente (GONÇALVES et al, 2019)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Após o diagnóstico, o médico pode optar pela prescrição de medicamentos que ajudem no tratamento do paciente. Cabe ao cardiologista realizar o </w:t>
      </w:r>
      <w:r>
        <w:rPr>
          <w:rFonts w:ascii="Times New Roman" w:eastAsia="Times New Roman" w:hAnsi="Times New Roman" w:cs="Times New Roman"/>
          <w:sz w:val="24"/>
          <w:szCs w:val="24"/>
        </w:rPr>
        <w:t>acompanhamento do paciente com o intuito de ver o desenvolvimento do mesmo. É direito do médico encaminhar o paciente para a intervenção cirúrgica, quando necessário (FURTADO et al, 2017)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EDUCADOR FÍSICO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educador físico possui papel importante no tratame</w:t>
      </w:r>
      <w:r>
        <w:rPr>
          <w:rFonts w:ascii="Times New Roman" w:eastAsia="Times New Roman" w:hAnsi="Times New Roman" w:cs="Times New Roman"/>
          <w:sz w:val="24"/>
          <w:szCs w:val="24"/>
        </w:rPr>
        <w:t>nto de DC através da orientação e esclarecimento sobre as atividades físicas que podem ser realizadas. Cabe a este profissional a prescrição dos exercícios adequados, tanto na sua intensidade quanto na sua variedade, ao paciente com DC. A prática de exercí</w:t>
      </w:r>
      <w:r>
        <w:rPr>
          <w:rFonts w:ascii="Times New Roman" w:eastAsia="Times New Roman" w:hAnsi="Times New Roman" w:cs="Times New Roman"/>
          <w:sz w:val="24"/>
          <w:szCs w:val="24"/>
        </w:rPr>
        <w:t>cio físico por indivíduos com DC tem se mostrado eficaz na redução de ocorrências de infarto agudo do miocárdio (IAM) e acidente vascular encefálico (AVE). Além disso, a prática de exercícios ajuda a equilibrar os níveis pressóricos na hipertensão arterial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aumenta a expectativa de vida do paciente, auxiliando também no controle dos níveis de colesterol (FILHO; MONTEIRO, 2022)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Nesse sentido, é indiscutível a importância de uma equipe multidisciplinar no auxílio do tratamento do indivíduo com DC. Avaliar o indivíduo nas diversas áreas que o compõem, tanto na alimentação, emoções, ações e situação econômica são importantes para pr</w:t>
      </w:r>
      <w:r>
        <w:rPr>
          <w:rFonts w:ascii="Times New Roman" w:eastAsia="Times New Roman" w:hAnsi="Times New Roman" w:cs="Times New Roman"/>
          <w:sz w:val="24"/>
          <w:szCs w:val="24"/>
        </w:rPr>
        <w:t>omover um tratamento mais eficaz. Por outro lado, a compreensão de que o paciente é único em suas particularidades e completo apesar de suas compartimentações permite entender a complexidade do mesmo. É importante que cada profissional atue com eficácia 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sua expertise. </w:t>
      </w:r>
    </w:p>
    <w:p w:rsidR="00F94E3E" w:rsidRDefault="00F94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4. CONSIDERAÇÕES FINAIS </w:t>
      </w:r>
    </w:p>
    <w:p w:rsidR="00F94E3E" w:rsidRDefault="00F94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do exposto, percebe-se a importância de um sistema de saúde completo que ofereça um suporte multiprofissional adequado tanto a pacientes com DC quanto em outras enfermidades. A equipe multiprofissional é responsável por compreender o indivíduo em su</w:t>
      </w:r>
      <w:r>
        <w:rPr>
          <w:rFonts w:ascii="Times New Roman" w:eastAsia="Times New Roman" w:hAnsi="Times New Roman" w:cs="Times New Roman"/>
          <w:sz w:val="24"/>
          <w:szCs w:val="24"/>
        </w:rPr>
        <w:t>as respectivas áreas com o intuito de conquistar sucesso no tratamento. A compreensão da realidade de vida do paciente é fundamental na forma de manejo do tratamento, pois, sua desconsideração pode levar ao insucesso.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Além disso, em virtude da gravidade ep</w:t>
      </w:r>
      <w:r>
        <w:rPr>
          <w:rFonts w:ascii="Times New Roman" w:eastAsia="Times New Roman" w:hAnsi="Times New Roman" w:cs="Times New Roman"/>
          <w:sz w:val="24"/>
          <w:szCs w:val="24"/>
        </w:rPr>
        <w:t>idemiológica de doenças cardiovasculares no território nacional e mundial torna-se necessário realizar ações de prevenção. A equipe de saúde deve também ter o objetivo primário de prevenção de qualquer doença. Desse modo, o sistema torna-se menos sobrecarr</w:t>
      </w:r>
      <w:r>
        <w:rPr>
          <w:rFonts w:ascii="Times New Roman" w:eastAsia="Times New Roman" w:hAnsi="Times New Roman" w:cs="Times New Roman"/>
          <w:sz w:val="24"/>
          <w:szCs w:val="24"/>
        </w:rPr>
        <w:t>egado e a população pode viver com mais qualidade de vida.</w:t>
      </w:r>
    </w:p>
    <w:p w:rsidR="00F94E3E" w:rsidRDefault="00F94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F94E3E" w:rsidRDefault="00F94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F94E3E" w:rsidRDefault="00F94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 </w:t>
      </w:r>
    </w:p>
    <w:p w:rsidR="00F94E3E" w:rsidRDefault="00F94E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7ª Diretriz Brasileira Sobre Dislipidemias e Prevenção da Aterosclerose. Sociedade Brasileira de Cardiologia.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Arquivos Brasileiros de Cardiologia</w:t>
      </w:r>
      <w:r>
        <w:rPr>
          <w:rFonts w:ascii="Times New Roman" w:eastAsia="Times New Roman" w:hAnsi="Times New Roman" w:cs="Times New Roman"/>
          <w:sz w:val="24"/>
          <w:szCs w:val="24"/>
        </w:rPr>
        <w:t>. v. 119, nº 1, Agosto, 2017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Ministério da Saúde</w:t>
      </w:r>
      <w:r>
        <w:rPr>
          <w:rFonts w:ascii="Times New Roman" w:eastAsia="Times New Roman" w:hAnsi="Times New Roman" w:cs="Times New Roman"/>
          <w:sz w:val="24"/>
          <w:szCs w:val="24"/>
        </w:rPr>
        <w:t>. Guia alimentar para a população brasileira: promovend</w:t>
      </w:r>
      <w:r>
        <w:rPr>
          <w:rFonts w:ascii="Times New Roman" w:eastAsia="Times New Roman" w:hAnsi="Times New Roman" w:cs="Times New Roman"/>
          <w:sz w:val="24"/>
          <w:szCs w:val="24"/>
        </w:rPr>
        <w:t>o a alimentação saudável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FILHO, D. C. S.; MONTEIRO, M. F. Is Patient Education about the Benefits of Physical Activity a Good Adjunct Treatment Strategy in Hypertension?.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 J Cardiovasc Sci. </w:t>
      </w:r>
      <w:r>
        <w:rPr>
          <w:rFonts w:ascii="Times New Roman" w:eastAsia="Times New Roman" w:hAnsi="Times New Roman" w:cs="Times New Roman"/>
          <w:sz w:val="24"/>
          <w:szCs w:val="24"/>
        </w:rPr>
        <w:t>v. 35, n. 4, p. 431-433, 2022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FURTADO, M. V. et al. Efetividade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Terapia Medicamentosa e dos Procedimentos de Revascularização como Estratégia Inicial na Doença Arterial Coronariana Estável: Estudo de Coorte.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International Journal of Cardiovascular Sciences</w:t>
      </w:r>
      <w:r>
        <w:rPr>
          <w:rFonts w:ascii="Times New Roman" w:eastAsia="Times New Roman" w:hAnsi="Times New Roman" w:cs="Times New Roman"/>
          <w:sz w:val="24"/>
          <w:szCs w:val="24"/>
        </w:rPr>
        <w:t>, v. 30, n. 5, p. 408-415, 2017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GONÇALVES, F. P. S. et al.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iagnóstico médico autorreferido de doença cardíaca e fatores de risco associados: Pesquisa Nacional de Saúde.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Rev. Bras. Epidemiol.</w:t>
      </w:r>
      <w:r>
        <w:rPr>
          <w:rFonts w:ascii="Times New Roman" w:eastAsia="Times New Roman" w:hAnsi="Times New Roman" w:cs="Times New Roman"/>
          <w:sz w:val="24"/>
          <w:szCs w:val="24"/>
        </w:rPr>
        <w:t>, v. 22, n. 2, p. 1-15, 2019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HERNANDEZ, H. G.; REYNOSO, G. J. G.l. Cuidado de enfermería postoperación de Tromboendarterectom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Pulmonar Bilateral. Estudio de caso fundamentado en los principios de Henderson.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Enferm. univ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Ciudad de México ,  v. 16, n. 3, p. 322-334, 2019 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KNEBEL, L. I.; MARIN, A. H. Fatores psicossociais associados à doença cardíaca e manejo clínico psicológico: percepção de psicólogos e pacientes.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Sociedade Brasileira de Psicologia Hospitalar</w:t>
      </w:r>
      <w:r>
        <w:rPr>
          <w:rFonts w:ascii="Times New Roman" w:eastAsia="Times New Roman" w:hAnsi="Times New Roman" w:cs="Times New Roman"/>
          <w:sz w:val="24"/>
          <w:szCs w:val="24"/>
        </w:rPr>
        <w:t>, v. 21, n. 1, p. 1-20, 2018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MALTA, D. C. et al. Estimativas do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isco Cardiovascular em Dez Anos na População Brasileira: Um Estudo de Base Populacional.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Arq. Bras. Cardiol.</w:t>
      </w:r>
      <w:r>
        <w:rPr>
          <w:rFonts w:ascii="Times New Roman" w:eastAsia="Times New Roman" w:hAnsi="Times New Roman" w:cs="Times New Roman"/>
          <w:sz w:val="24"/>
          <w:szCs w:val="24"/>
        </w:rPr>
        <w:t>, v. 146, n. 3, p. 423-431, 2021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MALTA, D. C. et al. Mortalidade por Doenças Cardiovasculares Segundo o Sistema de Informação sobre Mortalidade e 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Estimativas do Estudo Carga Global de Doenças no Brasil, 2000-2017.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Arq Bras Cardiol</w:t>
      </w:r>
      <w:r>
        <w:rPr>
          <w:rFonts w:ascii="Times New Roman" w:eastAsia="Times New Roman" w:hAnsi="Times New Roman" w:cs="Times New Roman"/>
          <w:sz w:val="24"/>
          <w:szCs w:val="24"/>
        </w:rPr>
        <w:t>,  v. 115 n. 2, p. 152-160, 2020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MANSUR, A. P.; FAVARATO, D. Taxas de Mortalidade por Doenças Cardiovasculares e Câncer na População Brasileira com Idade entre 35-74 anos,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1996-2017.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Sociedade Brasileira de Cardiologia</w:t>
      </w:r>
      <w:r>
        <w:rPr>
          <w:rFonts w:ascii="Times New Roman" w:eastAsia="Times New Roman" w:hAnsi="Times New Roman" w:cs="Times New Roman"/>
          <w:sz w:val="24"/>
          <w:szCs w:val="24"/>
        </w:rPr>
        <w:t>, v. 117, n. 2, p. 329-340, 2021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OLIVEIRA, G. M. M. Estatística Cardiovascular - Brasil 2020.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Arq. Bras. Cardiol. </w:t>
      </w:r>
      <w:r>
        <w:rPr>
          <w:rFonts w:ascii="Times New Roman" w:eastAsia="Times New Roman" w:hAnsi="Times New Roman" w:cs="Times New Roman"/>
          <w:sz w:val="24"/>
          <w:szCs w:val="24"/>
        </w:rPr>
        <w:t>v. 115, n. 3, p. 308-439, 2020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ROCHA, I. et al. The Effect of Psychotherapy on Anxiety, Depression, and Quality of Life of Patients with Heart Failure: A Randomized Clinical Trial.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 J Cardiovasc Sci</w:t>
      </w:r>
      <w:r>
        <w:rPr>
          <w:rFonts w:ascii="Times New Roman" w:eastAsia="Times New Roman" w:hAnsi="Times New Roman" w:cs="Times New Roman"/>
          <w:sz w:val="24"/>
          <w:szCs w:val="24"/>
        </w:rPr>
        <w:t>., v. 34, n. 2, p. 188-196, 2021</w:t>
      </w:r>
    </w:p>
    <w:p w:rsidR="00F94E3E" w:rsidRDefault="007D00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SOUZA, K. K. F. S. et al. O Papel Educativo da Equipe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Enfermagem como Meio de Garantir aos Pacientes Portadores de Hipertensão Arterial Sistêmica a Adesão ao Tratamento Medicamentoso e Não-Medicamentoso.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Ibero- Americana de Humanidades, Ciências e Educação- REASE,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v. 7, n. 9, p. 718-733, 2021.</w:t>
      </w:r>
    </w:p>
    <w:p w:rsidR="00F94E3E" w:rsidRDefault="00F94E3E">
      <w:pPr>
        <w:rPr>
          <w:color w:val="000000"/>
        </w:rPr>
      </w:pPr>
    </w:p>
    <w:sectPr w:rsidR="00F94E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7D00C3">
      <w:pPr>
        <w:spacing w:after="0" w:line="240" w:lineRule="auto"/>
      </w:pPr>
      <w:r>
        <w:separator/>
      </w:r>
    </w:p>
  </w:endnote>
  <w:endnote w:type="continuationSeparator" w:id="0">
    <w:p w:rsidR="00000000" w:rsidRDefault="007D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0C3" w:rsidRDefault="007D00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0C3" w:rsidRDefault="007D00C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0C3" w:rsidRDefault="007D00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7D00C3">
      <w:pPr>
        <w:spacing w:after="0" w:line="240" w:lineRule="auto"/>
      </w:pPr>
      <w:r>
        <w:separator/>
      </w:r>
    </w:p>
  </w:footnote>
  <w:footnote w:type="continuationSeparator" w:id="0">
    <w:p w:rsidR="00000000" w:rsidRDefault="007D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4E3E" w:rsidRDefault="007D00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7D00C3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810pt;height:20in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4E3E" w:rsidRDefault="007D00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4159884</wp:posOffset>
          </wp:positionH>
          <wp:positionV relativeFrom="paragraph">
            <wp:posOffset>187960</wp:posOffset>
          </wp:positionV>
          <wp:extent cx="1600200" cy="897255"/>
          <wp:effectExtent l="0" t="0" r="0" b="0"/>
          <wp:wrapTopAndBottom distT="0" distB="0"/>
          <wp:docPr id="1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t="22064" b="12501"/>
                  <a:stretch>
                    <a:fillRect/>
                  </a:stretch>
                </pic:blipFill>
                <pic:spPr>
                  <a:xfrm>
                    <a:off x="0" y="0"/>
                    <a:ext cx="1600200" cy="897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-83182</wp:posOffset>
          </wp:positionV>
          <wp:extent cx="1733550" cy="1487170"/>
          <wp:effectExtent l="0" t="0" r="0" b="0"/>
          <wp:wrapTopAndBottom distT="0" distB="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l="5011" r="7246"/>
                  <a:stretch>
                    <a:fillRect/>
                  </a:stretch>
                </pic:blipFill>
                <pic:spPr>
                  <a:xfrm>
                    <a:off x="0" y="0"/>
                    <a:ext cx="1733550" cy="1487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4E3E" w:rsidRDefault="007D00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7D00C3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810pt;height:20in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displayBackgroundShape/>
  <w:revisionView w:inkAnnotations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3E"/>
    <w:rsid w:val="007D00C3"/>
    <w:rsid w:val="00F9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B02B88F-305D-5348-8F94-2BA63B5E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rainnyssilva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 /><Relationship Id="rId1" Type="http://schemas.openxmlformats.org/officeDocument/2006/relationships/image" Target="media/image2.jp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/Q9XJJTTbmBAzYkhOTZcdUS5EQ==">AMUW2mXpUWUT54hM5L03HYu5C5SYrMo2JFLvbF2fVTLaZmw++jGXsplGQcs7XxrlEvYE26Bsdu3ZQkGGsF4VUr+F+VpsQsG357JvVSENZQ5oD2D6F0AuLxp9J+cgbn8Yw2boLLRxCB4n5Sa7ASbyFvRuAiQOYb9GJ6EME/OLbDyrVlp+bCEzNnB5BvTLPafDcXNlMazPE6UN6HU3cVVKlAf9m9YvgqJegIGKacwErVMz9+3nM4VYcTt/d9GkqLO7YErxvFJacgdZ3isvels9OrtDcfAhcjKqyO1sLp4//DIkNWjXAgl9rwY7Cg/5s/8LwVG4CCc9FPAhf0Kfh5m20zl1UxPGH4dhtB1hfMYFPo3cvPviZrhnG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2556</Words>
  <Characters>13806</Characters>
  <Application>Microsoft Office Word</Application>
  <DocSecurity>0</DocSecurity>
  <Lines>115</Lines>
  <Paragraphs>32</Paragraphs>
  <ScaleCrop>false</ScaleCrop>
  <Company/>
  <LinksUpToDate>false</LinksUpToDate>
  <CharactersWithSpaces>16330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rainnyssilva@gmail.com</cp:lastModifiedBy>
  <cp:revision>2</cp:revision>
  <dcterms:created xsi:type="dcterms:W3CDTF">2023-05-15T16:31:00Z</dcterms:created>
  <dcterms:modified xsi:type="dcterms:W3CDTF">2023-05-15T16:31:00Z</dcterms:modified>
</cp:coreProperties>
</file>