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 importância da simulação realística como ferramenta de aprendizagem na pediatria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Emanuel Guimaraes Cardoso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Maria Fernanda Araujo Barbosa Lima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Laryssa Ramo Pino de Souza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Tayana Augusta De Carvalho Neves*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emanuel-gui@hotmail.com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O aprendizado por meio de simulação realística vem demonstrando que é bastante benéfico para os acadêmicos de medicina. Esse tipo de ferramenta para o ensino compreende a criação de um ambiente clínico o mais parecido possível com o cenário da prática médica com </w:t>
      </w:r>
      <w:r w:rsidDel="00000000" w:rsidR="00000000" w:rsidRPr="00000000">
        <w:rPr>
          <w:sz w:val="20"/>
          <w:szCs w:val="20"/>
          <w:rtl w:val="0"/>
        </w:rPr>
        <w:t xml:space="preserve">paciente</w:t>
      </w:r>
      <w:r w:rsidDel="00000000" w:rsidR="00000000" w:rsidRPr="00000000">
        <w:rPr>
          <w:sz w:val="20"/>
          <w:szCs w:val="20"/>
          <w:rtl w:val="0"/>
        </w:rPr>
        <w:t xml:space="preserve"> real, porém,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utilizando de manequins, realidade virtual ou atores treinados</w:t>
      </w:r>
      <w:r w:rsidDel="00000000" w:rsidR="00000000" w:rsidRPr="00000000">
        <w:rPr>
          <w:sz w:val="20"/>
          <w:szCs w:val="20"/>
          <w:rtl w:val="0"/>
        </w:rPr>
        <w:t xml:space="preserve">. A simulação realística </w:t>
      </w:r>
      <w:r w:rsidDel="00000000" w:rsidR="00000000" w:rsidRPr="00000000">
        <w:rPr>
          <w:sz w:val="20"/>
          <w:szCs w:val="20"/>
          <w:rtl w:val="0"/>
        </w:rPr>
        <w:t xml:space="preserve"> tem</w:t>
      </w:r>
      <w:r w:rsidDel="00000000" w:rsidR="00000000" w:rsidRPr="00000000">
        <w:rPr>
          <w:sz w:val="20"/>
          <w:szCs w:val="20"/>
          <w:rtl w:val="0"/>
        </w:rPr>
        <w:t xml:space="preserve"> como objetivo melhorar as habilidades clínicas e a tomada de decisão dos alunos através desses ambientes controlados, aumentando assim a segurança do paciente durante o período de prática da faculdade e da residência.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b w:val="1"/>
          <w:color w:val="1f1f1f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Revisar a relevância do uso de simulação realística nas faculdades de medicina na área da pediatria.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1f1f1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f1f1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METODOLOGIA</w:t>
      </w:r>
    </w:p>
    <w:p w:rsidR="00000000" w:rsidDel="00000000" w:rsidP="00000000" w:rsidRDefault="00000000" w:rsidRPr="00000000" w14:paraId="00000012">
      <w:pPr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Foi elaborada uma revisão da literatura a respeito da importância de utilizar o método da simulação realística para auxiliar no ensino dos estudantes de medicina sobre a prática médica na pediatria. Para isso, utilizou-se as bases de dados eletrônicas PubMeD e Scielo nas quais foram pesquisados os descritores “realistic pediatrics simulation” e “realistic simulation in medical school”. Foram selecionados 5 pertencentes às literaturas nacional e internacional, entre os anos de </w:t>
      </w:r>
      <w:r w:rsidDel="00000000" w:rsidR="00000000" w:rsidRPr="00000000">
        <w:rPr>
          <w:sz w:val="20"/>
          <w:szCs w:val="20"/>
          <w:rtl w:val="0"/>
        </w:rPr>
        <w:t xml:space="preserve">2015 e 2024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RESULTADOS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 simulação realística é uma estratégia de aprendizagem bastante relevante, tendo a potencialidade de reduzir as chances de erro por meio da reprodução de diversos cenários clínicos ou cirúrgicos. Ela é composta por 3 partes: pré-briefing, prática e debriefing.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O </w:t>
      </w:r>
      <w:r w:rsidDel="00000000" w:rsidR="00000000" w:rsidRPr="00000000">
        <w:rPr>
          <w:sz w:val="20"/>
          <w:szCs w:val="20"/>
          <w:rtl w:val="0"/>
        </w:rPr>
        <w:t xml:space="preserve">debriefing é uma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sessão de esclarecimento, em que o facilitador poderá fazer o feedback sobre a condução da simulação pelos alunos e os próprios alunos também podem dar o seu feedback sobre o caso clínico. </w:t>
      </w:r>
      <w:r w:rsidDel="00000000" w:rsidR="00000000" w:rsidRPr="00000000">
        <w:rPr>
          <w:sz w:val="20"/>
          <w:szCs w:val="20"/>
          <w:rtl w:val="0"/>
        </w:rPr>
        <w:t xml:space="preserve">Em pesquisa realizada na Itália com 274 residentes de pediatria, 88% deles tiveram menos de 5 horas de atividade com </w:t>
      </w:r>
      <w:r w:rsidDel="00000000" w:rsidR="00000000" w:rsidRPr="00000000">
        <w:rPr>
          <w:sz w:val="20"/>
          <w:szCs w:val="20"/>
          <w:rtl w:val="0"/>
        </w:rPr>
        <w:t xml:space="preserve">simulação</w:t>
      </w:r>
      <w:r w:rsidDel="00000000" w:rsidR="00000000" w:rsidRPr="00000000">
        <w:rPr>
          <w:sz w:val="20"/>
          <w:szCs w:val="20"/>
          <w:rtl w:val="0"/>
        </w:rPr>
        <w:t xml:space="preserve"> realística. De todos os interrogados, mais de 90% tinham interesse em ter simulação realística com o propósito de aprimorar as habilidades técnicas e clínicas e para aperfeiçoar os atendimentos em emergências neonatais e pediátricas.</w:t>
      </w:r>
      <w:r w:rsidDel="00000000" w:rsidR="00000000" w:rsidRPr="00000000">
        <w:rPr>
          <w:sz w:val="20"/>
          <w:szCs w:val="20"/>
          <w:rtl w:val="0"/>
        </w:rPr>
        <w:t xml:space="preserve"> Em estudo realizado na Argentina com 15 grupos de residentes de pediatria, a mulher do caso da simulação era mãe de um bebê que agredia verbalmente e fazia ameaças de agressão física aos participantes, um caso mais complexo que ilustra como exemplo a grande variabilidade de </w:t>
      </w:r>
      <w:r w:rsidDel="00000000" w:rsidR="00000000" w:rsidRPr="00000000">
        <w:rPr>
          <w:sz w:val="20"/>
          <w:szCs w:val="20"/>
          <w:rtl w:val="0"/>
        </w:rPr>
        <w:t xml:space="preserve">situações possíveis  de ser abordadas pelo método.</w:t>
      </w:r>
      <w:r w:rsidDel="00000000" w:rsidR="00000000" w:rsidRPr="00000000">
        <w:rPr>
          <w:sz w:val="20"/>
          <w:szCs w:val="20"/>
          <w:rtl w:val="0"/>
        </w:rPr>
        <w:t xml:space="preserve"> Percebe-se, então, a relevância de programas como o de simulação realística para melhor capacitação dos profissionais.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CONCLUSÃO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Tendo em vista do exposto, observa-se que a simulação realística é de extrema importância para a formação médica e pediátrica a fim de elevar a habilidade clínica e técnica dos mesmos, e até mesmo melhorar a competência de saber lidar com situações difíceis. Portanto, cabe às faculdades e às residências a implantação desse método de aprendizagem que tanto beneficia não só os alunos e profissionais como também os pacientes.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PALAVRAS-CHAVE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Medicina; Pediatria; Simulação Realística;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COELHO, Débora L. et al. Realistic simulation and medical students’ performance in the Advanced Cardiac Life Support course: a comparative study. </w:t>
      </w:r>
      <w:r w:rsidDel="00000000" w:rsidR="00000000" w:rsidRPr="00000000">
        <w:rPr>
          <w:b w:val="1"/>
          <w:sz w:val="20"/>
          <w:szCs w:val="20"/>
          <w:rtl w:val="0"/>
        </w:rPr>
        <w:t xml:space="preserve">Advances in Physiology Education</w:t>
      </w:r>
      <w:r w:rsidDel="00000000" w:rsidR="00000000" w:rsidRPr="00000000">
        <w:rPr>
          <w:sz w:val="20"/>
          <w:szCs w:val="20"/>
          <w:rtl w:val="0"/>
        </w:rPr>
        <w:t xml:space="preserve">, v. 48, n. 1, p. 61-68,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BINOTTI, Marco et al. Simulation-based medical training for paediatric residents in Italy: a nationwide survey. </w:t>
      </w:r>
      <w:r w:rsidDel="00000000" w:rsidR="00000000" w:rsidRPr="00000000">
        <w:rPr>
          <w:b w:val="1"/>
          <w:sz w:val="20"/>
          <w:szCs w:val="20"/>
          <w:rtl w:val="0"/>
        </w:rPr>
        <w:t xml:space="preserve">BMC Medical Education</w:t>
      </w:r>
      <w:r w:rsidDel="00000000" w:rsidR="00000000" w:rsidRPr="00000000">
        <w:rPr>
          <w:sz w:val="20"/>
          <w:szCs w:val="20"/>
          <w:rtl w:val="0"/>
        </w:rPr>
        <w:t xml:space="preserve">, v. 19, p. 1-7,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ENRÍQUEZ, Diego; GÓMEZ TRAVERSO, Raúl; SZYLD, Edgardo. Comportamiento de médicos residentes de pediatría durante una simulación clínica de un caso de madre violenta en una emergencia pediátrica. </w:t>
      </w:r>
      <w:r w:rsidDel="00000000" w:rsidR="00000000" w:rsidRPr="00000000">
        <w:rPr>
          <w:b w:val="1"/>
          <w:sz w:val="20"/>
          <w:szCs w:val="20"/>
          <w:rtl w:val="0"/>
        </w:rPr>
        <w:t xml:space="preserve">Archivos argentinos de pediatría</w:t>
      </w:r>
      <w:r w:rsidDel="00000000" w:rsidR="00000000" w:rsidRPr="00000000">
        <w:rPr>
          <w:sz w:val="20"/>
          <w:szCs w:val="20"/>
          <w:rtl w:val="0"/>
        </w:rPr>
        <w:t xml:space="preserve">, v. 114, n. 3, p. 232-236,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</w:t>
      </w:r>
      <w:r w:rsidDel="00000000" w:rsidR="00000000" w:rsidRPr="00000000">
        <w:rPr>
          <w:sz w:val="20"/>
          <w:szCs w:val="20"/>
          <w:rtl w:val="0"/>
        </w:rPr>
        <w:t xml:space="preserve">FUKAMIZU, Junichi; VERSTEGEN, Daniëlle; HO, Sin Chi. International trainer perceptions of simulation-based learning: a qualitative study.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International Journal of Medical Education</w:t>
      </w:r>
      <w:r w:rsidDel="00000000" w:rsidR="00000000" w:rsidRPr="00000000">
        <w:rPr>
          <w:sz w:val="20"/>
          <w:szCs w:val="20"/>
          <w:rtl w:val="0"/>
        </w:rPr>
        <w:t xml:space="preserve">, v. 12, p. 267,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</w:t>
      </w:r>
      <w:r w:rsidDel="00000000" w:rsidR="00000000" w:rsidRPr="00000000">
        <w:rPr>
          <w:sz w:val="20"/>
          <w:szCs w:val="20"/>
          <w:rtl w:val="0"/>
        </w:rPr>
        <w:t xml:space="preserve">KALANITI, Kaarthigeyan; CAMPBELL, Douglas M. Simulation-based medical education: time for a pedagogical shift. </w:t>
      </w:r>
      <w:r w:rsidDel="00000000" w:rsidR="00000000" w:rsidRPr="00000000">
        <w:rPr>
          <w:b w:val="1"/>
          <w:sz w:val="20"/>
          <w:szCs w:val="20"/>
          <w:rtl w:val="0"/>
        </w:rPr>
        <w:t xml:space="preserve">Indian Pediatrics</w:t>
      </w:r>
      <w:r w:rsidDel="00000000" w:rsidR="00000000" w:rsidRPr="00000000">
        <w:rPr>
          <w:sz w:val="20"/>
          <w:szCs w:val="20"/>
          <w:rtl w:val="0"/>
        </w:rPr>
        <w:t xml:space="preserve">, v. 52, p. 41-45, 2015.</w:t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