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FE" w:rsidRDefault="00916ADB" w:rsidP="004E613B">
      <w:pPr>
        <w:pStyle w:val="Ttulo1"/>
        <w:spacing w:before="60"/>
        <w:ind w:left="0"/>
        <w:jc w:val="center"/>
      </w:pPr>
      <w:r>
        <w:t>ANÁLISE</w:t>
      </w:r>
      <w:r>
        <w:rPr>
          <w:spacing w:val="-1"/>
        </w:rPr>
        <w:t xml:space="preserve"> </w:t>
      </w:r>
      <w:r>
        <w:t>DOS</w:t>
      </w:r>
      <w:r>
        <w:rPr>
          <w:spacing w:val="-4"/>
        </w:rPr>
        <w:t xml:space="preserve"> </w:t>
      </w:r>
      <w:r>
        <w:t>FATORES</w:t>
      </w:r>
      <w:r>
        <w:rPr>
          <w:spacing w:val="-1"/>
        </w:rPr>
        <w:t xml:space="preserve"> </w:t>
      </w:r>
      <w:r>
        <w:t>ASSOCIADOS</w:t>
      </w:r>
      <w:r>
        <w:rPr>
          <w:spacing w:val="-1"/>
        </w:rPr>
        <w:t xml:space="preserve"> </w:t>
      </w:r>
      <w:r>
        <w:t>A</w:t>
      </w:r>
      <w:r>
        <w:rPr>
          <w:spacing w:val="-9"/>
        </w:rPr>
        <w:t xml:space="preserve"> </w:t>
      </w:r>
      <w:r>
        <w:t>FRATURAS</w:t>
      </w:r>
      <w:r>
        <w:rPr>
          <w:spacing w:val="-4"/>
        </w:rPr>
        <w:t xml:space="preserve"> </w:t>
      </w:r>
      <w:r>
        <w:t>DO</w:t>
      </w:r>
      <w:r>
        <w:rPr>
          <w:spacing w:val="-2"/>
        </w:rPr>
        <w:t xml:space="preserve"> </w:t>
      </w:r>
      <w:r>
        <w:t>FÊMUR</w:t>
      </w:r>
      <w:r>
        <w:rPr>
          <w:spacing w:val="-2"/>
        </w:rPr>
        <w:t xml:space="preserve"> </w:t>
      </w:r>
      <w:r>
        <w:t>PROXIMAL</w:t>
      </w:r>
      <w:r>
        <w:rPr>
          <w:spacing w:val="-6"/>
        </w:rPr>
        <w:t xml:space="preserve"> </w:t>
      </w:r>
      <w:r>
        <w:t>EM</w:t>
      </w:r>
      <w:r>
        <w:rPr>
          <w:spacing w:val="-3"/>
        </w:rPr>
        <w:t xml:space="preserve"> </w:t>
      </w:r>
      <w:r>
        <w:t>IDOSOS COM OSTEOPOROSE</w:t>
      </w:r>
      <w:r w:rsidR="00416951">
        <w:t>: ESTUDO DESCRITIVO</w:t>
      </w:r>
    </w:p>
    <w:p w:rsidR="00697E40" w:rsidRDefault="00697E40" w:rsidP="00C13C88">
      <w:pPr>
        <w:pStyle w:val="Ttulo1"/>
        <w:spacing w:before="60"/>
        <w:ind w:left="0"/>
      </w:pPr>
    </w:p>
    <w:p w:rsidR="002F0BA0" w:rsidRDefault="002F0BA0" w:rsidP="004E613B">
      <w:pPr>
        <w:pStyle w:val="Ttulo1"/>
        <w:spacing w:before="60"/>
        <w:ind w:left="0"/>
        <w:jc w:val="center"/>
      </w:pPr>
    </w:p>
    <w:p w:rsidR="002F0BA0" w:rsidRDefault="002F0BA0" w:rsidP="00613DAA">
      <w:pPr>
        <w:pStyle w:val="Ttulo1"/>
        <w:ind w:left="0"/>
        <w:jc w:val="right"/>
        <w:rPr>
          <w:b w:val="0"/>
          <w:sz w:val="20"/>
          <w:szCs w:val="20"/>
          <w:vertAlign w:val="superscript"/>
        </w:rPr>
      </w:pPr>
      <w:r w:rsidRPr="002F0BA0">
        <w:rPr>
          <w:b w:val="0"/>
          <w:sz w:val="20"/>
          <w:szCs w:val="20"/>
        </w:rPr>
        <w:t>Amanda Tollini de Moraes</w:t>
      </w:r>
      <w:r>
        <w:rPr>
          <w:b w:val="0"/>
          <w:sz w:val="20"/>
          <w:szCs w:val="20"/>
        </w:rPr>
        <w:t xml:space="preserve"> </w:t>
      </w:r>
      <w:r w:rsidRPr="002F0BA0">
        <w:rPr>
          <w:b w:val="0"/>
          <w:sz w:val="20"/>
          <w:szCs w:val="20"/>
          <w:vertAlign w:val="superscript"/>
        </w:rPr>
        <w:t>1</w:t>
      </w:r>
    </w:p>
    <w:p w:rsidR="000443C7" w:rsidRDefault="00346D5C" w:rsidP="00613DAA">
      <w:pPr>
        <w:pStyle w:val="Ttulo1"/>
        <w:ind w:left="0"/>
        <w:jc w:val="right"/>
        <w:rPr>
          <w:b w:val="0"/>
          <w:sz w:val="20"/>
          <w:szCs w:val="20"/>
          <w:vertAlign w:val="superscript"/>
        </w:rPr>
      </w:pPr>
      <w:r w:rsidRPr="00346D5C">
        <w:rPr>
          <w:b w:val="0"/>
          <w:sz w:val="20"/>
          <w:szCs w:val="20"/>
        </w:rPr>
        <w:t>Pérolah Tionilia Porfirio da Costa</w:t>
      </w:r>
      <w:r>
        <w:rPr>
          <w:b w:val="0"/>
          <w:sz w:val="20"/>
          <w:szCs w:val="20"/>
          <w:vertAlign w:val="superscript"/>
        </w:rPr>
        <w:t xml:space="preserve"> 2</w:t>
      </w:r>
    </w:p>
    <w:p w:rsidR="00346D5C" w:rsidRDefault="00901DFA" w:rsidP="00613DAA">
      <w:pPr>
        <w:pStyle w:val="Ttulo1"/>
        <w:ind w:left="0"/>
        <w:jc w:val="right"/>
        <w:rPr>
          <w:b w:val="0"/>
          <w:sz w:val="20"/>
          <w:szCs w:val="20"/>
          <w:vertAlign w:val="superscript"/>
        </w:rPr>
      </w:pPr>
      <w:r w:rsidRPr="00901DFA">
        <w:rPr>
          <w:b w:val="0"/>
          <w:sz w:val="20"/>
          <w:szCs w:val="20"/>
        </w:rPr>
        <w:t>Isabela Martins Moreira Gil</w:t>
      </w:r>
      <w:r w:rsidRPr="00901DFA">
        <w:rPr>
          <w:b w:val="0"/>
          <w:sz w:val="20"/>
          <w:szCs w:val="20"/>
          <w:vertAlign w:val="superscript"/>
        </w:rPr>
        <w:t xml:space="preserve"> </w:t>
      </w:r>
      <w:r w:rsidR="00E12145">
        <w:rPr>
          <w:b w:val="0"/>
          <w:sz w:val="20"/>
          <w:szCs w:val="20"/>
          <w:vertAlign w:val="superscript"/>
        </w:rPr>
        <w:t xml:space="preserve"> 3</w:t>
      </w:r>
    </w:p>
    <w:p w:rsidR="003734D0" w:rsidRDefault="00011708" w:rsidP="00613DAA">
      <w:pPr>
        <w:pStyle w:val="Ttulo1"/>
        <w:ind w:left="0"/>
        <w:jc w:val="right"/>
        <w:rPr>
          <w:b w:val="0"/>
          <w:sz w:val="20"/>
          <w:szCs w:val="20"/>
          <w:vertAlign w:val="superscript"/>
        </w:rPr>
      </w:pPr>
      <w:r w:rsidRPr="00011708">
        <w:rPr>
          <w:b w:val="0"/>
          <w:sz w:val="20"/>
          <w:szCs w:val="20"/>
        </w:rPr>
        <w:t>Fernanda Silveira Farias</w:t>
      </w:r>
      <w:r w:rsidR="003734D0" w:rsidRPr="00011708">
        <w:rPr>
          <w:b w:val="0"/>
          <w:sz w:val="20"/>
          <w:szCs w:val="20"/>
        </w:rPr>
        <w:t xml:space="preserve"> </w:t>
      </w:r>
      <w:r w:rsidR="003734D0">
        <w:rPr>
          <w:b w:val="0"/>
          <w:sz w:val="20"/>
          <w:szCs w:val="20"/>
          <w:vertAlign w:val="superscript"/>
        </w:rPr>
        <w:t>4</w:t>
      </w:r>
    </w:p>
    <w:p w:rsidR="00AA0B4B" w:rsidRDefault="00AA0B4B" w:rsidP="00613DAA">
      <w:pPr>
        <w:pStyle w:val="Ttulo1"/>
        <w:ind w:left="0"/>
        <w:jc w:val="right"/>
        <w:rPr>
          <w:b w:val="0"/>
          <w:sz w:val="20"/>
          <w:szCs w:val="20"/>
          <w:vertAlign w:val="superscript"/>
        </w:rPr>
      </w:pPr>
      <w:r w:rsidRPr="00AA0B4B">
        <w:t xml:space="preserve"> </w:t>
      </w:r>
      <w:r w:rsidRPr="002A0CFB">
        <w:rPr>
          <w:b w:val="0"/>
          <w:sz w:val="20"/>
          <w:szCs w:val="20"/>
        </w:rPr>
        <w:t>Saul Felipe Oliveira Veras</w:t>
      </w:r>
      <w:r w:rsidRPr="00AA0B4B">
        <w:rPr>
          <w:b w:val="0"/>
          <w:sz w:val="20"/>
          <w:szCs w:val="20"/>
          <w:vertAlign w:val="superscript"/>
        </w:rPr>
        <w:t xml:space="preserve"> </w:t>
      </w:r>
      <w:r>
        <w:rPr>
          <w:b w:val="0"/>
          <w:sz w:val="20"/>
          <w:szCs w:val="20"/>
          <w:vertAlign w:val="superscript"/>
        </w:rPr>
        <w:t>5</w:t>
      </w:r>
    </w:p>
    <w:p w:rsidR="00614FE5" w:rsidRDefault="00901DFA" w:rsidP="00613DAA">
      <w:pPr>
        <w:pStyle w:val="Ttulo1"/>
        <w:ind w:left="0"/>
        <w:jc w:val="right"/>
        <w:rPr>
          <w:b w:val="0"/>
          <w:sz w:val="20"/>
          <w:szCs w:val="20"/>
          <w:vertAlign w:val="superscript"/>
        </w:rPr>
      </w:pPr>
      <w:r w:rsidRPr="00901DFA">
        <w:rPr>
          <w:b w:val="0"/>
          <w:sz w:val="20"/>
          <w:szCs w:val="20"/>
        </w:rPr>
        <w:t>Elisa de Almeida</w:t>
      </w:r>
      <w:r w:rsidRPr="00901DFA">
        <w:rPr>
          <w:b w:val="0"/>
          <w:sz w:val="20"/>
          <w:szCs w:val="20"/>
          <w:vertAlign w:val="superscript"/>
        </w:rPr>
        <w:t xml:space="preserve"> </w:t>
      </w:r>
      <w:r w:rsidR="00614FE5" w:rsidRPr="00901DFA">
        <w:rPr>
          <w:b w:val="0"/>
          <w:sz w:val="20"/>
          <w:szCs w:val="20"/>
          <w:vertAlign w:val="superscript"/>
        </w:rPr>
        <w:t>6</w:t>
      </w:r>
    </w:p>
    <w:p w:rsidR="00614FE5" w:rsidRDefault="00614FE5" w:rsidP="00613DAA">
      <w:pPr>
        <w:pStyle w:val="Ttulo1"/>
        <w:ind w:left="0"/>
        <w:jc w:val="right"/>
        <w:rPr>
          <w:b w:val="0"/>
          <w:sz w:val="20"/>
          <w:szCs w:val="20"/>
          <w:vertAlign w:val="superscript"/>
        </w:rPr>
      </w:pPr>
      <w:r w:rsidRPr="00614FE5">
        <w:rPr>
          <w:b w:val="0"/>
          <w:sz w:val="20"/>
          <w:szCs w:val="20"/>
        </w:rPr>
        <w:t>Elias Matheus da Silva bezerra</w:t>
      </w:r>
      <w:r w:rsidRPr="00614FE5">
        <w:rPr>
          <w:b w:val="0"/>
          <w:sz w:val="20"/>
          <w:szCs w:val="20"/>
          <w:vertAlign w:val="superscript"/>
        </w:rPr>
        <w:t xml:space="preserve"> </w:t>
      </w:r>
      <w:r>
        <w:rPr>
          <w:b w:val="0"/>
          <w:sz w:val="20"/>
          <w:szCs w:val="20"/>
          <w:vertAlign w:val="superscript"/>
        </w:rPr>
        <w:t xml:space="preserve"> 7</w:t>
      </w:r>
    </w:p>
    <w:p w:rsidR="001D7E1F" w:rsidRDefault="00A74CB9" w:rsidP="00613DAA">
      <w:pPr>
        <w:pStyle w:val="Ttulo1"/>
        <w:ind w:left="0"/>
        <w:jc w:val="right"/>
        <w:rPr>
          <w:b w:val="0"/>
          <w:sz w:val="20"/>
          <w:szCs w:val="20"/>
          <w:vertAlign w:val="superscript"/>
        </w:rPr>
      </w:pPr>
      <w:r w:rsidRPr="00A74CB9">
        <w:rPr>
          <w:b w:val="0"/>
          <w:sz w:val="20"/>
          <w:szCs w:val="20"/>
        </w:rPr>
        <w:t>Andressa Carine Kretschmer</w:t>
      </w:r>
      <w:r>
        <w:rPr>
          <w:b w:val="0"/>
          <w:sz w:val="20"/>
          <w:szCs w:val="20"/>
          <w:vertAlign w:val="superscript"/>
        </w:rPr>
        <w:t xml:space="preserve"> </w:t>
      </w:r>
      <w:r w:rsidR="001D7E1F">
        <w:rPr>
          <w:b w:val="0"/>
          <w:sz w:val="20"/>
          <w:szCs w:val="20"/>
          <w:vertAlign w:val="superscript"/>
        </w:rPr>
        <w:t>8</w:t>
      </w:r>
    </w:p>
    <w:p w:rsidR="00DA0566" w:rsidRDefault="00DA0566" w:rsidP="00613DAA">
      <w:pPr>
        <w:pStyle w:val="Ttulo1"/>
        <w:ind w:left="0"/>
        <w:jc w:val="right"/>
        <w:rPr>
          <w:b w:val="0"/>
          <w:sz w:val="20"/>
          <w:szCs w:val="20"/>
          <w:vertAlign w:val="superscript"/>
        </w:rPr>
      </w:pPr>
      <w:r w:rsidRPr="00DA0566">
        <w:rPr>
          <w:b w:val="0"/>
          <w:sz w:val="20"/>
          <w:szCs w:val="20"/>
        </w:rPr>
        <w:t>Rodrigo</w:t>
      </w:r>
      <w:r w:rsidR="00AF2F54">
        <w:rPr>
          <w:b w:val="0"/>
          <w:sz w:val="20"/>
          <w:szCs w:val="20"/>
        </w:rPr>
        <w:t xml:space="preserve"> Mitchell Pereira da S</w:t>
      </w:r>
      <w:r w:rsidR="00AF2F54" w:rsidRPr="00AF2F54">
        <w:rPr>
          <w:b w:val="0"/>
          <w:sz w:val="20"/>
          <w:szCs w:val="20"/>
        </w:rPr>
        <w:t>ilva</w:t>
      </w:r>
      <w:r w:rsidRPr="00DA0566">
        <w:rPr>
          <w:b w:val="0"/>
          <w:sz w:val="20"/>
          <w:szCs w:val="20"/>
        </w:rPr>
        <w:t xml:space="preserve"> </w:t>
      </w:r>
      <w:r w:rsidR="001D7E1F">
        <w:rPr>
          <w:b w:val="0"/>
          <w:sz w:val="20"/>
          <w:szCs w:val="20"/>
          <w:vertAlign w:val="superscript"/>
        </w:rPr>
        <w:t>9</w:t>
      </w:r>
    </w:p>
    <w:p w:rsidR="00245A4F" w:rsidRPr="002218A2" w:rsidRDefault="002218A2" w:rsidP="002218A2">
      <w:pPr>
        <w:pStyle w:val="Ttulo1"/>
        <w:ind w:left="0"/>
        <w:jc w:val="right"/>
        <w:rPr>
          <w:b w:val="0"/>
          <w:sz w:val="20"/>
          <w:szCs w:val="20"/>
          <w:vertAlign w:val="superscript"/>
        </w:rPr>
      </w:pPr>
      <w:r w:rsidRPr="002218A2">
        <w:rPr>
          <w:b w:val="0"/>
          <w:sz w:val="20"/>
          <w:szCs w:val="20"/>
        </w:rPr>
        <w:t>José Fábio de Miranda</w:t>
      </w:r>
      <w:r>
        <w:rPr>
          <w:b w:val="0"/>
          <w:sz w:val="20"/>
          <w:szCs w:val="20"/>
          <w:vertAlign w:val="superscript"/>
        </w:rPr>
        <w:t xml:space="preserve"> 10</w:t>
      </w:r>
    </w:p>
    <w:p w:rsidR="00DA0566" w:rsidRDefault="00DA0566" w:rsidP="00613DAA">
      <w:pPr>
        <w:pStyle w:val="Ttulo1"/>
        <w:ind w:left="0"/>
        <w:jc w:val="right"/>
        <w:rPr>
          <w:b w:val="0"/>
          <w:sz w:val="20"/>
          <w:szCs w:val="20"/>
          <w:vertAlign w:val="superscript"/>
        </w:rPr>
      </w:pPr>
      <w:r w:rsidRPr="00DA0566">
        <w:rPr>
          <w:b w:val="0"/>
          <w:sz w:val="20"/>
          <w:szCs w:val="20"/>
        </w:rPr>
        <w:t>Wesley dos Reis Mesquita</w:t>
      </w:r>
      <w:r w:rsidR="002218A2">
        <w:rPr>
          <w:b w:val="0"/>
          <w:sz w:val="20"/>
          <w:szCs w:val="20"/>
          <w:vertAlign w:val="superscript"/>
        </w:rPr>
        <w:t xml:space="preserve"> 11</w:t>
      </w:r>
    </w:p>
    <w:p w:rsidR="002F0BA0" w:rsidRDefault="002F0BA0" w:rsidP="002F0BA0">
      <w:pPr>
        <w:pStyle w:val="Ttulo1"/>
        <w:spacing w:before="60"/>
        <w:ind w:left="0"/>
        <w:jc w:val="right"/>
        <w:rPr>
          <w:b w:val="0"/>
          <w:sz w:val="20"/>
          <w:szCs w:val="20"/>
          <w:vertAlign w:val="superscript"/>
        </w:rPr>
      </w:pPr>
    </w:p>
    <w:p w:rsidR="002F0BA0" w:rsidRDefault="002F0BA0" w:rsidP="00613DAA">
      <w:pPr>
        <w:pStyle w:val="Ttulo1"/>
        <w:ind w:left="0"/>
        <w:jc w:val="both"/>
        <w:rPr>
          <w:b w:val="0"/>
          <w:sz w:val="20"/>
          <w:szCs w:val="20"/>
          <w:vertAlign w:val="superscript"/>
        </w:rPr>
      </w:pPr>
    </w:p>
    <w:p w:rsidR="002F0BA0" w:rsidRDefault="002F0BA0" w:rsidP="00613DAA">
      <w:pPr>
        <w:pStyle w:val="Ttulo1"/>
        <w:ind w:left="0"/>
        <w:jc w:val="both"/>
        <w:rPr>
          <w:b w:val="0"/>
          <w:sz w:val="20"/>
          <w:szCs w:val="20"/>
        </w:rPr>
      </w:pPr>
      <w:r>
        <w:rPr>
          <w:b w:val="0"/>
          <w:sz w:val="20"/>
          <w:szCs w:val="20"/>
          <w:vertAlign w:val="superscript"/>
        </w:rPr>
        <w:t xml:space="preserve">1- </w:t>
      </w:r>
      <w:r w:rsidRPr="002F0BA0">
        <w:rPr>
          <w:b w:val="0"/>
          <w:sz w:val="20"/>
          <w:szCs w:val="20"/>
        </w:rPr>
        <w:t xml:space="preserve">Medicina, Graduanda, Faculdade de Medicina de Bauru da Universidade de São Paulo -FMBRU-USP, </w:t>
      </w:r>
      <w:hyperlink r:id="rId6" w:history="1">
        <w:r w:rsidRPr="002F0BA0">
          <w:rPr>
            <w:rStyle w:val="Hyperlink"/>
            <w:b w:val="0"/>
            <w:sz w:val="20"/>
            <w:szCs w:val="20"/>
          </w:rPr>
          <w:t>amandatollini@usp.br</w:t>
        </w:r>
      </w:hyperlink>
    </w:p>
    <w:p w:rsidR="00015222" w:rsidRDefault="002F0BA0" w:rsidP="00613DAA">
      <w:pPr>
        <w:pStyle w:val="Ttulo1"/>
        <w:ind w:left="0"/>
        <w:jc w:val="both"/>
        <w:rPr>
          <w:b w:val="0"/>
          <w:sz w:val="20"/>
          <w:szCs w:val="20"/>
        </w:rPr>
      </w:pPr>
      <w:r w:rsidRPr="00015222">
        <w:rPr>
          <w:b w:val="0"/>
          <w:sz w:val="20"/>
          <w:szCs w:val="20"/>
          <w:vertAlign w:val="superscript"/>
        </w:rPr>
        <w:t>2</w:t>
      </w:r>
      <w:r>
        <w:rPr>
          <w:b w:val="0"/>
          <w:sz w:val="20"/>
          <w:szCs w:val="20"/>
        </w:rPr>
        <w:t>-</w:t>
      </w:r>
      <w:r w:rsidR="00346D5C">
        <w:rPr>
          <w:b w:val="0"/>
          <w:sz w:val="20"/>
          <w:szCs w:val="20"/>
        </w:rPr>
        <w:t xml:space="preserve">Medicina, Graduanda, </w:t>
      </w:r>
      <w:r w:rsidR="00346D5C" w:rsidRPr="00346D5C">
        <w:rPr>
          <w:b w:val="0"/>
          <w:sz w:val="20"/>
          <w:szCs w:val="20"/>
        </w:rPr>
        <w:t>Faculdade Morgana Potrich-FAMP</w:t>
      </w:r>
      <w:r w:rsidR="00346D5C">
        <w:rPr>
          <w:b w:val="0"/>
          <w:sz w:val="20"/>
          <w:szCs w:val="20"/>
        </w:rPr>
        <w:t xml:space="preserve">, </w:t>
      </w:r>
      <w:hyperlink r:id="rId7" w:history="1">
        <w:r w:rsidR="00346D5C" w:rsidRPr="00346D5C">
          <w:rPr>
            <w:rStyle w:val="Hyperlink"/>
            <w:b w:val="0"/>
            <w:sz w:val="20"/>
            <w:szCs w:val="20"/>
          </w:rPr>
          <w:t>perolah.costa@aluno.famp.edu.br</w:t>
        </w:r>
      </w:hyperlink>
    </w:p>
    <w:p w:rsidR="00E12145" w:rsidRPr="00901DFA" w:rsidRDefault="00E12145" w:rsidP="00613DAA">
      <w:pPr>
        <w:pStyle w:val="Ttulo1"/>
        <w:ind w:left="0"/>
        <w:jc w:val="both"/>
        <w:rPr>
          <w:b w:val="0"/>
          <w:sz w:val="20"/>
          <w:szCs w:val="20"/>
        </w:rPr>
      </w:pPr>
      <w:r w:rsidRPr="00015222">
        <w:rPr>
          <w:b w:val="0"/>
          <w:sz w:val="20"/>
          <w:szCs w:val="20"/>
          <w:vertAlign w:val="superscript"/>
        </w:rPr>
        <w:t>3-</w:t>
      </w:r>
      <w:r w:rsidR="00901DFA" w:rsidRPr="00901DFA">
        <w:rPr>
          <w:b w:val="0"/>
          <w:sz w:val="20"/>
          <w:szCs w:val="20"/>
        </w:rPr>
        <w:t xml:space="preserve">Graduanda, Medicina, Universidade Nove de Julho (UNINOVE), Campus São Bernardo do Campo - São Paulo –SP, </w:t>
      </w:r>
      <w:hyperlink r:id="rId8" w:history="1">
        <w:r w:rsidR="00901DFA" w:rsidRPr="00901DFA">
          <w:rPr>
            <w:rStyle w:val="Hyperlink"/>
            <w:b w:val="0"/>
            <w:sz w:val="20"/>
            <w:szCs w:val="20"/>
          </w:rPr>
          <w:t>isaamoreg@gmail.com</w:t>
        </w:r>
      </w:hyperlink>
    </w:p>
    <w:p w:rsidR="00015222" w:rsidRDefault="00015222" w:rsidP="00613DAA">
      <w:pPr>
        <w:pStyle w:val="Ttulo1"/>
        <w:ind w:left="0"/>
        <w:jc w:val="both"/>
        <w:rPr>
          <w:b w:val="0"/>
          <w:sz w:val="20"/>
          <w:szCs w:val="20"/>
          <w:vertAlign w:val="superscript"/>
        </w:rPr>
      </w:pPr>
      <w:r w:rsidRPr="00015222">
        <w:rPr>
          <w:b w:val="0"/>
          <w:sz w:val="20"/>
          <w:szCs w:val="20"/>
          <w:vertAlign w:val="superscript"/>
        </w:rPr>
        <w:t>4-</w:t>
      </w:r>
      <w:r w:rsidR="00011708">
        <w:rPr>
          <w:b w:val="0"/>
          <w:sz w:val="20"/>
          <w:szCs w:val="20"/>
          <w:vertAlign w:val="superscript"/>
        </w:rPr>
        <w:t xml:space="preserve"> </w:t>
      </w:r>
      <w:r w:rsidR="00011708" w:rsidRPr="00011708">
        <w:rPr>
          <w:b w:val="0"/>
          <w:sz w:val="20"/>
          <w:szCs w:val="20"/>
        </w:rPr>
        <w:t>Medicina, Graduada,</w:t>
      </w:r>
      <w:r w:rsidR="00011708">
        <w:rPr>
          <w:b w:val="0"/>
          <w:sz w:val="20"/>
          <w:szCs w:val="20"/>
          <w:vertAlign w:val="superscript"/>
        </w:rPr>
        <w:t xml:space="preserve"> </w:t>
      </w:r>
      <w:r w:rsidR="00011708" w:rsidRPr="00011708">
        <w:rPr>
          <w:b w:val="0"/>
          <w:sz w:val="20"/>
          <w:szCs w:val="20"/>
        </w:rPr>
        <w:t>Universidade Católica de Pelotas</w:t>
      </w:r>
      <w:r w:rsidR="00011708">
        <w:rPr>
          <w:b w:val="0"/>
          <w:sz w:val="20"/>
          <w:szCs w:val="20"/>
        </w:rPr>
        <w:t>-</w:t>
      </w:r>
      <w:r w:rsidR="00011708" w:rsidRPr="00011708">
        <w:rPr>
          <w:b w:val="0"/>
          <w:sz w:val="20"/>
          <w:szCs w:val="20"/>
        </w:rPr>
        <w:t>UCPel</w:t>
      </w:r>
      <w:r w:rsidR="00011708">
        <w:rPr>
          <w:b w:val="0"/>
          <w:sz w:val="20"/>
          <w:szCs w:val="20"/>
        </w:rPr>
        <w:t xml:space="preserve">-RS, </w:t>
      </w:r>
      <w:hyperlink r:id="rId9" w:history="1">
        <w:r w:rsidR="00011708" w:rsidRPr="00011708">
          <w:rPr>
            <w:rStyle w:val="Hyperlink"/>
            <w:b w:val="0"/>
            <w:sz w:val="20"/>
            <w:szCs w:val="20"/>
          </w:rPr>
          <w:t>fernandasilveirafarias@hotmail.com</w:t>
        </w:r>
      </w:hyperlink>
    </w:p>
    <w:p w:rsidR="00A3011F" w:rsidRPr="00613DAA" w:rsidRDefault="00A3011F" w:rsidP="00613DAA">
      <w:pPr>
        <w:pStyle w:val="Ttulo1"/>
        <w:ind w:left="0"/>
        <w:jc w:val="both"/>
        <w:rPr>
          <w:b w:val="0"/>
          <w:sz w:val="20"/>
          <w:szCs w:val="20"/>
          <w:vertAlign w:val="superscript"/>
        </w:rPr>
      </w:pPr>
      <w:r w:rsidRPr="00613DAA">
        <w:rPr>
          <w:b w:val="0"/>
          <w:sz w:val="20"/>
          <w:szCs w:val="20"/>
          <w:vertAlign w:val="superscript"/>
        </w:rPr>
        <w:t>5-</w:t>
      </w:r>
      <w:r w:rsidR="00613DAA" w:rsidRPr="00613DAA">
        <w:rPr>
          <w:b w:val="0"/>
          <w:sz w:val="20"/>
          <w:szCs w:val="20"/>
        </w:rPr>
        <w:t xml:space="preserve">Medicina, Graduando, Universidade Estadual da Região Tocantina do Maranhão –UEMASUL-MA, </w:t>
      </w:r>
      <w:hyperlink r:id="rId10" w:history="1">
        <w:r w:rsidR="00613DAA" w:rsidRPr="00613DAA">
          <w:rPr>
            <w:rStyle w:val="Hyperlink"/>
            <w:b w:val="0"/>
            <w:sz w:val="20"/>
            <w:szCs w:val="20"/>
          </w:rPr>
          <w:t>saul.veras@uemasul.edu.br</w:t>
        </w:r>
      </w:hyperlink>
    </w:p>
    <w:p w:rsidR="00614FE5" w:rsidRPr="00A74CB9" w:rsidRDefault="00614FE5" w:rsidP="00613DAA">
      <w:pPr>
        <w:pStyle w:val="Ttulo1"/>
        <w:ind w:left="0"/>
        <w:jc w:val="both"/>
        <w:rPr>
          <w:b w:val="0"/>
          <w:sz w:val="20"/>
          <w:szCs w:val="20"/>
          <w:vertAlign w:val="superscript"/>
        </w:rPr>
      </w:pPr>
      <w:r>
        <w:rPr>
          <w:b w:val="0"/>
          <w:sz w:val="20"/>
          <w:szCs w:val="20"/>
          <w:vertAlign w:val="superscript"/>
        </w:rPr>
        <w:t>6-</w:t>
      </w:r>
      <w:r w:rsidR="00A74CB9">
        <w:rPr>
          <w:b w:val="0"/>
          <w:sz w:val="20"/>
          <w:szCs w:val="20"/>
          <w:vertAlign w:val="superscript"/>
        </w:rPr>
        <w:t xml:space="preserve"> </w:t>
      </w:r>
      <w:r w:rsidR="00A74CB9" w:rsidRPr="00A74CB9">
        <w:rPr>
          <w:b w:val="0"/>
          <w:sz w:val="20"/>
          <w:szCs w:val="20"/>
        </w:rPr>
        <w:t xml:space="preserve">Medicina, Graduanda, Centro universitário Unifebe – SC, </w:t>
      </w:r>
      <w:hyperlink r:id="rId11" w:history="1">
        <w:r w:rsidR="00A74CB9" w:rsidRPr="00A74CB9">
          <w:rPr>
            <w:rStyle w:val="Hyperlink"/>
            <w:b w:val="0"/>
            <w:sz w:val="20"/>
            <w:szCs w:val="20"/>
          </w:rPr>
          <w:t>elisa.almeida@unifebe.edu.br</w:t>
        </w:r>
      </w:hyperlink>
    </w:p>
    <w:p w:rsidR="00614FE5" w:rsidRDefault="00614FE5" w:rsidP="00613DAA">
      <w:pPr>
        <w:pStyle w:val="Ttulo1"/>
        <w:ind w:left="0"/>
        <w:jc w:val="both"/>
        <w:rPr>
          <w:b w:val="0"/>
          <w:sz w:val="20"/>
          <w:szCs w:val="20"/>
        </w:rPr>
      </w:pPr>
      <w:r>
        <w:rPr>
          <w:b w:val="0"/>
          <w:sz w:val="20"/>
          <w:szCs w:val="20"/>
          <w:vertAlign w:val="superscript"/>
        </w:rPr>
        <w:t>7-</w:t>
      </w:r>
      <w:r w:rsidR="004B4A4B" w:rsidRPr="004B4A4B">
        <w:rPr>
          <w:b w:val="0"/>
          <w:sz w:val="20"/>
          <w:szCs w:val="20"/>
        </w:rPr>
        <w:t xml:space="preserve">Enfermagem, Graduando, Universidade paulista -UNIP – PB, </w:t>
      </w:r>
      <w:hyperlink r:id="rId12" w:history="1">
        <w:r w:rsidR="004B4A4B" w:rsidRPr="004B4A4B">
          <w:rPr>
            <w:rStyle w:val="Hyperlink"/>
            <w:b w:val="0"/>
            <w:sz w:val="20"/>
            <w:szCs w:val="20"/>
          </w:rPr>
          <w:t>eliasmatheus226@gmail.com</w:t>
        </w:r>
      </w:hyperlink>
    </w:p>
    <w:p w:rsidR="00DA0566" w:rsidRPr="00DA0566" w:rsidRDefault="00DA0566" w:rsidP="00613DAA">
      <w:pPr>
        <w:pStyle w:val="Ttulo1"/>
        <w:ind w:left="0"/>
        <w:jc w:val="both"/>
        <w:rPr>
          <w:b w:val="0"/>
          <w:sz w:val="20"/>
          <w:szCs w:val="20"/>
          <w:vertAlign w:val="superscript"/>
        </w:rPr>
      </w:pPr>
      <w:r w:rsidRPr="00DA0566">
        <w:rPr>
          <w:b w:val="0"/>
          <w:sz w:val="20"/>
          <w:szCs w:val="20"/>
          <w:vertAlign w:val="superscript"/>
        </w:rPr>
        <w:t>8-</w:t>
      </w:r>
      <w:r w:rsidR="00A74CB9" w:rsidRPr="00A74CB9">
        <w:rPr>
          <w:b w:val="0"/>
          <w:sz w:val="20"/>
          <w:szCs w:val="20"/>
        </w:rPr>
        <w:t xml:space="preserve"> Nutrição, Graduada, Universidade Federal de Santa Maria –UFSM, </w:t>
      </w:r>
      <w:hyperlink r:id="rId13" w:history="1">
        <w:r w:rsidR="00A74CB9" w:rsidRPr="00A74CB9">
          <w:rPr>
            <w:rStyle w:val="Hyperlink"/>
            <w:b w:val="0"/>
            <w:sz w:val="20"/>
            <w:szCs w:val="20"/>
          </w:rPr>
          <w:t>kretschmerandressa@gmail.com</w:t>
        </w:r>
      </w:hyperlink>
    </w:p>
    <w:p w:rsidR="00DA0566" w:rsidRDefault="00DA0566" w:rsidP="00613DAA">
      <w:pPr>
        <w:pStyle w:val="Ttulo1"/>
        <w:ind w:left="0"/>
        <w:jc w:val="both"/>
        <w:rPr>
          <w:rStyle w:val="Hyperlink"/>
          <w:b w:val="0"/>
          <w:sz w:val="20"/>
          <w:szCs w:val="20"/>
        </w:rPr>
      </w:pPr>
      <w:r w:rsidRPr="00DA0566">
        <w:rPr>
          <w:b w:val="0"/>
          <w:sz w:val="20"/>
          <w:szCs w:val="20"/>
          <w:vertAlign w:val="superscript"/>
        </w:rPr>
        <w:t>9-</w:t>
      </w:r>
      <w:r w:rsidR="00AF54A8" w:rsidRPr="00AF54A8">
        <w:rPr>
          <w:b w:val="0"/>
          <w:sz w:val="20"/>
          <w:szCs w:val="20"/>
        </w:rPr>
        <w:t xml:space="preserve">Medicina, Pós-Graduado, Faculdade de Medicina de Teresópolis- </w:t>
      </w:r>
      <w:r w:rsidR="00AF54A8">
        <w:rPr>
          <w:b w:val="0"/>
          <w:sz w:val="20"/>
          <w:szCs w:val="20"/>
        </w:rPr>
        <w:t xml:space="preserve">FMT-UNIFESO, </w:t>
      </w:r>
      <w:hyperlink r:id="rId14" w:history="1">
        <w:r w:rsidR="00AF54A8" w:rsidRPr="00AF54A8">
          <w:rPr>
            <w:rStyle w:val="Hyperlink"/>
            <w:b w:val="0"/>
            <w:sz w:val="20"/>
            <w:szCs w:val="20"/>
          </w:rPr>
          <w:t>rodrigomitchell1974@gmail.com</w:t>
        </w:r>
      </w:hyperlink>
    </w:p>
    <w:p w:rsidR="002218A2" w:rsidRPr="005E3903" w:rsidRDefault="002218A2" w:rsidP="005E3903">
      <w:pPr>
        <w:pStyle w:val="Ttulo1"/>
        <w:ind w:left="0"/>
        <w:jc w:val="both"/>
        <w:rPr>
          <w:rStyle w:val="Hyperlink"/>
          <w:b w:val="0"/>
          <w:color w:val="auto"/>
          <w:sz w:val="20"/>
          <w:szCs w:val="20"/>
          <w:u w:val="none"/>
          <w:vertAlign w:val="superscript"/>
        </w:rPr>
      </w:pPr>
      <w:r w:rsidRPr="002218A2">
        <w:rPr>
          <w:rStyle w:val="Hyperlink"/>
          <w:b w:val="0"/>
          <w:color w:val="auto"/>
          <w:sz w:val="20"/>
          <w:szCs w:val="20"/>
          <w:u w:val="none"/>
          <w:vertAlign w:val="superscript"/>
        </w:rPr>
        <w:t>10</w:t>
      </w:r>
      <w:r w:rsidR="005E3903">
        <w:rPr>
          <w:rStyle w:val="Hyperlink"/>
          <w:b w:val="0"/>
          <w:color w:val="auto"/>
          <w:sz w:val="20"/>
          <w:szCs w:val="20"/>
          <w:u w:val="none"/>
          <w:vertAlign w:val="superscript"/>
        </w:rPr>
        <w:t>-</w:t>
      </w:r>
      <w:r w:rsidR="005E3903" w:rsidRPr="005E3903">
        <w:rPr>
          <w:rStyle w:val="Hyperlink"/>
          <w:b w:val="0"/>
          <w:color w:val="auto"/>
          <w:sz w:val="20"/>
          <w:szCs w:val="20"/>
          <w:u w:val="none"/>
        </w:rPr>
        <w:t xml:space="preserve">Enfermeiro, Pós-Graduado, Faculdade de Minas Facuminas – MG, </w:t>
      </w:r>
      <w:hyperlink r:id="rId15" w:history="1">
        <w:r w:rsidR="005E3903" w:rsidRPr="005E3903">
          <w:rPr>
            <w:rStyle w:val="Hyperlink"/>
            <w:b w:val="0"/>
            <w:sz w:val="20"/>
            <w:szCs w:val="20"/>
          </w:rPr>
          <w:t>fisico.fabiomiranda@gmail.com</w:t>
        </w:r>
      </w:hyperlink>
    </w:p>
    <w:p w:rsidR="00DA0566" w:rsidRPr="00DA0566" w:rsidRDefault="002218A2" w:rsidP="00613DAA">
      <w:pPr>
        <w:pStyle w:val="Ttulo1"/>
        <w:ind w:left="0"/>
        <w:jc w:val="both"/>
        <w:rPr>
          <w:b w:val="0"/>
          <w:sz w:val="20"/>
          <w:szCs w:val="20"/>
          <w:vertAlign w:val="superscript"/>
        </w:rPr>
      </w:pPr>
      <w:r>
        <w:rPr>
          <w:b w:val="0"/>
          <w:sz w:val="20"/>
          <w:szCs w:val="20"/>
          <w:vertAlign w:val="superscript"/>
        </w:rPr>
        <w:t>11</w:t>
      </w:r>
      <w:r w:rsidR="00DA0566" w:rsidRPr="00DA0566">
        <w:rPr>
          <w:b w:val="0"/>
          <w:sz w:val="20"/>
          <w:szCs w:val="20"/>
          <w:vertAlign w:val="superscript"/>
        </w:rPr>
        <w:t>-</w:t>
      </w:r>
      <w:r w:rsidR="001272BA">
        <w:rPr>
          <w:b w:val="0"/>
          <w:sz w:val="20"/>
          <w:szCs w:val="20"/>
          <w:vertAlign w:val="superscript"/>
        </w:rPr>
        <w:t xml:space="preserve"> </w:t>
      </w:r>
      <w:r w:rsidR="001272BA" w:rsidRPr="001272BA">
        <w:rPr>
          <w:b w:val="0"/>
          <w:sz w:val="20"/>
          <w:szCs w:val="20"/>
        </w:rPr>
        <w:t xml:space="preserve">Medicina, Doutorando, Ciências da Saúde - PPGCS – Unimontes, </w:t>
      </w:r>
      <w:r w:rsidR="00FB6F9B">
        <w:fldChar w:fldCharType="begin"/>
      </w:r>
      <w:r w:rsidR="00FB6F9B">
        <w:instrText xml:space="preserve"> HYPERLINK "wesleyfisiomesquita@hotmail.com" </w:instrText>
      </w:r>
      <w:r w:rsidR="00FB6F9B">
        <w:fldChar w:fldCharType="separate"/>
      </w:r>
      <w:r w:rsidR="001272BA" w:rsidRPr="001272BA">
        <w:rPr>
          <w:rStyle w:val="Hyperlink"/>
          <w:b w:val="0"/>
          <w:sz w:val="20"/>
          <w:szCs w:val="20"/>
        </w:rPr>
        <w:t>wesleyfisiomesquita@hotmail.com</w:t>
      </w:r>
      <w:r w:rsidR="00FB6F9B">
        <w:rPr>
          <w:rStyle w:val="Hyperlink"/>
          <w:b w:val="0"/>
          <w:sz w:val="20"/>
          <w:szCs w:val="20"/>
        </w:rPr>
        <w:fldChar w:fldCharType="end"/>
      </w:r>
    </w:p>
    <w:p w:rsidR="00BA7DFE" w:rsidRDefault="00BA7DFE">
      <w:pPr>
        <w:pStyle w:val="Corpodetexto"/>
        <w:ind w:left="0"/>
      </w:pPr>
    </w:p>
    <w:p w:rsidR="00BA7DFE" w:rsidRDefault="00BA7DFE">
      <w:pPr>
        <w:pStyle w:val="Corpodetexto"/>
        <w:spacing w:before="14"/>
        <w:ind w:left="0"/>
      </w:pPr>
    </w:p>
    <w:p w:rsidR="00916ADB" w:rsidRDefault="00916ADB">
      <w:pPr>
        <w:pStyle w:val="Ttulo1"/>
        <w:ind w:right="10"/>
        <w:jc w:val="center"/>
        <w:rPr>
          <w:spacing w:val="-2"/>
        </w:rPr>
      </w:pPr>
    </w:p>
    <w:p w:rsidR="00916ADB" w:rsidRDefault="00916ADB">
      <w:pPr>
        <w:pStyle w:val="Ttulo1"/>
        <w:ind w:right="10"/>
        <w:jc w:val="center"/>
        <w:rPr>
          <w:spacing w:val="-2"/>
        </w:rPr>
      </w:pPr>
    </w:p>
    <w:p w:rsidR="00BA7DFE" w:rsidRDefault="00916ADB" w:rsidP="007C54C4">
      <w:pPr>
        <w:pStyle w:val="Ttulo1"/>
        <w:ind w:right="10"/>
      </w:pPr>
      <w:r>
        <w:rPr>
          <w:spacing w:val="-2"/>
        </w:rPr>
        <w:t>RESUMO</w:t>
      </w:r>
    </w:p>
    <w:p w:rsidR="00433F07" w:rsidRPr="00B4421E" w:rsidRDefault="002634CE" w:rsidP="00B4421E">
      <w:pPr>
        <w:pStyle w:val="NormalWeb"/>
        <w:jc w:val="both"/>
      </w:pPr>
      <w:r w:rsidRPr="002634CE">
        <w:rPr>
          <w:b/>
        </w:rPr>
        <w:t>Introdução:</w:t>
      </w:r>
      <w:r>
        <w:t xml:space="preserve"> </w:t>
      </w:r>
      <w:r w:rsidR="00916ADB">
        <w:t>A fratura do fêmur proximal é uma doença que está extremamente relacionada com a idade, sendo mais frequente em idosos devido principalmente à osteoporose. Esse tipo de fratura é geralmente decorrente de traumas</w:t>
      </w:r>
      <w:r w:rsidR="00916ADB">
        <w:rPr>
          <w:spacing w:val="-12"/>
        </w:rPr>
        <w:t xml:space="preserve"> </w:t>
      </w:r>
      <w:r w:rsidR="00916ADB">
        <w:t>de</w:t>
      </w:r>
      <w:r w:rsidR="00916ADB">
        <w:rPr>
          <w:spacing w:val="-10"/>
        </w:rPr>
        <w:t xml:space="preserve"> </w:t>
      </w:r>
      <w:r w:rsidR="00916ADB">
        <w:t>pequenas</w:t>
      </w:r>
      <w:r w:rsidR="00916ADB">
        <w:rPr>
          <w:spacing w:val="-10"/>
        </w:rPr>
        <w:t xml:space="preserve"> </w:t>
      </w:r>
      <w:r w:rsidR="00916ADB">
        <w:t>energias,</w:t>
      </w:r>
      <w:r w:rsidR="00916ADB">
        <w:rPr>
          <w:spacing w:val="-10"/>
        </w:rPr>
        <w:t xml:space="preserve"> </w:t>
      </w:r>
      <w:r w:rsidR="00916ADB">
        <w:t>sendo</w:t>
      </w:r>
      <w:r w:rsidR="00916ADB">
        <w:rPr>
          <w:spacing w:val="-10"/>
        </w:rPr>
        <w:t xml:space="preserve"> </w:t>
      </w:r>
      <w:r w:rsidR="00916ADB">
        <w:t>mais</w:t>
      </w:r>
      <w:r w:rsidR="00916ADB">
        <w:rPr>
          <w:spacing w:val="-10"/>
        </w:rPr>
        <w:t xml:space="preserve"> </w:t>
      </w:r>
      <w:r w:rsidR="00916ADB">
        <w:t>comum</w:t>
      </w:r>
      <w:r w:rsidR="00916ADB">
        <w:rPr>
          <w:spacing w:val="-12"/>
        </w:rPr>
        <w:t xml:space="preserve"> </w:t>
      </w:r>
      <w:r w:rsidR="00916ADB">
        <w:t>em</w:t>
      </w:r>
      <w:r w:rsidR="00916ADB">
        <w:rPr>
          <w:spacing w:val="-10"/>
        </w:rPr>
        <w:t xml:space="preserve"> </w:t>
      </w:r>
      <w:r w:rsidR="00916ADB">
        <w:t>mulheres</w:t>
      </w:r>
      <w:r w:rsidR="00916ADB">
        <w:rPr>
          <w:spacing w:val="-12"/>
        </w:rPr>
        <w:t xml:space="preserve"> </w:t>
      </w:r>
      <w:r w:rsidR="00916ADB">
        <w:t>pós-menopausa</w:t>
      </w:r>
      <w:r w:rsidR="00916ADB">
        <w:rPr>
          <w:spacing w:val="-10"/>
        </w:rPr>
        <w:t xml:space="preserve"> </w:t>
      </w:r>
      <w:r w:rsidR="00916ADB">
        <w:t>devido</w:t>
      </w:r>
      <w:r w:rsidR="00916ADB">
        <w:rPr>
          <w:spacing w:val="-10"/>
        </w:rPr>
        <w:t xml:space="preserve"> </w:t>
      </w:r>
      <w:r w:rsidR="00916ADB">
        <w:t>à</w:t>
      </w:r>
      <w:r w:rsidR="00916ADB">
        <w:rPr>
          <w:spacing w:val="-12"/>
        </w:rPr>
        <w:t xml:space="preserve"> </w:t>
      </w:r>
      <w:r w:rsidR="00916ADB">
        <w:t>queda</w:t>
      </w:r>
      <w:r w:rsidR="00916ADB">
        <w:rPr>
          <w:spacing w:val="-12"/>
        </w:rPr>
        <w:t xml:space="preserve"> </w:t>
      </w:r>
      <w:r w:rsidR="00916ADB">
        <w:t>de</w:t>
      </w:r>
      <w:r w:rsidR="00916ADB">
        <w:rPr>
          <w:spacing w:val="-10"/>
        </w:rPr>
        <w:t xml:space="preserve"> </w:t>
      </w:r>
      <w:r w:rsidR="00916ADB">
        <w:t xml:space="preserve">estrogênio. A fratura do fêmur proximal em idosos gera um alto custo socioeconômico, pois além de um tempo variável de internação o paciente enfrenta altas taxas de mortalidade, devido principalmente às complicações pós- </w:t>
      </w:r>
      <w:r w:rsidR="00916ADB">
        <w:rPr>
          <w:spacing w:val="-2"/>
        </w:rPr>
        <w:t>operatórias</w:t>
      </w:r>
      <w:r>
        <w:rPr>
          <w:spacing w:val="-2"/>
        </w:rPr>
        <w:t xml:space="preserve">. </w:t>
      </w:r>
      <w:r>
        <w:rPr>
          <w:b/>
          <w:spacing w:val="-2"/>
        </w:rPr>
        <w:t>O</w:t>
      </w:r>
      <w:r w:rsidRPr="002634CE">
        <w:rPr>
          <w:b/>
          <w:spacing w:val="-2"/>
        </w:rPr>
        <w:t>bjetivo:</w:t>
      </w:r>
      <w:r w:rsidR="003B5C7E" w:rsidRPr="003B5C7E">
        <w:t xml:space="preserve"> </w:t>
      </w:r>
      <w:r w:rsidR="003B5C7E">
        <w:t>conhecer</w:t>
      </w:r>
      <w:r w:rsidR="003B5C7E">
        <w:rPr>
          <w:spacing w:val="-1"/>
        </w:rPr>
        <w:t xml:space="preserve"> </w:t>
      </w:r>
      <w:r w:rsidR="003B5C7E">
        <w:t>quais fatores estão mais associados a fraturas do fêmur proximal em idosos, com o intuito de prevenir a morbidade e a mortalidade dessa população.</w:t>
      </w:r>
      <w:r w:rsidR="00A8411E">
        <w:t xml:space="preserve"> </w:t>
      </w:r>
      <w:r w:rsidR="00A8411E" w:rsidRPr="00A8411E">
        <w:rPr>
          <w:b/>
        </w:rPr>
        <w:t>Metodologia:</w:t>
      </w:r>
      <w:r w:rsidR="00A8411E">
        <w:t xml:space="preserve"> </w:t>
      </w:r>
      <w:r w:rsidR="006D3C51">
        <w:t>O trabalho se concentrou em um e</w:t>
      </w:r>
      <w:r w:rsidR="006D3C51" w:rsidRPr="006D3C51">
        <w:t>studo epidemiológico transversal realizado no Hospital das Clínicas de Bauru, SP, entre junho e agosto de 2023. Questionário aplicado a 47 idosos com fratura de fêmur proximal abordou variáveis como idade, hábitos, saúde e tratamentos. A amostragem por conveniência selecionou pacientes via prontuários e consentimento livre.</w:t>
      </w:r>
      <w:r w:rsidR="003001A7">
        <w:t xml:space="preserve"> </w:t>
      </w:r>
      <w:r w:rsidR="003001A7" w:rsidRPr="003001A7">
        <w:rPr>
          <w:b/>
        </w:rPr>
        <w:t>Resultados e Discussão:</w:t>
      </w:r>
      <w:r w:rsidR="00326F43" w:rsidRPr="00326F43">
        <w:t xml:space="preserve"> Foram entrevistados 47 pacientes, com média de idade de 76,19 anos, sendo 61,7% mulheres. Etnias: 44,7% pardos, 36,2% negros e 19,1% brancos. IMC: 89,4% peso normal, 8,5% sobrepeso. Entre mulheres, idade média de menarca foi 14,9 anos e de </w:t>
      </w:r>
      <w:r w:rsidR="00326F43" w:rsidRPr="00326F43">
        <w:lastRenderedPageBreak/>
        <w:t>menopausa, 44 anos. Dos pacientes, 63,8% não fumavam, 23,4% consumiam álcool, 38,3% usavam anticonvulsivantes, 61,7% anti-hipertensivos e 40,4% corticoides. Quedas recorrentes ocorreram em 34%; 74,5% não praticavam atividade física. Dieta variada: 40,4% livre e 38,3% rica em leite e hortaliças. Apenas 14,9% realizaram reposição hormonal, 29,8% modificaram o ambiente doméstico e 38,3% tomavam sol regularmente. Ninguém fez densitometria óssea.</w:t>
      </w:r>
      <w:r w:rsidR="00326F43">
        <w:t xml:space="preserve"> </w:t>
      </w:r>
      <w:r w:rsidR="00326F43" w:rsidRPr="00326F43">
        <w:rPr>
          <w:b/>
        </w:rPr>
        <w:t>Considerações Finais:</w:t>
      </w:r>
      <w:r w:rsidR="00B4421E" w:rsidRPr="00B4421E">
        <w:t xml:space="preserve"> A fratura do fêmur proximal em idosos ocorre mais entre mulheres pardas, sedentárias, com baixa ingestão de cálcio e exposição ao sol. Anti-hipertensivos foram os medicamentos mais associados. Nenhum participante realizou densitometria óssea, destacando o baixo acesso à prevenção. Fatores modificáveis incluem dieta, atividade física e mudanças ambientais.</w:t>
      </w:r>
    </w:p>
    <w:p w:rsidR="00BA7DFE" w:rsidRDefault="00165EB5" w:rsidP="004F684C">
      <w:pPr>
        <w:spacing w:before="1" w:line="360" w:lineRule="auto"/>
        <w:jc w:val="both"/>
        <w:rPr>
          <w:spacing w:val="-2"/>
          <w:sz w:val="24"/>
        </w:rPr>
      </w:pPr>
      <w:r>
        <w:rPr>
          <w:b/>
          <w:sz w:val="24"/>
        </w:rPr>
        <w:t>Palavras-Chaves</w:t>
      </w:r>
      <w:r w:rsidR="00916ADB">
        <w:rPr>
          <w:b/>
          <w:sz w:val="24"/>
        </w:rPr>
        <w:t>:</w:t>
      </w:r>
      <w:r w:rsidR="00916ADB">
        <w:rPr>
          <w:b/>
          <w:spacing w:val="-9"/>
          <w:sz w:val="24"/>
        </w:rPr>
        <w:t xml:space="preserve"> </w:t>
      </w:r>
      <w:r>
        <w:rPr>
          <w:sz w:val="24"/>
        </w:rPr>
        <w:t>f</w:t>
      </w:r>
      <w:r w:rsidR="00916ADB">
        <w:rPr>
          <w:sz w:val="24"/>
        </w:rPr>
        <w:t>raturas</w:t>
      </w:r>
      <w:r w:rsidR="00916ADB">
        <w:rPr>
          <w:spacing w:val="-1"/>
          <w:sz w:val="24"/>
        </w:rPr>
        <w:t xml:space="preserve"> </w:t>
      </w:r>
      <w:r w:rsidR="00916ADB">
        <w:rPr>
          <w:sz w:val="24"/>
        </w:rPr>
        <w:t>do</w:t>
      </w:r>
      <w:r w:rsidR="00916ADB">
        <w:rPr>
          <w:spacing w:val="-1"/>
          <w:sz w:val="24"/>
        </w:rPr>
        <w:t xml:space="preserve"> </w:t>
      </w:r>
      <w:r>
        <w:rPr>
          <w:sz w:val="24"/>
        </w:rPr>
        <w:t>f</w:t>
      </w:r>
      <w:r w:rsidR="00916ADB">
        <w:rPr>
          <w:sz w:val="24"/>
        </w:rPr>
        <w:t>êmur</w:t>
      </w:r>
      <w:r w:rsidR="00916ADB">
        <w:rPr>
          <w:spacing w:val="-1"/>
          <w:sz w:val="24"/>
        </w:rPr>
        <w:t xml:space="preserve"> </w:t>
      </w:r>
      <w:r>
        <w:rPr>
          <w:sz w:val="24"/>
        </w:rPr>
        <w:t>proximal;</w:t>
      </w:r>
      <w:r w:rsidR="00916ADB">
        <w:rPr>
          <w:spacing w:val="-1"/>
          <w:sz w:val="24"/>
        </w:rPr>
        <w:t xml:space="preserve"> </w:t>
      </w:r>
      <w:r>
        <w:rPr>
          <w:sz w:val="24"/>
        </w:rPr>
        <w:t>f</w:t>
      </w:r>
      <w:r w:rsidR="00916ADB">
        <w:rPr>
          <w:sz w:val="24"/>
        </w:rPr>
        <w:t>atores</w:t>
      </w:r>
      <w:r w:rsidR="00916ADB">
        <w:rPr>
          <w:spacing w:val="-1"/>
          <w:sz w:val="24"/>
        </w:rPr>
        <w:t xml:space="preserve"> </w:t>
      </w:r>
      <w:r>
        <w:rPr>
          <w:sz w:val="24"/>
        </w:rPr>
        <w:t>associados;</w:t>
      </w:r>
      <w:r w:rsidR="00916ADB">
        <w:rPr>
          <w:spacing w:val="3"/>
          <w:sz w:val="24"/>
        </w:rPr>
        <w:t xml:space="preserve"> </w:t>
      </w:r>
      <w:r>
        <w:rPr>
          <w:spacing w:val="-2"/>
          <w:sz w:val="24"/>
        </w:rPr>
        <w:t>i</w:t>
      </w:r>
      <w:r w:rsidR="00916ADB">
        <w:rPr>
          <w:spacing w:val="-2"/>
          <w:sz w:val="24"/>
        </w:rPr>
        <w:t>dosos.</w:t>
      </w:r>
    </w:p>
    <w:p w:rsidR="0063341D" w:rsidRDefault="0063341D" w:rsidP="004F684C">
      <w:pPr>
        <w:spacing w:before="1" w:line="360" w:lineRule="auto"/>
        <w:jc w:val="both"/>
        <w:rPr>
          <w:spacing w:val="-2"/>
          <w:sz w:val="24"/>
        </w:rPr>
      </w:pPr>
    </w:p>
    <w:p w:rsidR="0063341D" w:rsidRDefault="0063341D" w:rsidP="004F684C">
      <w:pPr>
        <w:spacing w:before="1" w:line="360" w:lineRule="auto"/>
        <w:jc w:val="both"/>
        <w:rPr>
          <w:spacing w:val="-2"/>
          <w:sz w:val="24"/>
        </w:rPr>
      </w:pPr>
    </w:p>
    <w:p w:rsidR="002634CE" w:rsidRDefault="002634CE" w:rsidP="004F684C">
      <w:pPr>
        <w:spacing w:before="1" w:line="360" w:lineRule="auto"/>
        <w:jc w:val="both"/>
        <w:rPr>
          <w:spacing w:val="-2"/>
          <w:sz w:val="24"/>
        </w:rPr>
      </w:pPr>
    </w:p>
    <w:p w:rsidR="00916ADB" w:rsidRDefault="00916ADB">
      <w:pPr>
        <w:pStyle w:val="Corpodetexto"/>
        <w:spacing w:before="46"/>
        <w:ind w:left="0"/>
      </w:pPr>
    </w:p>
    <w:p w:rsidR="00BA7DFE" w:rsidRDefault="00A40FAF" w:rsidP="00A40FAF">
      <w:pPr>
        <w:pStyle w:val="Ttulo1"/>
        <w:ind w:left="0"/>
        <w:rPr>
          <w:spacing w:val="-2"/>
        </w:rPr>
      </w:pPr>
      <w:r>
        <w:rPr>
          <w:spacing w:val="-2"/>
        </w:rPr>
        <w:t xml:space="preserve">1. </w:t>
      </w:r>
      <w:r w:rsidR="00916ADB">
        <w:rPr>
          <w:spacing w:val="-2"/>
        </w:rPr>
        <w:t>INTRODUÇÃO</w:t>
      </w:r>
    </w:p>
    <w:p w:rsidR="00A40FAF" w:rsidRDefault="00A40FAF" w:rsidP="00A40FAF">
      <w:pPr>
        <w:pStyle w:val="Ttulo1"/>
        <w:ind w:left="0"/>
      </w:pPr>
    </w:p>
    <w:p w:rsidR="00BA7DFE" w:rsidRDefault="00BA7DFE">
      <w:pPr>
        <w:pStyle w:val="Corpodetexto"/>
        <w:ind w:left="0"/>
        <w:rPr>
          <w:b/>
        </w:rPr>
      </w:pPr>
    </w:p>
    <w:p w:rsidR="00BA7DFE" w:rsidRDefault="00916ADB">
      <w:pPr>
        <w:pStyle w:val="Corpodetexto"/>
        <w:spacing w:line="360" w:lineRule="auto"/>
        <w:ind w:right="103" w:firstLine="708"/>
        <w:jc w:val="both"/>
      </w:pPr>
      <w:r>
        <w:t>De</w:t>
      </w:r>
      <w:r>
        <w:rPr>
          <w:spacing w:val="-7"/>
        </w:rPr>
        <w:t xml:space="preserve"> </w:t>
      </w:r>
      <w:r>
        <w:t>acordo</w:t>
      </w:r>
      <w:r>
        <w:rPr>
          <w:spacing w:val="-5"/>
        </w:rPr>
        <w:t xml:space="preserve"> </w:t>
      </w:r>
      <w:r>
        <w:t>o</w:t>
      </w:r>
      <w:r>
        <w:rPr>
          <w:spacing w:val="-5"/>
        </w:rPr>
        <w:t xml:space="preserve"> </w:t>
      </w:r>
      <w:r w:rsidR="00903564">
        <w:t>Rey</w:t>
      </w:r>
      <w:r>
        <w:rPr>
          <w:spacing w:val="-7"/>
        </w:rPr>
        <w:t xml:space="preserve"> </w:t>
      </w:r>
      <w:r>
        <w:t>(1999),</w:t>
      </w:r>
      <w:r>
        <w:rPr>
          <w:spacing w:val="-5"/>
        </w:rPr>
        <w:t xml:space="preserve"> </w:t>
      </w:r>
      <w:r>
        <w:t>fratura</w:t>
      </w:r>
      <w:r>
        <w:rPr>
          <w:spacing w:val="-6"/>
        </w:rPr>
        <w:t xml:space="preserve"> </w:t>
      </w:r>
      <w:r>
        <w:t>é</w:t>
      </w:r>
      <w:r>
        <w:rPr>
          <w:spacing w:val="-5"/>
        </w:rPr>
        <w:t xml:space="preserve"> </w:t>
      </w:r>
      <w:r>
        <w:t>a</w:t>
      </w:r>
      <w:r>
        <w:rPr>
          <w:spacing w:val="-5"/>
        </w:rPr>
        <w:t xml:space="preserve"> </w:t>
      </w:r>
      <w:r>
        <w:t>“ruptura</w:t>
      </w:r>
      <w:r>
        <w:rPr>
          <w:spacing w:val="-5"/>
        </w:rPr>
        <w:t xml:space="preserve"> </w:t>
      </w:r>
      <w:r>
        <w:t>completa</w:t>
      </w:r>
      <w:r>
        <w:rPr>
          <w:spacing w:val="-7"/>
        </w:rPr>
        <w:t xml:space="preserve"> </w:t>
      </w:r>
      <w:r>
        <w:t>ou</w:t>
      </w:r>
      <w:r>
        <w:rPr>
          <w:spacing w:val="-5"/>
        </w:rPr>
        <w:t xml:space="preserve"> </w:t>
      </w:r>
      <w:r>
        <w:t>incompleta</w:t>
      </w:r>
      <w:r>
        <w:rPr>
          <w:spacing w:val="-7"/>
        </w:rPr>
        <w:t xml:space="preserve"> </w:t>
      </w:r>
      <w:r>
        <w:t>de</w:t>
      </w:r>
      <w:r>
        <w:rPr>
          <w:spacing w:val="-5"/>
        </w:rPr>
        <w:t xml:space="preserve"> </w:t>
      </w:r>
      <w:r>
        <w:t>um</w:t>
      </w:r>
      <w:r>
        <w:rPr>
          <w:spacing w:val="-5"/>
        </w:rPr>
        <w:t xml:space="preserve"> </w:t>
      </w:r>
      <w:r>
        <w:t>osso</w:t>
      </w:r>
      <w:r>
        <w:rPr>
          <w:spacing w:val="-5"/>
        </w:rPr>
        <w:t xml:space="preserve"> </w:t>
      </w:r>
      <w:r>
        <w:t>causada</w:t>
      </w:r>
      <w:r>
        <w:rPr>
          <w:spacing w:val="-2"/>
        </w:rPr>
        <w:t xml:space="preserve"> </w:t>
      </w:r>
      <w:r>
        <w:t>geralmente por ação brusca e violenta”.</w:t>
      </w:r>
    </w:p>
    <w:p w:rsidR="00903564" w:rsidRDefault="00916ADB">
      <w:pPr>
        <w:pStyle w:val="Corpodetexto"/>
        <w:spacing w:line="360" w:lineRule="auto"/>
        <w:ind w:right="100" w:firstLine="708"/>
        <w:jc w:val="both"/>
      </w:pPr>
      <w:r>
        <w:t xml:space="preserve">A fratura do fêmur proximal tem sua incidência aumenta em idosos devido a patologias como a osteoporose. </w:t>
      </w:r>
    </w:p>
    <w:p w:rsidR="007C54C4" w:rsidRDefault="00322621" w:rsidP="007C54C4">
      <w:pPr>
        <w:pStyle w:val="Corpodetexto"/>
        <w:spacing w:line="360" w:lineRule="auto"/>
        <w:ind w:right="100" w:firstLine="708"/>
        <w:jc w:val="both"/>
      </w:pPr>
      <w:r>
        <w:t>S</w:t>
      </w:r>
      <w:r w:rsidR="00916ADB">
        <w:t xml:space="preserve">egundo </w:t>
      </w:r>
      <w:r>
        <w:t xml:space="preserve"> </w:t>
      </w:r>
      <w:r w:rsidR="00916ADB">
        <w:t>B</w:t>
      </w:r>
      <w:r>
        <w:t xml:space="preserve">rasil </w:t>
      </w:r>
      <w:r w:rsidR="00916ADB">
        <w:t>(2008) aproximadamente 8,6% da população são idosos, ou seja, há</w:t>
      </w:r>
      <w:r w:rsidR="00916ADB">
        <w:rPr>
          <w:spacing w:val="-10"/>
        </w:rPr>
        <w:t xml:space="preserve"> </w:t>
      </w:r>
      <w:r w:rsidR="00916ADB">
        <w:t>quase</w:t>
      </w:r>
      <w:r w:rsidR="00916ADB">
        <w:rPr>
          <w:spacing w:val="-10"/>
        </w:rPr>
        <w:t xml:space="preserve"> </w:t>
      </w:r>
      <w:r w:rsidR="00916ADB">
        <w:t>14,5</w:t>
      </w:r>
      <w:r w:rsidR="00916ADB">
        <w:rPr>
          <w:spacing w:val="-10"/>
        </w:rPr>
        <w:t xml:space="preserve"> </w:t>
      </w:r>
      <w:r w:rsidR="00916ADB">
        <w:t>milhões</w:t>
      </w:r>
      <w:r w:rsidR="00916ADB">
        <w:rPr>
          <w:spacing w:val="-10"/>
        </w:rPr>
        <w:t xml:space="preserve"> </w:t>
      </w:r>
      <w:r w:rsidR="00916ADB">
        <w:t>de</w:t>
      </w:r>
      <w:r w:rsidR="00916ADB">
        <w:rPr>
          <w:spacing w:val="-10"/>
        </w:rPr>
        <w:t xml:space="preserve"> </w:t>
      </w:r>
      <w:r w:rsidR="00916ADB">
        <w:t>pessoas</w:t>
      </w:r>
      <w:r w:rsidR="00916ADB">
        <w:rPr>
          <w:spacing w:val="-7"/>
        </w:rPr>
        <w:t xml:space="preserve"> </w:t>
      </w:r>
      <w:r w:rsidR="00916ADB">
        <w:t>com</w:t>
      </w:r>
      <w:r w:rsidR="00916ADB">
        <w:rPr>
          <w:spacing w:val="-10"/>
        </w:rPr>
        <w:t xml:space="preserve"> </w:t>
      </w:r>
      <w:r w:rsidR="00916ADB">
        <w:t>mais</w:t>
      </w:r>
      <w:r w:rsidR="00916ADB">
        <w:rPr>
          <w:spacing w:val="-10"/>
        </w:rPr>
        <w:t xml:space="preserve"> </w:t>
      </w:r>
      <w:r w:rsidR="00916ADB">
        <w:t>de</w:t>
      </w:r>
      <w:r w:rsidR="00916ADB">
        <w:rPr>
          <w:spacing w:val="-10"/>
        </w:rPr>
        <w:t xml:space="preserve"> </w:t>
      </w:r>
      <w:r w:rsidR="00916ADB">
        <w:t>60</w:t>
      </w:r>
      <w:r w:rsidR="00916ADB">
        <w:rPr>
          <w:spacing w:val="-10"/>
        </w:rPr>
        <w:t xml:space="preserve"> </w:t>
      </w:r>
      <w:r w:rsidR="00916ADB">
        <w:t>anos</w:t>
      </w:r>
      <w:r w:rsidR="00916ADB">
        <w:rPr>
          <w:spacing w:val="-10"/>
        </w:rPr>
        <w:t xml:space="preserve"> </w:t>
      </w:r>
      <w:r w:rsidR="00916ADB">
        <w:t>de</w:t>
      </w:r>
      <w:r w:rsidR="00916ADB">
        <w:rPr>
          <w:spacing w:val="-12"/>
        </w:rPr>
        <w:t xml:space="preserve"> </w:t>
      </w:r>
      <w:r w:rsidR="00916ADB">
        <w:t>idade.</w:t>
      </w:r>
      <w:r w:rsidR="00916ADB">
        <w:rPr>
          <w:spacing w:val="-10"/>
        </w:rPr>
        <w:t xml:space="preserve"> </w:t>
      </w:r>
      <w:r w:rsidR="00916ADB">
        <w:t>Embora</w:t>
      </w:r>
      <w:r w:rsidR="00916ADB">
        <w:rPr>
          <w:spacing w:val="-12"/>
        </w:rPr>
        <w:t xml:space="preserve"> </w:t>
      </w:r>
      <w:r w:rsidR="00916ADB">
        <w:t>esta</w:t>
      </w:r>
      <w:r w:rsidR="00916ADB">
        <w:rPr>
          <w:spacing w:val="-12"/>
        </w:rPr>
        <w:t xml:space="preserve"> </w:t>
      </w:r>
      <w:r w:rsidR="00916ADB">
        <w:t>incidência</w:t>
      </w:r>
      <w:r w:rsidR="00916ADB">
        <w:rPr>
          <w:spacing w:val="-10"/>
        </w:rPr>
        <w:t xml:space="preserve"> </w:t>
      </w:r>
      <w:r w:rsidR="00916ADB">
        <w:t>seja</w:t>
      </w:r>
      <w:r w:rsidR="00916ADB">
        <w:rPr>
          <w:spacing w:val="-10"/>
        </w:rPr>
        <w:t xml:space="preserve"> </w:t>
      </w:r>
      <w:r w:rsidR="00916ADB">
        <w:t>significante,</w:t>
      </w:r>
      <w:r w:rsidR="00916ADB">
        <w:rPr>
          <w:spacing w:val="-10"/>
        </w:rPr>
        <w:t xml:space="preserve"> </w:t>
      </w:r>
      <w:r w:rsidR="00916ADB">
        <w:t>está abaixo dos valores divulgados por países da Europa, da Oceania e da América do Norte.</w:t>
      </w:r>
      <w:r w:rsidR="007C54C4">
        <w:t xml:space="preserve"> </w:t>
      </w:r>
      <w:r w:rsidR="00916ADB" w:rsidRPr="007C54C4">
        <w:t>A</w:t>
      </w:r>
      <w:r w:rsidR="00916ADB" w:rsidRPr="007C54C4">
        <w:rPr>
          <w:spacing w:val="-11"/>
        </w:rPr>
        <w:t xml:space="preserve"> </w:t>
      </w:r>
      <w:r w:rsidR="00916ADB" w:rsidRPr="007C54C4">
        <w:t>osteoporose</w:t>
      </w:r>
      <w:r w:rsidR="00916ADB" w:rsidRPr="007C54C4">
        <w:rPr>
          <w:spacing w:val="-9"/>
        </w:rPr>
        <w:t xml:space="preserve"> </w:t>
      </w:r>
      <w:r w:rsidR="00916ADB" w:rsidRPr="007C54C4">
        <w:t>é</w:t>
      </w:r>
      <w:r w:rsidR="00916ADB" w:rsidRPr="007C54C4">
        <w:rPr>
          <w:spacing w:val="-7"/>
        </w:rPr>
        <w:t xml:space="preserve"> </w:t>
      </w:r>
      <w:r w:rsidR="00916ADB" w:rsidRPr="007C54C4">
        <w:t>uma</w:t>
      </w:r>
      <w:r w:rsidR="00916ADB" w:rsidRPr="007C54C4">
        <w:rPr>
          <w:spacing w:val="-8"/>
        </w:rPr>
        <w:t xml:space="preserve"> </w:t>
      </w:r>
      <w:r w:rsidR="00916ADB" w:rsidRPr="007C54C4">
        <w:t>doença</w:t>
      </w:r>
      <w:r w:rsidR="00916ADB" w:rsidRPr="007C54C4">
        <w:rPr>
          <w:spacing w:val="-6"/>
        </w:rPr>
        <w:t xml:space="preserve"> </w:t>
      </w:r>
      <w:r w:rsidR="00916ADB" w:rsidRPr="007C54C4">
        <w:t>caracterizada</w:t>
      </w:r>
      <w:r w:rsidR="00916ADB" w:rsidRPr="007C54C4">
        <w:rPr>
          <w:spacing w:val="-9"/>
        </w:rPr>
        <w:t xml:space="preserve"> </w:t>
      </w:r>
      <w:r w:rsidR="00916ADB" w:rsidRPr="007C54C4">
        <w:t>pela</w:t>
      </w:r>
      <w:r w:rsidR="00916ADB" w:rsidRPr="007C54C4">
        <w:rPr>
          <w:spacing w:val="-10"/>
        </w:rPr>
        <w:t xml:space="preserve"> </w:t>
      </w:r>
      <w:r w:rsidR="00916ADB" w:rsidRPr="007C54C4">
        <w:t>fragilidade</w:t>
      </w:r>
      <w:r w:rsidR="00916ADB" w:rsidRPr="007C54C4">
        <w:rPr>
          <w:spacing w:val="-9"/>
        </w:rPr>
        <w:t xml:space="preserve"> </w:t>
      </w:r>
      <w:r w:rsidR="00916ADB" w:rsidRPr="007C54C4">
        <w:t>acentuada</w:t>
      </w:r>
      <w:r w:rsidR="00916ADB" w:rsidRPr="007C54C4">
        <w:rPr>
          <w:spacing w:val="-9"/>
        </w:rPr>
        <w:t xml:space="preserve"> </w:t>
      </w:r>
      <w:r w:rsidR="00916ADB" w:rsidRPr="007C54C4">
        <w:t>do</w:t>
      </w:r>
      <w:r w:rsidR="00916ADB" w:rsidRPr="007C54C4">
        <w:rPr>
          <w:spacing w:val="-5"/>
        </w:rPr>
        <w:t xml:space="preserve"> </w:t>
      </w:r>
      <w:r w:rsidR="00916ADB" w:rsidRPr="007C54C4">
        <w:t>esqueleto</w:t>
      </w:r>
      <w:r w:rsidR="00916ADB" w:rsidRPr="007C54C4">
        <w:rPr>
          <w:spacing w:val="-9"/>
        </w:rPr>
        <w:t xml:space="preserve"> </w:t>
      </w:r>
      <w:r w:rsidR="00916ADB" w:rsidRPr="007C54C4">
        <w:t>como</w:t>
      </w:r>
      <w:r w:rsidR="00916ADB" w:rsidRPr="007C54C4">
        <w:rPr>
          <w:spacing w:val="-9"/>
        </w:rPr>
        <w:t xml:space="preserve"> </w:t>
      </w:r>
      <w:r w:rsidR="00916ADB" w:rsidRPr="007C54C4">
        <w:t>resultado</w:t>
      </w:r>
      <w:r w:rsidR="00916ADB" w:rsidRPr="007C54C4">
        <w:rPr>
          <w:spacing w:val="-8"/>
        </w:rPr>
        <w:t xml:space="preserve"> </w:t>
      </w:r>
      <w:r w:rsidR="00916ADB" w:rsidRPr="007C54C4">
        <w:rPr>
          <w:spacing w:val="-5"/>
        </w:rPr>
        <w:t>da</w:t>
      </w:r>
      <w:r w:rsidR="00A40FAF" w:rsidRPr="007C54C4">
        <w:t xml:space="preserve"> </w:t>
      </w:r>
      <w:r w:rsidR="00916ADB" w:rsidRPr="007C54C4">
        <w:t>redução da</w:t>
      </w:r>
      <w:r w:rsidR="00916ADB" w:rsidRPr="007C54C4">
        <w:rPr>
          <w:spacing w:val="-2"/>
        </w:rPr>
        <w:t xml:space="preserve"> </w:t>
      </w:r>
      <w:r w:rsidR="00916ADB" w:rsidRPr="007C54C4">
        <w:t>quantidade e da qualidade óssea”</w:t>
      </w:r>
      <w:r w:rsidR="00916ADB" w:rsidRPr="007C54C4">
        <w:rPr>
          <w:spacing w:val="-2"/>
        </w:rPr>
        <w:t xml:space="preserve"> </w:t>
      </w:r>
      <w:r w:rsidRPr="007C54C4">
        <w:rPr>
          <w:spacing w:val="-2"/>
        </w:rPr>
        <w:t>(</w:t>
      </w:r>
      <w:r w:rsidRPr="007C54C4">
        <w:t xml:space="preserve">BRASIL, </w:t>
      </w:r>
      <w:r w:rsidR="00916ADB" w:rsidRPr="007C54C4">
        <w:t xml:space="preserve">2008). </w:t>
      </w:r>
    </w:p>
    <w:p w:rsidR="00BA7DFE" w:rsidRDefault="00916ADB" w:rsidP="002F0BA0">
      <w:pPr>
        <w:pStyle w:val="Corpodetexto"/>
        <w:spacing w:line="360" w:lineRule="auto"/>
        <w:ind w:left="0" w:right="100" w:firstLine="708"/>
        <w:jc w:val="both"/>
      </w:pPr>
      <w:r>
        <w:t>Os sintomas clínicos da doença</w:t>
      </w:r>
      <w:r>
        <w:rPr>
          <w:spacing w:val="-2"/>
        </w:rPr>
        <w:t xml:space="preserve"> </w:t>
      </w:r>
      <w:r>
        <w:t>podem incluir dores nas costas, diminuição da altura e/ou história de fraturas.</w:t>
      </w:r>
      <w:r w:rsidR="00322621">
        <w:t xml:space="preserve"> </w:t>
      </w:r>
      <w:r>
        <w:t>A</w:t>
      </w:r>
      <w:r>
        <w:rPr>
          <w:spacing w:val="-10"/>
        </w:rPr>
        <w:t xml:space="preserve"> </w:t>
      </w:r>
      <w:r>
        <w:t>Organização</w:t>
      </w:r>
      <w:r>
        <w:rPr>
          <w:spacing w:val="-10"/>
        </w:rPr>
        <w:t xml:space="preserve"> </w:t>
      </w:r>
      <w:r>
        <w:t>Mundial</w:t>
      </w:r>
      <w:r>
        <w:rPr>
          <w:spacing w:val="-7"/>
        </w:rPr>
        <w:t xml:space="preserve"> </w:t>
      </w:r>
      <w:r>
        <w:t>de</w:t>
      </w:r>
      <w:r>
        <w:rPr>
          <w:spacing w:val="-12"/>
        </w:rPr>
        <w:t xml:space="preserve"> </w:t>
      </w:r>
      <w:r>
        <w:t>Saúde</w:t>
      </w:r>
      <w:r w:rsidR="00322621">
        <w:t>- OMS</w:t>
      </w:r>
      <w:r w:rsidR="00322621">
        <w:rPr>
          <w:spacing w:val="-12"/>
        </w:rPr>
        <w:t xml:space="preserve">, </w:t>
      </w:r>
      <w:r>
        <w:t>define</w:t>
      </w:r>
      <w:r>
        <w:rPr>
          <w:spacing w:val="-8"/>
        </w:rPr>
        <w:t xml:space="preserve"> </w:t>
      </w:r>
      <w:r>
        <w:t>osteoporose</w:t>
      </w:r>
      <w:r>
        <w:rPr>
          <w:spacing w:val="-10"/>
        </w:rPr>
        <w:t xml:space="preserve"> </w:t>
      </w:r>
      <w:r>
        <w:t>como</w:t>
      </w:r>
      <w:r>
        <w:rPr>
          <w:spacing w:val="-10"/>
        </w:rPr>
        <w:t xml:space="preserve"> </w:t>
      </w:r>
      <w:r>
        <w:t>uma</w:t>
      </w:r>
      <w:r>
        <w:rPr>
          <w:spacing w:val="-7"/>
        </w:rPr>
        <w:t xml:space="preserve"> </w:t>
      </w:r>
      <w:r>
        <w:t>condição</w:t>
      </w:r>
      <w:r>
        <w:rPr>
          <w:spacing w:val="-10"/>
        </w:rPr>
        <w:t xml:space="preserve"> </w:t>
      </w:r>
      <w:r>
        <w:t>na</w:t>
      </w:r>
      <w:r>
        <w:rPr>
          <w:spacing w:val="-12"/>
        </w:rPr>
        <w:t xml:space="preserve"> </w:t>
      </w:r>
      <w:r>
        <w:t>qual</w:t>
      </w:r>
      <w:r>
        <w:rPr>
          <w:spacing w:val="-7"/>
        </w:rPr>
        <w:t xml:space="preserve"> </w:t>
      </w:r>
      <w:r>
        <w:t>a</w:t>
      </w:r>
      <w:r>
        <w:rPr>
          <w:spacing w:val="-10"/>
        </w:rPr>
        <w:t xml:space="preserve"> </w:t>
      </w:r>
      <w:r>
        <w:t>Densidade Mineral Óssea é inferior a -2,5 desvios-padrão abaixo do pico da massa óssea, para adul</w:t>
      </w:r>
      <w:r w:rsidR="00322621">
        <w:t>tos jovens sadios do mesmo sexo (OMS, 2009).</w:t>
      </w:r>
    </w:p>
    <w:p w:rsidR="00BA7DFE" w:rsidRDefault="00322621" w:rsidP="00A40FAF">
      <w:pPr>
        <w:pStyle w:val="Corpodetexto"/>
        <w:spacing w:line="360" w:lineRule="auto"/>
        <w:ind w:right="103" w:firstLine="708"/>
        <w:jc w:val="both"/>
      </w:pPr>
      <w:r>
        <w:t>De acordo Boas</w:t>
      </w:r>
      <w:r w:rsidR="00916ADB">
        <w:t xml:space="preserve"> </w:t>
      </w:r>
      <w:r w:rsidRPr="00322621">
        <w:rPr>
          <w:i/>
        </w:rPr>
        <w:t>et al.</w:t>
      </w:r>
      <w:r>
        <w:t xml:space="preserve"> </w:t>
      </w:r>
      <w:r w:rsidR="00916ADB">
        <w:t>(1996), a fratura de fêmur proximal é mais frequente em pessoas brancas, devido à densidade mineral óssea dessas pessoas serem menor quando comparadas às negras. Geralmente essas</w:t>
      </w:r>
      <w:r w:rsidR="00916ADB">
        <w:rPr>
          <w:spacing w:val="-9"/>
        </w:rPr>
        <w:t xml:space="preserve"> </w:t>
      </w:r>
      <w:r w:rsidR="00916ADB">
        <w:t>fraturas</w:t>
      </w:r>
      <w:r w:rsidR="00916ADB">
        <w:rPr>
          <w:spacing w:val="-7"/>
        </w:rPr>
        <w:t xml:space="preserve"> </w:t>
      </w:r>
      <w:r w:rsidR="00916ADB">
        <w:t>são</w:t>
      </w:r>
      <w:r w:rsidR="00916ADB">
        <w:rPr>
          <w:spacing w:val="-5"/>
        </w:rPr>
        <w:t xml:space="preserve"> </w:t>
      </w:r>
      <w:r w:rsidR="00916ADB">
        <w:t>desencadeadas</w:t>
      </w:r>
      <w:r w:rsidR="00916ADB">
        <w:rPr>
          <w:spacing w:val="-7"/>
        </w:rPr>
        <w:t xml:space="preserve"> </w:t>
      </w:r>
      <w:r w:rsidR="00916ADB">
        <w:t>de</w:t>
      </w:r>
      <w:r w:rsidR="00916ADB">
        <w:rPr>
          <w:spacing w:val="-6"/>
        </w:rPr>
        <w:t xml:space="preserve"> </w:t>
      </w:r>
      <w:r w:rsidR="00916ADB">
        <w:t>traumas</w:t>
      </w:r>
      <w:r w:rsidR="00916ADB">
        <w:rPr>
          <w:spacing w:val="-5"/>
        </w:rPr>
        <w:t xml:space="preserve"> </w:t>
      </w:r>
      <w:r w:rsidR="00916ADB">
        <w:t>de</w:t>
      </w:r>
      <w:r w:rsidR="00916ADB">
        <w:rPr>
          <w:spacing w:val="-6"/>
        </w:rPr>
        <w:t xml:space="preserve"> </w:t>
      </w:r>
      <w:r w:rsidR="00916ADB">
        <w:t>baixa</w:t>
      </w:r>
      <w:r w:rsidR="00916ADB">
        <w:rPr>
          <w:spacing w:val="-10"/>
        </w:rPr>
        <w:t xml:space="preserve"> </w:t>
      </w:r>
      <w:r w:rsidR="00916ADB">
        <w:t>energia.</w:t>
      </w:r>
      <w:r w:rsidR="00916ADB">
        <w:rPr>
          <w:spacing w:val="40"/>
        </w:rPr>
        <w:t xml:space="preserve"> </w:t>
      </w:r>
      <w:r w:rsidR="00916ADB">
        <w:t>Aumentando</w:t>
      </w:r>
      <w:r w:rsidR="00916ADB">
        <w:rPr>
          <w:spacing w:val="-7"/>
        </w:rPr>
        <w:t xml:space="preserve"> </w:t>
      </w:r>
      <w:r w:rsidR="00916ADB">
        <w:t>estas</w:t>
      </w:r>
      <w:r w:rsidR="00916ADB">
        <w:rPr>
          <w:spacing w:val="-9"/>
        </w:rPr>
        <w:t xml:space="preserve"> </w:t>
      </w:r>
      <w:r w:rsidR="00916ADB">
        <w:t>injúrias,</w:t>
      </w:r>
      <w:r w:rsidR="00916ADB">
        <w:rPr>
          <w:spacing w:val="-5"/>
        </w:rPr>
        <w:t xml:space="preserve"> </w:t>
      </w:r>
      <w:r w:rsidR="00916ADB">
        <w:t>também</w:t>
      </w:r>
      <w:r w:rsidR="00916ADB">
        <w:rPr>
          <w:spacing w:val="-7"/>
        </w:rPr>
        <w:t xml:space="preserve"> </w:t>
      </w:r>
      <w:r w:rsidR="00916ADB">
        <w:t>aumenta</w:t>
      </w:r>
      <w:r w:rsidR="00916ADB">
        <w:rPr>
          <w:spacing w:val="-5"/>
        </w:rPr>
        <w:t xml:space="preserve"> </w:t>
      </w:r>
      <w:r w:rsidR="00916ADB">
        <w:t>a necessidade de intervenções hospitalares. E entre os idosos, estas intervenções tornam-se mais longas, elevando a debilidade destes pacientes.</w:t>
      </w:r>
    </w:p>
    <w:p w:rsidR="00BA7DFE" w:rsidRDefault="00916ADB" w:rsidP="00A40FAF">
      <w:pPr>
        <w:pStyle w:val="Corpodetexto"/>
        <w:spacing w:line="360" w:lineRule="auto"/>
        <w:ind w:right="100" w:firstLine="708"/>
        <w:jc w:val="both"/>
      </w:pPr>
      <w:r>
        <w:lastRenderedPageBreak/>
        <w:t>A</w:t>
      </w:r>
      <w:r>
        <w:rPr>
          <w:spacing w:val="-15"/>
        </w:rPr>
        <w:t xml:space="preserve"> </w:t>
      </w:r>
      <w:r>
        <w:t>fratura</w:t>
      </w:r>
      <w:r>
        <w:rPr>
          <w:spacing w:val="-15"/>
        </w:rPr>
        <w:t xml:space="preserve"> </w:t>
      </w:r>
      <w:r>
        <w:t>do</w:t>
      </w:r>
      <w:r>
        <w:rPr>
          <w:spacing w:val="-15"/>
        </w:rPr>
        <w:t xml:space="preserve"> </w:t>
      </w:r>
      <w:r>
        <w:t>fêmur</w:t>
      </w:r>
      <w:r>
        <w:rPr>
          <w:spacing w:val="-15"/>
        </w:rPr>
        <w:t xml:space="preserve"> </w:t>
      </w:r>
      <w:r>
        <w:t>proximal</w:t>
      </w:r>
      <w:r>
        <w:rPr>
          <w:spacing w:val="-15"/>
        </w:rPr>
        <w:t xml:space="preserve"> </w:t>
      </w:r>
      <w:r>
        <w:t>é</w:t>
      </w:r>
      <w:r>
        <w:rPr>
          <w:spacing w:val="-15"/>
        </w:rPr>
        <w:t xml:space="preserve"> </w:t>
      </w:r>
      <w:r>
        <w:t>mais</w:t>
      </w:r>
      <w:r>
        <w:rPr>
          <w:spacing w:val="-15"/>
        </w:rPr>
        <w:t xml:space="preserve"> </w:t>
      </w:r>
      <w:r>
        <w:t>comum</w:t>
      </w:r>
      <w:r>
        <w:rPr>
          <w:spacing w:val="-15"/>
        </w:rPr>
        <w:t xml:space="preserve"> </w:t>
      </w:r>
      <w:r>
        <w:t>em</w:t>
      </w:r>
      <w:r>
        <w:rPr>
          <w:spacing w:val="-15"/>
        </w:rPr>
        <w:t xml:space="preserve"> </w:t>
      </w:r>
      <w:r>
        <w:t>mulheres</w:t>
      </w:r>
      <w:r>
        <w:rPr>
          <w:spacing w:val="-15"/>
        </w:rPr>
        <w:t xml:space="preserve"> </w:t>
      </w:r>
      <w:r>
        <w:t>pós-menopausa</w:t>
      </w:r>
      <w:r>
        <w:rPr>
          <w:spacing w:val="-15"/>
        </w:rPr>
        <w:t xml:space="preserve"> </w:t>
      </w:r>
      <w:r>
        <w:t>especialmente</w:t>
      </w:r>
      <w:r>
        <w:rPr>
          <w:spacing w:val="-15"/>
        </w:rPr>
        <w:t xml:space="preserve"> </w:t>
      </w:r>
      <w:r>
        <w:t>devido</w:t>
      </w:r>
      <w:r>
        <w:rPr>
          <w:spacing w:val="-15"/>
        </w:rPr>
        <w:t xml:space="preserve"> </w:t>
      </w:r>
      <w:r>
        <w:t>à</w:t>
      </w:r>
      <w:r>
        <w:rPr>
          <w:spacing w:val="-15"/>
        </w:rPr>
        <w:t xml:space="preserve"> </w:t>
      </w:r>
      <w:r>
        <w:t>queda de estrogênio, assim como a menarca tardia e a menopausa precoce são importantes fatores de risco para as fraturas,</w:t>
      </w:r>
      <w:r>
        <w:rPr>
          <w:spacing w:val="-7"/>
        </w:rPr>
        <w:t xml:space="preserve"> </w:t>
      </w:r>
      <w:r>
        <w:t>pois</w:t>
      </w:r>
      <w:r>
        <w:rPr>
          <w:spacing w:val="-5"/>
        </w:rPr>
        <w:t xml:space="preserve"> </w:t>
      </w:r>
      <w:r>
        <w:t>quando</w:t>
      </w:r>
      <w:r>
        <w:rPr>
          <w:spacing w:val="-7"/>
        </w:rPr>
        <w:t xml:space="preserve"> </w:t>
      </w:r>
      <w:r>
        <w:t>presentes</w:t>
      </w:r>
      <w:r>
        <w:rPr>
          <w:spacing w:val="-9"/>
        </w:rPr>
        <w:t xml:space="preserve"> </w:t>
      </w:r>
      <w:r>
        <w:t>fazem</w:t>
      </w:r>
      <w:r>
        <w:rPr>
          <w:spacing w:val="-9"/>
        </w:rPr>
        <w:t xml:space="preserve"> </w:t>
      </w:r>
      <w:r>
        <w:t>com</w:t>
      </w:r>
      <w:r>
        <w:rPr>
          <w:spacing w:val="-7"/>
        </w:rPr>
        <w:t xml:space="preserve"> </w:t>
      </w:r>
      <w:r>
        <w:t>que</w:t>
      </w:r>
      <w:r>
        <w:rPr>
          <w:spacing w:val="-5"/>
        </w:rPr>
        <w:t xml:space="preserve"> </w:t>
      </w:r>
      <w:r>
        <w:t>as</w:t>
      </w:r>
      <w:r>
        <w:rPr>
          <w:spacing w:val="-7"/>
        </w:rPr>
        <w:t xml:space="preserve"> </w:t>
      </w:r>
      <w:r>
        <w:t>mulheres</w:t>
      </w:r>
      <w:r>
        <w:rPr>
          <w:spacing w:val="-7"/>
        </w:rPr>
        <w:t xml:space="preserve"> </w:t>
      </w:r>
      <w:r>
        <w:t>fiquem</w:t>
      </w:r>
      <w:r>
        <w:rPr>
          <w:spacing w:val="-7"/>
        </w:rPr>
        <w:t xml:space="preserve"> </w:t>
      </w:r>
      <w:r>
        <w:t>menos</w:t>
      </w:r>
      <w:r>
        <w:rPr>
          <w:spacing w:val="-7"/>
        </w:rPr>
        <w:t xml:space="preserve"> </w:t>
      </w:r>
      <w:r>
        <w:t>tempo</w:t>
      </w:r>
      <w:r>
        <w:rPr>
          <w:spacing w:val="-7"/>
        </w:rPr>
        <w:t xml:space="preserve"> </w:t>
      </w:r>
      <w:r>
        <w:t>expostas</w:t>
      </w:r>
      <w:r>
        <w:rPr>
          <w:spacing w:val="-7"/>
        </w:rPr>
        <w:t xml:space="preserve"> </w:t>
      </w:r>
      <w:r>
        <w:t>ao</w:t>
      </w:r>
      <w:r>
        <w:rPr>
          <w:spacing w:val="-7"/>
        </w:rPr>
        <w:t xml:space="preserve"> </w:t>
      </w:r>
      <w:r>
        <w:t>estrogênio.</w:t>
      </w:r>
      <w:r>
        <w:rPr>
          <w:spacing w:val="-7"/>
        </w:rPr>
        <w:t xml:space="preserve"> </w:t>
      </w:r>
      <w:r>
        <w:t>Esta é uma</w:t>
      </w:r>
      <w:r>
        <w:rPr>
          <w:spacing w:val="-1"/>
        </w:rPr>
        <w:t xml:space="preserve"> </w:t>
      </w:r>
      <w:r>
        <w:t>doença</w:t>
      </w:r>
      <w:r>
        <w:rPr>
          <w:spacing w:val="-1"/>
        </w:rPr>
        <w:t xml:space="preserve"> </w:t>
      </w:r>
      <w:r>
        <w:t>multifatorial a qual</w:t>
      </w:r>
      <w:r>
        <w:rPr>
          <w:spacing w:val="-1"/>
        </w:rPr>
        <w:t xml:space="preserve"> </w:t>
      </w:r>
      <w:r>
        <w:t>possui tanto fatores modificáveis como etilismo, tabagismo, sedentarismo, distúrbios</w:t>
      </w:r>
      <w:r>
        <w:rPr>
          <w:spacing w:val="-11"/>
        </w:rPr>
        <w:t xml:space="preserve"> </w:t>
      </w:r>
      <w:r>
        <w:t>de</w:t>
      </w:r>
      <w:r>
        <w:rPr>
          <w:spacing w:val="-15"/>
        </w:rPr>
        <w:t xml:space="preserve"> </w:t>
      </w:r>
      <w:r>
        <w:t>visão,</w:t>
      </w:r>
      <w:r>
        <w:rPr>
          <w:spacing w:val="-13"/>
        </w:rPr>
        <w:t xml:space="preserve"> </w:t>
      </w:r>
      <w:r>
        <w:t>quedas</w:t>
      </w:r>
      <w:r>
        <w:rPr>
          <w:spacing w:val="-15"/>
        </w:rPr>
        <w:t xml:space="preserve"> </w:t>
      </w:r>
      <w:r>
        <w:t>recorrentes,</w:t>
      </w:r>
      <w:r>
        <w:rPr>
          <w:spacing w:val="-13"/>
        </w:rPr>
        <w:t xml:space="preserve"> </w:t>
      </w:r>
      <w:r>
        <w:t>uso</w:t>
      </w:r>
      <w:r>
        <w:rPr>
          <w:spacing w:val="-13"/>
        </w:rPr>
        <w:t xml:space="preserve"> </w:t>
      </w:r>
      <w:r>
        <w:t>constante</w:t>
      </w:r>
      <w:r>
        <w:rPr>
          <w:spacing w:val="-13"/>
        </w:rPr>
        <w:t xml:space="preserve"> </w:t>
      </w:r>
      <w:r>
        <w:t>de</w:t>
      </w:r>
      <w:r>
        <w:rPr>
          <w:spacing w:val="-13"/>
        </w:rPr>
        <w:t xml:space="preserve"> </w:t>
      </w:r>
      <w:r>
        <w:t>corticóides,</w:t>
      </w:r>
      <w:r>
        <w:rPr>
          <w:spacing w:val="-13"/>
        </w:rPr>
        <w:t xml:space="preserve"> </w:t>
      </w:r>
      <w:r>
        <w:t>baixo</w:t>
      </w:r>
      <w:r>
        <w:rPr>
          <w:spacing w:val="-13"/>
        </w:rPr>
        <w:t xml:space="preserve"> </w:t>
      </w:r>
      <w:r>
        <w:t>peso</w:t>
      </w:r>
      <w:r>
        <w:rPr>
          <w:spacing w:val="-13"/>
        </w:rPr>
        <w:t xml:space="preserve"> </w:t>
      </w:r>
      <w:r>
        <w:t>corporal,</w:t>
      </w:r>
      <w:r>
        <w:rPr>
          <w:spacing w:val="-13"/>
        </w:rPr>
        <w:t xml:space="preserve"> </w:t>
      </w:r>
      <w:r>
        <w:t>menopausa</w:t>
      </w:r>
      <w:r>
        <w:rPr>
          <w:spacing w:val="-13"/>
        </w:rPr>
        <w:t xml:space="preserve"> </w:t>
      </w:r>
      <w:r>
        <w:t>precoce, modificações</w:t>
      </w:r>
      <w:r>
        <w:rPr>
          <w:spacing w:val="-14"/>
        </w:rPr>
        <w:t xml:space="preserve"> </w:t>
      </w:r>
      <w:r>
        <w:t>no</w:t>
      </w:r>
      <w:r>
        <w:rPr>
          <w:spacing w:val="-11"/>
        </w:rPr>
        <w:t xml:space="preserve"> </w:t>
      </w:r>
      <w:r>
        <w:t>ambiente</w:t>
      </w:r>
      <w:r>
        <w:rPr>
          <w:spacing w:val="-15"/>
        </w:rPr>
        <w:t xml:space="preserve"> </w:t>
      </w:r>
      <w:r>
        <w:t>domiciliar,</w:t>
      </w:r>
      <w:r>
        <w:rPr>
          <w:spacing w:val="-11"/>
        </w:rPr>
        <w:t xml:space="preserve"> </w:t>
      </w:r>
      <w:r>
        <w:t>e</w:t>
      </w:r>
      <w:r>
        <w:rPr>
          <w:spacing w:val="-13"/>
        </w:rPr>
        <w:t xml:space="preserve"> </w:t>
      </w:r>
      <w:r>
        <w:t>baixa</w:t>
      </w:r>
      <w:r>
        <w:rPr>
          <w:spacing w:val="-13"/>
        </w:rPr>
        <w:t xml:space="preserve"> </w:t>
      </w:r>
      <w:r>
        <w:t>ingestão</w:t>
      </w:r>
      <w:r>
        <w:rPr>
          <w:spacing w:val="-13"/>
        </w:rPr>
        <w:t xml:space="preserve"> </w:t>
      </w:r>
      <w:r>
        <w:t>e</w:t>
      </w:r>
      <w:r>
        <w:rPr>
          <w:spacing w:val="-13"/>
        </w:rPr>
        <w:t xml:space="preserve"> </w:t>
      </w:r>
      <w:r>
        <w:t>suplementação</w:t>
      </w:r>
      <w:r>
        <w:rPr>
          <w:spacing w:val="-15"/>
        </w:rPr>
        <w:t xml:space="preserve"> </w:t>
      </w:r>
      <w:r>
        <w:t>de</w:t>
      </w:r>
      <w:r>
        <w:rPr>
          <w:spacing w:val="-13"/>
        </w:rPr>
        <w:t xml:space="preserve"> </w:t>
      </w:r>
      <w:r>
        <w:t>cálcio</w:t>
      </w:r>
      <w:r>
        <w:rPr>
          <w:spacing w:val="-13"/>
        </w:rPr>
        <w:t xml:space="preserve"> </w:t>
      </w:r>
      <w:r>
        <w:t>e</w:t>
      </w:r>
      <w:r>
        <w:rPr>
          <w:spacing w:val="-12"/>
        </w:rPr>
        <w:t xml:space="preserve"> </w:t>
      </w:r>
      <w:r>
        <w:t>Vitamina</w:t>
      </w:r>
      <w:r>
        <w:rPr>
          <w:spacing w:val="-11"/>
        </w:rPr>
        <w:t xml:space="preserve"> </w:t>
      </w:r>
      <w:r>
        <w:t>D,</w:t>
      </w:r>
      <w:r>
        <w:rPr>
          <w:spacing w:val="-15"/>
        </w:rPr>
        <w:t xml:space="preserve"> </w:t>
      </w:r>
      <w:r>
        <w:t>quanto</w:t>
      </w:r>
      <w:r>
        <w:rPr>
          <w:spacing w:val="-13"/>
        </w:rPr>
        <w:t xml:space="preserve"> </w:t>
      </w:r>
      <w:r>
        <w:t>fatores que não podem ser modificáveis como sexo, etnia e idade. A fratura do fêmur proximal em idosos gera um alto</w:t>
      </w:r>
      <w:r>
        <w:rPr>
          <w:spacing w:val="-15"/>
        </w:rPr>
        <w:t xml:space="preserve"> </w:t>
      </w:r>
      <w:r>
        <w:t>custo</w:t>
      </w:r>
      <w:r>
        <w:rPr>
          <w:spacing w:val="-15"/>
        </w:rPr>
        <w:t xml:space="preserve"> </w:t>
      </w:r>
      <w:r>
        <w:t>socioeconômico,</w:t>
      </w:r>
      <w:r>
        <w:rPr>
          <w:spacing w:val="-15"/>
        </w:rPr>
        <w:t xml:space="preserve"> </w:t>
      </w:r>
      <w:r>
        <w:t>devido</w:t>
      </w:r>
      <w:r>
        <w:rPr>
          <w:spacing w:val="-15"/>
        </w:rPr>
        <w:t xml:space="preserve"> </w:t>
      </w:r>
      <w:r>
        <w:t>ao</w:t>
      </w:r>
      <w:r>
        <w:rPr>
          <w:spacing w:val="-15"/>
        </w:rPr>
        <w:t xml:space="preserve"> </w:t>
      </w:r>
      <w:r>
        <w:t>tempo</w:t>
      </w:r>
      <w:r>
        <w:rPr>
          <w:spacing w:val="-15"/>
        </w:rPr>
        <w:t xml:space="preserve"> </w:t>
      </w:r>
      <w:r>
        <w:t>variável</w:t>
      </w:r>
      <w:r>
        <w:rPr>
          <w:spacing w:val="-15"/>
        </w:rPr>
        <w:t xml:space="preserve"> </w:t>
      </w:r>
      <w:r>
        <w:t>de</w:t>
      </w:r>
      <w:r>
        <w:rPr>
          <w:spacing w:val="-15"/>
        </w:rPr>
        <w:t xml:space="preserve"> </w:t>
      </w:r>
      <w:r>
        <w:t>internação</w:t>
      </w:r>
      <w:r>
        <w:rPr>
          <w:spacing w:val="-15"/>
        </w:rPr>
        <w:t xml:space="preserve"> </w:t>
      </w:r>
      <w:r>
        <w:t>assim</w:t>
      </w:r>
      <w:r>
        <w:rPr>
          <w:spacing w:val="-15"/>
        </w:rPr>
        <w:t xml:space="preserve"> </w:t>
      </w:r>
      <w:r>
        <w:t>com</w:t>
      </w:r>
      <w:r>
        <w:rPr>
          <w:spacing w:val="-15"/>
        </w:rPr>
        <w:t xml:space="preserve"> </w:t>
      </w:r>
      <w:r>
        <w:t>pelas</w:t>
      </w:r>
      <w:r>
        <w:rPr>
          <w:spacing w:val="-15"/>
        </w:rPr>
        <w:t xml:space="preserve"> </w:t>
      </w:r>
      <w:r>
        <w:t>altas</w:t>
      </w:r>
      <w:r>
        <w:rPr>
          <w:spacing w:val="-15"/>
        </w:rPr>
        <w:t xml:space="preserve"> </w:t>
      </w:r>
      <w:r>
        <w:t>taxas</w:t>
      </w:r>
      <w:r>
        <w:rPr>
          <w:spacing w:val="-15"/>
        </w:rPr>
        <w:t xml:space="preserve"> </w:t>
      </w:r>
      <w:r>
        <w:t>de</w:t>
      </w:r>
      <w:r>
        <w:rPr>
          <w:spacing w:val="-15"/>
        </w:rPr>
        <w:t xml:space="preserve"> </w:t>
      </w:r>
      <w:r>
        <w:t>mortalidade, resultantes principalmente das complicações pó</w:t>
      </w:r>
      <w:r w:rsidR="00A40FAF">
        <w:t xml:space="preserve">s-operatórias (RADOMINSKI </w:t>
      </w:r>
      <w:r w:rsidR="00A40FAF" w:rsidRPr="00A40FAF">
        <w:rPr>
          <w:i/>
        </w:rPr>
        <w:t>et al.,</w:t>
      </w:r>
      <w:r>
        <w:t xml:space="preserve"> 2002</w:t>
      </w:r>
      <w:r w:rsidR="00A40FAF">
        <w:t>)</w:t>
      </w:r>
      <w:r>
        <w:t>.</w:t>
      </w:r>
    </w:p>
    <w:p w:rsidR="00433F07" w:rsidRDefault="00916ADB" w:rsidP="008F1DB3">
      <w:pPr>
        <w:pStyle w:val="Corpodetexto"/>
        <w:spacing w:line="360" w:lineRule="auto"/>
        <w:ind w:right="106" w:firstLine="708"/>
        <w:jc w:val="both"/>
      </w:pPr>
      <w:r>
        <w:t xml:space="preserve">Sendo assim, </w:t>
      </w:r>
      <w:r w:rsidR="00023C78">
        <w:t xml:space="preserve">o objetivo principal é </w:t>
      </w:r>
      <w:r>
        <w:t>conhecer</w:t>
      </w:r>
      <w:r>
        <w:rPr>
          <w:spacing w:val="-1"/>
        </w:rPr>
        <w:t xml:space="preserve"> </w:t>
      </w:r>
      <w:r>
        <w:t>quais fatores estão mais associados a fraturas do fêmur proximal em idosos, com o intuito de prevenir a morbidade e a mortalidade dessa população.</w:t>
      </w:r>
    </w:p>
    <w:p w:rsidR="00BC748D" w:rsidRDefault="00BC748D" w:rsidP="008F1DB3">
      <w:pPr>
        <w:pStyle w:val="Corpodetexto"/>
        <w:spacing w:line="360" w:lineRule="auto"/>
        <w:ind w:right="106" w:firstLine="708"/>
        <w:jc w:val="both"/>
      </w:pPr>
    </w:p>
    <w:p w:rsidR="00433F07" w:rsidRDefault="00433F07" w:rsidP="00433F07">
      <w:pPr>
        <w:pStyle w:val="Corpodetexto"/>
        <w:spacing w:line="360" w:lineRule="auto"/>
        <w:ind w:right="106" w:firstLine="708"/>
        <w:jc w:val="both"/>
      </w:pPr>
    </w:p>
    <w:p w:rsidR="00BA7DFE" w:rsidRDefault="00030B85" w:rsidP="00030B85">
      <w:pPr>
        <w:pStyle w:val="Ttulo1"/>
        <w:ind w:left="0"/>
        <w:rPr>
          <w:spacing w:val="-2"/>
        </w:rPr>
      </w:pPr>
      <w:r>
        <w:rPr>
          <w:spacing w:val="-2"/>
        </w:rPr>
        <w:t xml:space="preserve">2. </w:t>
      </w:r>
      <w:r w:rsidR="00916ADB">
        <w:rPr>
          <w:spacing w:val="-2"/>
        </w:rPr>
        <w:t>METODOLOGIA</w:t>
      </w:r>
    </w:p>
    <w:p w:rsidR="007C54C4" w:rsidRDefault="007C54C4" w:rsidP="00030B85">
      <w:pPr>
        <w:pStyle w:val="Ttulo1"/>
        <w:ind w:left="0"/>
      </w:pPr>
    </w:p>
    <w:p w:rsidR="00BA7DFE" w:rsidRDefault="00BA7DFE">
      <w:pPr>
        <w:pStyle w:val="Corpodetexto"/>
        <w:spacing w:before="202"/>
        <w:ind w:left="0"/>
        <w:rPr>
          <w:b/>
        </w:rPr>
      </w:pPr>
    </w:p>
    <w:p w:rsidR="001035C4" w:rsidRDefault="00916ADB" w:rsidP="00923906">
      <w:pPr>
        <w:pStyle w:val="Corpodetexto"/>
        <w:spacing w:line="360" w:lineRule="auto"/>
        <w:ind w:left="0" w:right="100" w:firstLine="709"/>
        <w:jc w:val="both"/>
      </w:pPr>
      <w:r>
        <w:t xml:space="preserve">Trata-se de um Estudo epidemiológico descritivo </w:t>
      </w:r>
      <w:r w:rsidR="00416951">
        <w:t xml:space="preserve">do </w:t>
      </w:r>
      <w:r>
        <w:t xml:space="preserve">tipo </w:t>
      </w:r>
      <w:r w:rsidRPr="00416951">
        <w:rPr>
          <w:i/>
        </w:rPr>
        <w:t xml:space="preserve">coorte </w:t>
      </w:r>
      <w:r>
        <w:t>transversal. Os dados foram obtidos através da aplicação de um questionário constitu</w:t>
      </w:r>
      <w:r w:rsidR="001035C4">
        <w:t>ído de um total de 20 questões.</w:t>
      </w:r>
    </w:p>
    <w:p w:rsidR="001035C4" w:rsidRDefault="00916ADB" w:rsidP="00923906">
      <w:pPr>
        <w:pStyle w:val="Corpodetexto"/>
        <w:spacing w:line="360" w:lineRule="auto"/>
        <w:ind w:left="0" w:right="100" w:firstLine="709"/>
        <w:jc w:val="both"/>
      </w:pPr>
      <w:r>
        <w:t>Este questionário é composto pelas seguintes variáveis: idade, sexo, etnia, peso, altura, índice de massa corporal, data da menarca, data da menopausa,</w:t>
      </w:r>
      <w:r>
        <w:rPr>
          <w:spacing w:val="-2"/>
        </w:rPr>
        <w:t xml:space="preserve"> </w:t>
      </w:r>
      <w:r>
        <w:t>etilismo,</w:t>
      </w:r>
      <w:r>
        <w:rPr>
          <w:spacing w:val="-2"/>
        </w:rPr>
        <w:t xml:space="preserve"> </w:t>
      </w:r>
      <w:r>
        <w:t>tabagismo,</w:t>
      </w:r>
      <w:r>
        <w:rPr>
          <w:spacing w:val="-2"/>
        </w:rPr>
        <w:t xml:space="preserve"> </w:t>
      </w:r>
      <w:r>
        <w:t>se</w:t>
      </w:r>
      <w:r>
        <w:rPr>
          <w:spacing w:val="-2"/>
        </w:rPr>
        <w:t xml:space="preserve"> </w:t>
      </w:r>
      <w:r>
        <w:t>faz</w:t>
      </w:r>
      <w:r>
        <w:rPr>
          <w:spacing w:val="-1"/>
        </w:rPr>
        <w:t xml:space="preserve"> </w:t>
      </w:r>
      <w:r>
        <w:t>uso</w:t>
      </w:r>
      <w:r>
        <w:rPr>
          <w:spacing w:val="-2"/>
        </w:rPr>
        <w:t xml:space="preserve"> </w:t>
      </w:r>
      <w:r>
        <w:t>de</w:t>
      </w:r>
      <w:r>
        <w:rPr>
          <w:spacing w:val="-5"/>
        </w:rPr>
        <w:t xml:space="preserve"> </w:t>
      </w:r>
      <w:r>
        <w:t>anticonvulsivantes,</w:t>
      </w:r>
      <w:r>
        <w:rPr>
          <w:spacing w:val="-2"/>
        </w:rPr>
        <w:t xml:space="preserve"> </w:t>
      </w:r>
      <w:r>
        <w:t>se</w:t>
      </w:r>
      <w:r>
        <w:rPr>
          <w:spacing w:val="-2"/>
        </w:rPr>
        <w:t xml:space="preserve"> </w:t>
      </w:r>
      <w:r>
        <w:t>faz</w:t>
      </w:r>
      <w:r>
        <w:rPr>
          <w:spacing w:val="-1"/>
        </w:rPr>
        <w:t xml:space="preserve"> </w:t>
      </w:r>
      <w:r>
        <w:t>uso</w:t>
      </w:r>
      <w:r>
        <w:rPr>
          <w:spacing w:val="-2"/>
        </w:rPr>
        <w:t xml:space="preserve"> </w:t>
      </w:r>
      <w:r>
        <w:t>anti-hipertensivos,</w:t>
      </w:r>
      <w:r>
        <w:rPr>
          <w:spacing w:val="-2"/>
        </w:rPr>
        <w:t xml:space="preserve"> </w:t>
      </w:r>
      <w:r>
        <w:t>se</w:t>
      </w:r>
      <w:r>
        <w:rPr>
          <w:spacing w:val="-5"/>
        </w:rPr>
        <w:t xml:space="preserve"> </w:t>
      </w:r>
      <w:r>
        <w:t>faz</w:t>
      </w:r>
      <w:r>
        <w:rPr>
          <w:spacing w:val="-1"/>
        </w:rPr>
        <w:t xml:space="preserve"> </w:t>
      </w:r>
      <w:r>
        <w:t>uso</w:t>
      </w:r>
      <w:r>
        <w:rPr>
          <w:spacing w:val="-2"/>
        </w:rPr>
        <w:t xml:space="preserve"> </w:t>
      </w:r>
      <w:r>
        <w:t>de corticóides continuadamente, se tem quedas frequentes, se realiza atividade física, sobre os hábitos alimentares,</w:t>
      </w:r>
      <w:r>
        <w:rPr>
          <w:spacing w:val="-10"/>
        </w:rPr>
        <w:t xml:space="preserve"> </w:t>
      </w:r>
      <w:r>
        <w:t>se</w:t>
      </w:r>
      <w:r>
        <w:rPr>
          <w:spacing w:val="-6"/>
        </w:rPr>
        <w:t xml:space="preserve"> </w:t>
      </w:r>
      <w:r>
        <w:t>tomava</w:t>
      </w:r>
      <w:r>
        <w:rPr>
          <w:spacing w:val="-12"/>
        </w:rPr>
        <w:t xml:space="preserve"> </w:t>
      </w:r>
      <w:r>
        <w:t>banho</w:t>
      </w:r>
      <w:r>
        <w:rPr>
          <w:spacing w:val="-10"/>
        </w:rPr>
        <w:t xml:space="preserve"> </w:t>
      </w:r>
      <w:r>
        <w:t>de</w:t>
      </w:r>
      <w:r>
        <w:rPr>
          <w:spacing w:val="-12"/>
        </w:rPr>
        <w:t xml:space="preserve"> </w:t>
      </w:r>
      <w:r>
        <w:t>sol</w:t>
      </w:r>
      <w:r>
        <w:rPr>
          <w:spacing w:val="-10"/>
        </w:rPr>
        <w:t xml:space="preserve"> </w:t>
      </w:r>
      <w:r>
        <w:t>regularmente,</w:t>
      </w:r>
      <w:r>
        <w:rPr>
          <w:spacing w:val="-10"/>
        </w:rPr>
        <w:t xml:space="preserve"> </w:t>
      </w:r>
      <w:r>
        <w:t>se</w:t>
      </w:r>
      <w:r>
        <w:rPr>
          <w:spacing w:val="-10"/>
        </w:rPr>
        <w:t xml:space="preserve"> </w:t>
      </w:r>
      <w:r>
        <w:t>realizou</w:t>
      </w:r>
      <w:r>
        <w:rPr>
          <w:spacing w:val="-10"/>
        </w:rPr>
        <w:t xml:space="preserve"> </w:t>
      </w:r>
      <w:r>
        <w:t>densitometria</w:t>
      </w:r>
      <w:r>
        <w:rPr>
          <w:spacing w:val="-12"/>
        </w:rPr>
        <w:t xml:space="preserve"> </w:t>
      </w:r>
      <w:r>
        <w:t>óssea,</w:t>
      </w:r>
      <w:r>
        <w:rPr>
          <w:spacing w:val="-10"/>
        </w:rPr>
        <w:t xml:space="preserve"> </w:t>
      </w:r>
      <w:r>
        <w:t>se</w:t>
      </w:r>
      <w:r>
        <w:rPr>
          <w:spacing w:val="-10"/>
        </w:rPr>
        <w:t xml:space="preserve"> </w:t>
      </w:r>
      <w:r>
        <w:t>fez</w:t>
      </w:r>
      <w:r>
        <w:rPr>
          <w:spacing w:val="-8"/>
        </w:rPr>
        <w:t xml:space="preserve"> </w:t>
      </w:r>
      <w:r>
        <w:t>alguma</w:t>
      </w:r>
      <w:r>
        <w:rPr>
          <w:spacing w:val="-8"/>
        </w:rPr>
        <w:t xml:space="preserve"> </w:t>
      </w:r>
      <w:r>
        <w:t>modificação no</w:t>
      </w:r>
      <w:r>
        <w:rPr>
          <w:spacing w:val="-5"/>
        </w:rPr>
        <w:t xml:space="preserve"> </w:t>
      </w:r>
      <w:r>
        <w:t>ambiente</w:t>
      </w:r>
      <w:r>
        <w:rPr>
          <w:spacing w:val="-7"/>
        </w:rPr>
        <w:t xml:space="preserve"> </w:t>
      </w:r>
      <w:r>
        <w:t>domiciliar</w:t>
      </w:r>
      <w:r>
        <w:rPr>
          <w:spacing w:val="-8"/>
        </w:rPr>
        <w:t xml:space="preserve"> </w:t>
      </w:r>
      <w:r>
        <w:t>e</w:t>
      </w:r>
      <w:r>
        <w:rPr>
          <w:spacing w:val="-2"/>
        </w:rPr>
        <w:t xml:space="preserve"> </w:t>
      </w:r>
      <w:r>
        <w:t>se</w:t>
      </w:r>
      <w:r>
        <w:rPr>
          <w:spacing w:val="-7"/>
        </w:rPr>
        <w:t xml:space="preserve"> </w:t>
      </w:r>
      <w:r>
        <w:t>já</w:t>
      </w:r>
      <w:r>
        <w:rPr>
          <w:spacing w:val="-3"/>
        </w:rPr>
        <w:t xml:space="preserve"> </w:t>
      </w:r>
      <w:r>
        <w:t>fez</w:t>
      </w:r>
      <w:r>
        <w:rPr>
          <w:spacing w:val="-3"/>
        </w:rPr>
        <w:t xml:space="preserve"> </w:t>
      </w:r>
      <w:r>
        <w:t>tratamento</w:t>
      </w:r>
      <w:r>
        <w:rPr>
          <w:spacing w:val="-5"/>
        </w:rPr>
        <w:t xml:space="preserve"> </w:t>
      </w:r>
      <w:r>
        <w:t>de</w:t>
      </w:r>
      <w:r>
        <w:rPr>
          <w:spacing w:val="-7"/>
        </w:rPr>
        <w:t xml:space="preserve"> </w:t>
      </w:r>
      <w:r>
        <w:t>reposição</w:t>
      </w:r>
      <w:r>
        <w:rPr>
          <w:spacing w:val="-5"/>
        </w:rPr>
        <w:t xml:space="preserve"> </w:t>
      </w:r>
      <w:r>
        <w:t>hormonal.</w:t>
      </w:r>
    </w:p>
    <w:p w:rsidR="00923906" w:rsidRDefault="00916ADB" w:rsidP="00923906">
      <w:pPr>
        <w:pStyle w:val="Corpodetexto"/>
        <w:spacing w:line="360" w:lineRule="auto"/>
        <w:ind w:left="0" w:right="100" w:firstLine="709"/>
        <w:jc w:val="both"/>
      </w:pPr>
      <w:r>
        <w:rPr>
          <w:spacing w:val="-5"/>
        </w:rPr>
        <w:t xml:space="preserve"> </w:t>
      </w:r>
      <w:r>
        <w:t>O</w:t>
      </w:r>
      <w:r>
        <w:rPr>
          <w:spacing w:val="-5"/>
        </w:rPr>
        <w:t xml:space="preserve"> </w:t>
      </w:r>
      <w:r>
        <w:t>questionário</w:t>
      </w:r>
      <w:r>
        <w:rPr>
          <w:spacing w:val="-5"/>
        </w:rPr>
        <w:t xml:space="preserve"> </w:t>
      </w:r>
      <w:r w:rsidR="001035C4">
        <w:t>foi</w:t>
      </w:r>
      <w:r>
        <w:rPr>
          <w:spacing w:val="-7"/>
        </w:rPr>
        <w:t xml:space="preserve"> </w:t>
      </w:r>
      <w:r>
        <w:t>respondido</w:t>
      </w:r>
      <w:r>
        <w:rPr>
          <w:spacing w:val="-5"/>
        </w:rPr>
        <w:t xml:space="preserve"> </w:t>
      </w:r>
      <w:r w:rsidR="001035C4">
        <w:t>baseado em</w:t>
      </w:r>
      <w:r>
        <w:rPr>
          <w:spacing w:val="-11"/>
        </w:rPr>
        <w:t xml:space="preserve"> </w:t>
      </w:r>
      <w:r>
        <w:t>entrevista,</w:t>
      </w:r>
      <w:r>
        <w:rPr>
          <w:spacing w:val="-13"/>
        </w:rPr>
        <w:t xml:space="preserve"> </w:t>
      </w:r>
      <w:r>
        <w:t>onde</w:t>
      </w:r>
      <w:r>
        <w:rPr>
          <w:spacing w:val="-11"/>
        </w:rPr>
        <w:t xml:space="preserve"> </w:t>
      </w:r>
      <w:r>
        <w:t>o</w:t>
      </w:r>
      <w:r w:rsidR="00433F07">
        <w:t>s</w:t>
      </w:r>
      <w:r>
        <w:rPr>
          <w:spacing w:val="-11"/>
        </w:rPr>
        <w:t xml:space="preserve"> </w:t>
      </w:r>
      <w:r>
        <w:t>pesquisador</w:t>
      </w:r>
      <w:r w:rsidR="00433F07">
        <w:t>es</w:t>
      </w:r>
      <w:r>
        <w:rPr>
          <w:spacing w:val="-11"/>
        </w:rPr>
        <w:t xml:space="preserve"> </w:t>
      </w:r>
      <w:r>
        <w:t>fazia</w:t>
      </w:r>
      <w:r w:rsidR="00433F07">
        <w:t>m</w:t>
      </w:r>
      <w:r>
        <w:rPr>
          <w:spacing w:val="-11"/>
        </w:rPr>
        <w:t xml:space="preserve"> </w:t>
      </w:r>
      <w:r>
        <w:t>as</w:t>
      </w:r>
      <w:r>
        <w:rPr>
          <w:spacing w:val="-13"/>
        </w:rPr>
        <w:t xml:space="preserve"> </w:t>
      </w:r>
      <w:r>
        <w:t>perguntas,</w:t>
      </w:r>
      <w:r>
        <w:rPr>
          <w:spacing w:val="-11"/>
        </w:rPr>
        <w:t xml:space="preserve"> </w:t>
      </w:r>
      <w:r>
        <w:t>dando</w:t>
      </w:r>
      <w:r>
        <w:rPr>
          <w:spacing w:val="-11"/>
        </w:rPr>
        <w:t xml:space="preserve"> </w:t>
      </w:r>
      <w:r>
        <w:t>a</w:t>
      </w:r>
      <w:r>
        <w:rPr>
          <w:spacing w:val="-11"/>
        </w:rPr>
        <w:t xml:space="preserve"> </w:t>
      </w:r>
      <w:r>
        <w:t>opção</w:t>
      </w:r>
      <w:r>
        <w:rPr>
          <w:spacing w:val="-11"/>
        </w:rPr>
        <w:t xml:space="preserve"> </w:t>
      </w:r>
      <w:r>
        <w:t>de</w:t>
      </w:r>
      <w:r>
        <w:rPr>
          <w:spacing w:val="-13"/>
        </w:rPr>
        <w:t xml:space="preserve"> </w:t>
      </w:r>
      <w:r>
        <w:t>resposta</w:t>
      </w:r>
      <w:r>
        <w:rPr>
          <w:spacing w:val="-10"/>
        </w:rPr>
        <w:t xml:space="preserve"> </w:t>
      </w:r>
      <w:r>
        <w:t>e</w:t>
      </w:r>
      <w:r>
        <w:rPr>
          <w:spacing w:val="-13"/>
        </w:rPr>
        <w:t xml:space="preserve"> </w:t>
      </w:r>
      <w:r>
        <w:t>baseado</w:t>
      </w:r>
      <w:r>
        <w:rPr>
          <w:spacing w:val="-11"/>
        </w:rPr>
        <w:t xml:space="preserve"> </w:t>
      </w:r>
      <w:r>
        <w:t>nisso</w:t>
      </w:r>
      <w:r>
        <w:rPr>
          <w:spacing w:val="-11"/>
        </w:rPr>
        <w:t xml:space="preserve"> </w:t>
      </w:r>
      <w:r>
        <w:t>era</w:t>
      </w:r>
      <w:r>
        <w:rPr>
          <w:spacing w:val="-13"/>
        </w:rPr>
        <w:t xml:space="preserve"> </w:t>
      </w:r>
      <w:r>
        <w:t>anotado no questionário.</w:t>
      </w:r>
    </w:p>
    <w:p w:rsidR="001C65D7" w:rsidRDefault="00916ADB" w:rsidP="004F684C">
      <w:pPr>
        <w:pStyle w:val="Corpodetexto"/>
        <w:spacing w:line="360" w:lineRule="auto"/>
        <w:ind w:left="0" w:right="100" w:firstLine="709"/>
        <w:jc w:val="both"/>
      </w:pPr>
      <w:r>
        <w:t xml:space="preserve">O local onde foi desenvolvido a pesquisa foi </w:t>
      </w:r>
      <w:r w:rsidR="00694566" w:rsidRPr="00694566">
        <w:t>Hospital</w:t>
      </w:r>
      <w:r w:rsidR="00694566">
        <w:t xml:space="preserve"> das Clínicas de Bauru, no Estado São Paulo, na Cidade de</w:t>
      </w:r>
      <w:r w:rsidR="00694566" w:rsidRPr="00694566">
        <w:t xml:space="preserve"> Bauru</w:t>
      </w:r>
      <w:r w:rsidR="004F684C">
        <w:t xml:space="preserve">, </w:t>
      </w:r>
      <w:r w:rsidRPr="000346FB">
        <w:t>no período compreendido entre junho e agosto do ano d</w:t>
      </w:r>
      <w:r w:rsidR="001035C4" w:rsidRPr="000346FB">
        <w:t>e 2023</w:t>
      </w:r>
      <w:r w:rsidR="00923906" w:rsidRPr="000346FB">
        <w:t>.</w:t>
      </w:r>
    </w:p>
    <w:p w:rsidR="00895AB0" w:rsidRDefault="001C65D7" w:rsidP="002F0BA0">
      <w:pPr>
        <w:pStyle w:val="Corpodetexto"/>
        <w:spacing w:line="360" w:lineRule="auto"/>
        <w:ind w:left="0" w:right="100" w:firstLine="709"/>
        <w:jc w:val="both"/>
      </w:pPr>
      <w:r>
        <w:t>A a</w:t>
      </w:r>
      <w:r w:rsidR="00916ADB">
        <w:t>mostragem</w:t>
      </w:r>
      <w:r w:rsidR="00916ADB">
        <w:rPr>
          <w:spacing w:val="-12"/>
        </w:rPr>
        <w:t xml:space="preserve"> </w:t>
      </w:r>
      <w:r w:rsidR="00916ADB">
        <w:t>ocorreu</w:t>
      </w:r>
      <w:r w:rsidR="00916ADB">
        <w:rPr>
          <w:spacing w:val="-12"/>
        </w:rPr>
        <w:t xml:space="preserve"> </w:t>
      </w:r>
      <w:r w:rsidR="00916ADB">
        <w:t>por</w:t>
      </w:r>
      <w:r w:rsidR="00916ADB">
        <w:rPr>
          <w:spacing w:val="-7"/>
        </w:rPr>
        <w:t xml:space="preserve"> </w:t>
      </w:r>
      <w:r w:rsidR="00916ADB">
        <w:t>conveniência,</w:t>
      </w:r>
      <w:r w:rsidR="00916ADB">
        <w:rPr>
          <w:spacing w:val="-12"/>
        </w:rPr>
        <w:t xml:space="preserve"> </w:t>
      </w:r>
      <w:r w:rsidR="00916ADB">
        <w:t>desde</w:t>
      </w:r>
      <w:r w:rsidR="00916ADB">
        <w:rPr>
          <w:spacing w:val="-10"/>
        </w:rPr>
        <w:t xml:space="preserve"> </w:t>
      </w:r>
      <w:r w:rsidR="00916ADB">
        <w:t>quando</w:t>
      </w:r>
      <w:r w:rsidR="00916ADB">
        <w:rPr>
          <w:spacing w:val="-10"/>
        </w:rPr>
        <w:t xml:space="preserve"> </w:t>
      </w:r>
      <w:r w:rsidR="00916ADB">
        <w:t>estudamos</w:t>
      </w:r>
      <w:r w:rsidR="00916ADB">
        <w:rPr>
          <w:spacing w:val="-10"/>
        </w:rPr>
        <w:t xml:space="preserve"> </w:t>
      </w:r>
      <w:r w:rsidR="00916ADB">
        <w:t>47</w:t>
      </w:r>
      <w:r w:rsidR="00916ADB">
        <w:rPr>
          <w:spacing w:val="-10"/>
        </w:rPr>
        <w:t xml:space="preserve"> </w:t>
      </w:r>
      <w:r w:rsidR="00916ADB">
        <w:t>(quarenta</w:t>
      </w:r>
      <w:r w:rsidR="00916ADB">
        <w:rPr>
          <w:spacing w:val="-10"/>
        </w:rPr>
        <w:t xml:space="preserve"> </w:t>
      </w:r>
      <w:r w:rsidR="00916ADB">
        <w:t>e</w:t>
      </w:r>
      <w:r w:rsidR="00916ADB">
        <w:rPr>
          <w:spacing w:val="-10"/>
        </w:rPr>
        <w:t xml:space="preserve"> </w:t>
      </w:r>
      <w:r w:rsidR="00916ADB">
        <w:t>sete)</w:t>
      </w:r>
      <w:r w:rsidR="00916ADB">
        <w:rPr>
          <w:spacing w:val="-10"/>
        </w:rPr>
        <w:t xml:space="preserve"> </w:t>
      </w:r>
      <w:r w:rsidR="00916ADB">
        <w:t>pacientes</w:t>
      </w:r>
      <w:r w:rsidR="00916ADB">
        <w:rPr>
          <w:spacing w:val="-10"/>
        </w:rPr>
        <w:t xml:space="preserve"> </w:t>
      </w:r>
      <w:r w:rsidR="00916ADB">
        <w:t>voluntários</w:t>
      </w:r>
      <w:r w:rsidR="00916ADB">
        <w:rPr>
          <w:spacing w:val="-7"/>
        </w:rPr>
        <w:t xml:space="preserve"> </w:t>
      </w:r>
      <w:r w:rsidR="00916ADB">
        <w:t>da enfermaria</w:t>
      </w:r>
      <w:r w:rsidR="00E57EFC">
        <w:rPr>
          <w:spacing w:val="-1"/>
        </w:rPr>
        <w:t xml:space="preserve">, </w:t>
      </w:r>
      <w:r w:rsidR="00916ADB">
        <w:t xml:space="preserve">que realizaram tratamento cirúrgico para fratura do fêmur proximal, encontrados primeiramente através de uma revisão de prontuário no local, com </w:t>
      </w:r>
      <w:r w:rsidR="00916ADB">
        <w:lastRenderedPageBreak/>
        <w:t>intuito de selecionar apenas os pacientes idosos que tinham o diagnóstico de fratura do fêmur proximal, para posteriormente ir conversar com eles ou com algum representante legal do mesmo, explicando-os sobre a pesquisa e deixando escolher por livre consentimento se autorizariam ou não participar da pesquisa.</w:t>
      </w:r>
    </w:p>
    <w:p w:rsidR="002F0BA0" w:rsidRDefault="002F0BA0" w:rsidP="002F0BA0">
      <w:pPr>
        <w:pStyle w:val="Corpodetexto"/>
        <w:spacing w:line="360" w:lineRule="auto"/>
        <w:ind w:left="0" w:right="100" w:firstLine="709"/>
        <w:jc w:val="both"/>
      </w:pPr>
    </w:p>
    <w:p w:rsidR="00BA7DFE" w:rsidRDefault="00895AB0" w:rsidP="00895AB0">
      <w:pPr>
        <w:spacing w:before="241"/>
        <w:rPr>
          <w:b/>
          <w:spacing w:val="-2"/>
          <w:sz w:val="24"/>
          <w:szCs w:val="24"/>
        </w:rPr>
      </w:pPr>
      <w:r w:rsidRPr="008F1DB3">
        <w:rPr>
          <w:b/>
          <w:spacing w:val="-2"/>
          <w:sz w:val="24"/>
          <w:szCs w:val="24"/>
        </w:rPr>
        <w:t xml:space="preserve">3. </w:t>
      </w:r>
      <w:r w:rsidR="00916ADB" w:rsidRPr="008F1DB3">
        <w:rPr>
          <w:b/>
          <w:spacing w:val="-2"/>
          <w:sz w:val="24"/>
          <w:szCs w:val="24"/>
        </w:rPr>
        <w:t>RESULTADOS</w:t>
      </w:r>
      <w:r w:rsidR="00916ADB" w:rsidRPr="008F1DB3">
        <w:rPr>
          <w:b/>
          <w:spacing w:val="-9"/>
          <w:sz w:val="24"/>
          <w:szCs w:val="24"/>
        </w:rPr>
        <w:t xml:space="preserve"> </w:t>
      </w:r>
      <w:r w:rsidR="00916ADB" w:rsidRPr="008F1DB3">
        <w:rPr>
          <w:b/>
          <w:spacing w:val="-2"/>
          <w:sz w:val="24"/>
          <w:szCs w:val="24"/>
        </w:rPr>
        <w:t>E</w:t>
      </w:r>
      <w:r w:rsidR="00916ADB" w:rsidRPr="008F1DB3">
        <w:rPr>
          <w:b/>
          <w:spacing w:val="-7"/>
          <w:sz w:val="24"/>
          <w:szCs w:val="24"/>
        </w:rPr>
        <w:t xml:space="preserve"> </w:t>
      </w:r>
      <w:r w:rsidRPr="008F1DB3">
        <w:rPr>
          <w:b/>
          <w:spacing w:val="-2"/>
          <w:sz w:val="24"/>
          <w:szCs w:val="24"/>
        </w:rPr>
        <w:t>DISCUSSÃO</w:t>
      </w:r>
    </w:p>
    <w:p w:rsidR="00BC748D" w:rsidRDefault="00BC748D" w:rsidP="00110300">
      <w:pPr>
        <w:pStyle w:val="Corpodetexto"/>
        <w:spacing w:line="360" w:lineRule="auto"/>
        <w:ind w:left="0" w:right="101"/>
        <w:jc w:val="both"/>
        <w:rPr>
          <w:b/>
          <w:spacing w:val="-2"/>
        </w:rPr>
      </w:pPr>
    </w:p>
    <w:p w:rsidR="00110300" w:rsidRDefault="00110300" w:rsidP="00110300">
      <w:pPr>
        <w:pStyle w:val="Corpodetexto"/>
        <w:spacing w:line="360" w:lineRule="auto"/>
        <w:ind w:left="0" w:right="101"/>
        <w:jc w:val="both"/>
        <w:rPr>
          <w:color w:val="FF0000"/>
        </w:rPr>
      </w:pPr>
    </w:p>
    <w:p w:rsidR="00110300" w:rsidRDefault="00110300" w:rsidP="00110300">
      <w:pPr>
        <w:widowControl/>
        <w:autoSpaceDE/>
        <w:autoSpaceDN/>
        <w:spacing w:line="360" w:lineRule="auto"/>
        <w:ind w:firstLine="709"/>
        <w:jc w:val="both"/>
        <w:rPr>
          <w:sz w:val="24"/>
          <w:szCs w:val="24"/>
          <w:lang w:val="pt-BR" w:eastAsia="pt-BR"/>
        </w:rPr>
      </w:pPr>
      <w:r w:rsidRPr="00110300">
        <w:rPr>
          <w:sz w:val="24"/>
          <w:szCs w:val="24"/>
          <w:lang w:val="pt-BR" w:eastAsia="pt-BR"/>
        </w:rPr>
        <w:t>O estudo analisou 47 indivíduos com idades entre 60 e 92 anos, predominando mulheres (61,7%). A média de idade foi de 76,19 anos, com desvio padrão de ±11,17 e mediana de 77 anos. Os participantes foram classificados em três etnias: 44,7% pardos, 36,2% negros e 19,1% brancos, refletindo a diversidade demográfica.</w:t>
      </w:r>
    </w:p>
    <w:p w:rsidR="00110300" w:rsidRDefault="00110300" w:rsidP="00110300">
      <w:pPr>
        <w:widowControl/>
        <w:autoSpaceDE/>
        <w:autoSpaceDN/>
        <w:spacing w:line="360" w:lineRule="auto"/>
        <w:ind w:firstLine="709"/>
        <w:jc w:val="both"/>
        <w:rPr>
          <w:sz w:val="24"/>
          <w:szCs w:val="24"/>
          <w:lang w:val="pt-BR" w:eastAsia="pt-BR"/>
        </w:rPr>
      </w:pPr>
      <w:r w:rsidRPr="00110300">
        <w:rPr>
          <w:sz w:val="24"/>
          <w:szCs w:val="24"/>
          <w:lang w:val="pt-BR" w:eastAsia="pt-BR"/>
        </w:rPr>
        <w:t>O índice de massa corporal (IMC), calculado a partir de peso e altura registrados nos prontuários, revelou que 89,4% tinham peso normal, 8,5% estavam com sobrepeso e 2,1% apresentavam baixo peso. Esses dados são essenciais para compreender o perfil nutricional e os riscos associados à saúde dessa população idosa.</w:t>
      </w:r>
    </w:p>
    <w:p w:rsidR="00110300" w:rsidRPr="00110300" w:rsidRDefault="00110300" w:rsidP="00110300">
      <w:pPr>
        <w:widowControl/>
        <w:autoSpaceDE/>
        <w:autoSpaceDN/>
        <w:spacing w:line="360" w:lineRule="auto"/>
        <w:ind w:firstLine="709"/>
        <w:jc w:val="both"/>
        <w:rPr>
          <w:sz w:val="24"/>
          <w:szCs w:val="24"/>
          <w:lang w:val="pt-BR" w:eastAsia="pt-BR"/>
        </w:rPr>
      </w:pPr>
      <w:r w:rsidRPr="00110300">
        <w:rPr>
          <w:sz w:val="24"/>
          <w:szCs w:val="24"/>
          <w:lang w:val="pt-BR" w:eastAsia="pt-BR"/>
        </w:rPr>
        <w:t xml:space="preserve">Quanto à idade da menarca, 44,7% das mulheres souberam informar, com idades variando entre 12 e 18 anos (média de 14,9 anos, desvio padrão de ±1,72 e mediana de 15 anos). Entretanto, 19,1% das mulheres não lembravam esse dado. Sobre a idade da menopausa, 57,4% forneceram informações, com idades entre 35 e 53 anos (média de 44,07 anos, desvio padrão de ±3,83 e mediana de 44 anos). Apenas 6,4% das </w:t>
      </w:r>
      <w:r w:rsidRPr="0041180F">
        <w:rPr>
          <w:sz w:val="24"/>
          <w:szCs w:val="24"/>
          <w:lang w:val="pt-BR" w:eastAsia="pt-BR"/>
        </w:rPr>
        <w:t>mulheres não souberam responder.</w:t>
      </w:r>
    </w:p>
    <w:p w:rsidR="00110300" w:rsidRDefault="00110300" w:rsidP="00110300">
      <w:pPr>
        <w:widowControl/>
        <w:autoSpaceDE/>
        <w:autoSpaceDN/>
        <w:spacing w:line="360" w:lineRule="auto"/>
        <w:ind w:firstLine="709"/>
        <w:jc w:val="both"/>
        <w:rPr>
          <w:sz w:val="24"/>
          <w:szCs w:val="24"/>
          <w:lang w:val="pt-BR" w:eastAsia="pt-BR"/>
        </w:rPr>
      </w:pPr>
      <w:r w:rsidRPr="00110300">
        <w:rPr>
          <w:sz w:val="24"/>
          <w:szCs w:val="24"/>
          <w:lang w:val="pt-BR" w:eastAsia="pt-BR"/>
        </w:rPr>
        <w:t>Esses resultados fornecem um panorama detalhado sobre os aspectos demográficos e de saúde dos participantes. A predominância de peso normal, associada ao fato de muitas mulheres conseguirem informar marcos reprodutivos importantes, sugere um cuidado básico acessível, apesar de algumas lacunas de informação. No entanto, os dados apontam para a necessidade de ações preventivas e educacionais, especialmente voltadas para as mulheres idosas, considerando a relevância de fatores como idade reprodutiva e condições nutricionais na saúde geral e qualidade de vida. Esses achados podem subsidiar políticas públicas e intervenções específicas para melhorar a assistência à população idosa.</w:t>
      </w:r>
    </w:p>
    <w:p w:rsidR="00895AB0" w:rsidRPr="00110300" w:rsidRDefault="00916ADB" w:rsidP="00110300">
      <w:pPr>
        <w:widowControl/>
        <w:autoSpaceDE/>
        <w:autoSpaceDN/>
        <w:spacing w:line="360" w:lineRule="auto"/>
        <w:ind w:firstLine="709"/>
        <w:jc w:val="both"/>
        <w:rPr>
          <w:sz w:val="24"/>
          <w:szCs w:val="24"/>
          <w:lang w:val="pt-BR" w:eastAsia="pt-BR"/>
        </w:rPr>
      </w:pPr>
      <w:r w:rsidRPr="00110300">
        <w:rPr>
          <w:sz w:val="24"/>
          <w:szCs w:val="24"/>
        </w:rPr>
        <w:t>Dos 47 pacientes entrevistados 30 (63,8%) não fumavam no momento da pesquisa e 11 (23,4%) faziam consumo regular de álcool. Em relação ao uso regular de medicamentos 18 (38,3%) pacientes faziam uso regular</w:t>
      </w:r>
      <w:r w:rsidRPr="00110300">
        <w:rPr>
          <w:spacing w:val="-15"/>
          <w:sz w:val="24"/>
          <w:szCs w:val="24"/>
        </w:rPr>
        <w:t xml:space="preserve"> </w:t>
      </w:r>
      <w:r w:rsidRPr="00110300">
        <w:rPr>
          <w:sz w:val="24"/>
          <w:szCs w:val="24"/>
        </w:rPr>
        <w:t>de</w:t>
      </w:r>
      <w:r w:rsidRPr="00110300">
        <w:rPr>
          <w:spacing w:val="-15"/>
          <w:sz w:val="24"/>
          <w:szCs w:val="24"/>
        </w:rPr>
        <w:t xml:space="preserve"> </w:t>
      </w:r>
      <w:r w:rsidRPr="00110300">
        <w:rPr>
          <w:sz w:val="24"/>
          <w:szCs w:val="24"/>
        </w:rPr>
        <w:t>anticonvulsivante,</w:t>
      </w:r>
      <w:r w:rsidRPr="00110300">
        <w:rPr>
          <w:spacing w:val="-15"/>
          <w:sz w:val="24"/>
          <w:szCs w:val="24"/>
        </w:rPr>
        <w:t xml:space="preserve"> </w:t>
      </w:r>
      <w:r w:rsidRPr="00110300">
        <w:rPr>
          <w:sz w:val="24"/>
          <w:szCs w:val="24"/>
        </w:rPr>
        <w:t>29</w:t>
      </w:r>
      <w:r w:rsidRPr="00110300">
        <w:rPr>
          <w:spacing w:val="-15"/>
          <w:sz w:val="24"/>
          <w:szCs w:val="24"/>
        </w:rPr>
        <w:t xml:space="preserve"> </w:t>
      </w:r>
      <w:r w:rsidRPr="00110300">
        <w:rPr>
          <w:sz w:val="24"/>
          <w:szCs w:val="24"/>
        </w:rPr>
        <w:t>(61,7%)</w:t>
      </w:r>
      <w:r w:rsidRPr="00110300">
        <w:rPr>
          <w:spacing w:val="-15"/>
          <w:sz w:val="24"/>
          <w:szCs w:val="24"/>
        </w:rPr>
        <w:t xml:space="preserve"> </w:t>
      </w:r>
      <w:r w:rsidRPr="00110300">
        <w:rPr>
          <w:sz w:val="24"/>
          <w:szCs w:val="24"/>
        </w:rPr>
        <w:t>faziam</w:t>
      </w:r>
      <w:r w:rsidRPr="00110300">
        <w:rPr>
          <w:spacing w:val="-15"/>
          <w:sz w:val="24"/>
          <w:szCs w:val="24"/>
        </w:rPr>
        <w:t xml:space="preserve"> </w:t>
      </w:r>
      <w:r w:rsidRPr="00110300">
        <w:rPr>
          <w:sz w:val="24"/>
          <w:szCs w:val="24"/>
        </w:rPr>
        <w:t>uso</w:t>
      </w:r>
      <w:r w:rsidRPr="00110300">
        <w:rPr>
          <w:spacing w:val="-15"/>
          <w:sz w:val="24"/>
          <w:szCs w:val="24"/>
        </w:rPr>
        <w:t xml:space="preserve"> </w:t>
      </w:r>
      <w:r w:rsidRPr="00110300">
        <w:rPr>
          <w:sz w:val="24"/>
          <w:szCs w:val="24"/>
        </w:rPr>
        <w:t>de</w:t>
      </w:r>
      <w:r w:rsidRPr="00110300">
        <w:rPr>
          <w:spacing w:val="-15"/>
          <w:sz w:val="24"/>
          <w:szCs w:val="24"/>
        </w:rPr>
        <w:t xml:space="preserve"> </w:t>
      </w:r>
      <w:r w:rsidRPr="00110300">
        <w:rPr>
          <w:sz w:val="24"/>
          <w:szCs w:val="24"/>
        </w:rPr>
        <w:t>anti-hipertensivo</w:t>
      </w:r>
      <w:r w:rsidRPr="00110300">
        <w:rPr>
          <w:spacing w:val="-15"/>
          <w:sz w:val="24"/>
          <w:szCs w:val="24"/>
        </w:rPr>
        <w:t xml:space="preserve"> </w:t>
      </w:r>
      <w:r w:rsidRPr="00110300">
        <w:rPr>
          <w:sz w:val="24"/>
          <w:szCs w:val="24"/>
        </w:rPr>
        <w:t>regularmente,</w:t>
      </w:r>
      <w:r w:rsidRPr="00110300">
        <w:rPr>
          <w:spacing w:val="-15"/>
          <w:sz w:val="24"/>
          <w:szCs w:val="24"/>
        </w:rPr>
        <w:t xml:space="preserve"> </w:t>
      </w:r>
      <w:r w:rsidRPr="00110300">
        <w:rPr>
          <w:sz w:val="24"/>
          <w:szCs w:val="24"/>
        </w:rPr>
        <w:t>e</w:t>
      </w:r>
      <w:r w:rsidRPr="00110300">
        <w:rPr>
          <w:spacing w:val="-15"/>
          <w:sz w:val="24"/>
          <w:szCs w:val="24"/>
        </w:rPr>
        <w:t xml:space="preserve"> </w:t>
      </w:r>
      <w:r w:rsidRPr="00110300">
        <w:rPr>
          <w:sz w:val="24"/>
          <w:szCs w:val="24"/>
        </w:rPr>
        <w:t>19</w:t>
      </w:r>
      <w:r w:rsidRPr="00110300">
        <w:rPr>
          <w:spacing w:val="-15"/>
          <w:sz w:val="24"/>
          <w:szCs w:val="24"/>
        </w:rPr>
        <w:t xml:space="preserve"> </w:t>
      </w:r>
      <w:r w:rsidRPr="00110300">
        <w:rPr>
          <w:sz w:val="24"/>
          <w:szCs w:val="24"/>
        </w:rPr>
        <w:t>(40,4%)</w:t>
      </w:r>
      <w:r w:rsidRPr="00110300">
        <w:rPr>
          <w:spacing w:val="-15"/>
          <w:sz w:val="24"/>
          <w:szCs w:val="24"/>
        </w:rPr>
        <w:t xml:space="preserve"> </w:t>
      </w:r>
      <w:r w:rsidRPr="00110300">
        <w:rPr>
          <w:sz w:val="24"/>
          <w:szCs w:val="24"/>
        </w:rPr>
        <w:t>pacientes faziam</w:t>
      </w:r>
      <w:r w:rsidRPr="00110300">
        <w:rPr>
          <w:spacing w:val="-10"/>
          <w:sz w:val="24"/>
          <w:szCs w:val="24"/>
        </w:rPr>
        <w:t xml:space="preserve"> </w:t>
      </w:r>
      <w:r w:rsidRPr="00110300">
        <w:rPr>
          <w:sz w:val="24"/>
          <w:szCs w:val="24"/>
        </w:rPr>
        <w:t>uso</w:t>
      </w:r>
      <w:r w:rsidRPr="00110300">
        <w:rPr>
          <w:spacing w:val="-10"/>
          <w:sz w:val="24"/>
          <w:szCs w:val="24"/>
        </w:rPr>
        <w:t xml:space="preserve"> </w:t>
      </w:r>
      <w:r w:rsidRPr="00110300">
        <w:rPr>
          <w:sz w:val="24"/>
          <w:szCs w:val="24"/>
        </w:rPr>
        <w:t>regular</w:t>
      </w:r>
      <w:r w:rsidRPr="00110300">
        <w:rPr>
          <w:spacing w:val="-12"/>
          <w:sz w:val="24"/>
          <w:szCs w:val="24"/>
        </w:rPr>
        <w:t xml:space="preserve"> </w:t>
      </w:r>
      <w:r w:rsidRPr="00110300">
        <w:rPr>
          <w:sz w:val="24"/>
          <w:szCs w:val="24"/>
        </w:rPr>
        <w:t>de</w:t>
      </w:r>
      <w:r w:rsidRPr="00110300">
        <w:rPr>
          <w:spacing w:val="-7"/>
          <w:sz w:val="24"/>
          <w:szCs w:val="24"/>
        </w:rPr>
        <w:t xml:space="preserve"> </w:t>
      </w:r>
      <w:r w:rsidRPr="00110300">
        <w:rPr>
          <w:sz w:val="24"/>
          <w:szCs w:val="24"/>
        </w:rPr>
        <w:t>corticoide.</w:t>
      </w:r>
      <w:r w:rsidRPr="00110300">
        <w:rPr>
          <w:spacing w:val="-12"/>
          <w:sz w:val="24"/>
          <w:szCs w:val="24"/>
        </w:rPr>
        <w:t xml:space="preserve"> </w:t>
      </w:r>
      <w:r w:rsidRPr="00110300">
        <w:rPr>
          <w:sz w:val="24"/>
          <w:szCs w:val="24"/>
        </w:rPr>
        <w:t>Verificou-</w:t>
      </w:r>
      <w:r w:rsidRPr="00110300">
        <w:rPr>
          <w:sz w:val="24"/>
          <w:szCs w:val="24"/>
        </w:rPr>
        <w:lastRenderedPageBreak/>
        <w:t>se</w:t>
      </w:r>
      <w:r w:rsidRPr="00110300">
        <w:rPr>
          <w:spacing w:val="-12"/>
          <w:sz w:val="24"/>
          <w:szCs w:val="24"/>
        </w:rPr>
        <w:t xml:space="preserve"> </w:t>
      </w:r>
      <w:r w:rsidRPr="00110300">
        <w:rPr>
          <w:sz w:val="24"/>
          <w:szCs w:val="24"/>
        </w:rPr>
        <w:t>que</w:t>
      </w:r>
      <w:r w:rsidRPr="00110300">
        <w:rPr>
          <w:spacing w:val="-7"/>
          <w:sz w:val="24"/>
          <w:szCs w:val="24"/>
        </w:rPr>
        <w:t xml:space="preserve"> </w:t>
      </w:r>
      <w:r w:rsidRPr="00110300">
        <w:rPr>
          <w:sz w:val="24"/>
          <w:szCs w:val="24"/>
        </w:rPr>
        <w:t>16</w:t>
      </w:r>
      <w:r w:rsidRPr="00110300">
        <w:rPr>
          <w:spacing w:val="-10"/>
          <w:sz w:val="24"/>
          <w:szCs w:val="24"/>
        </w:rPr>
        <w:t xml:space="preserve"> </w:t>
      </w:r>
      <w:r w:rsidRPr="00110300">
        <w:rPr>
          <w:sz w:val="24"/>
          <w:szCs w:val="24"/>
        </w:rPr>
        <w:t>(34%)</w:t>
      </w:r>
      <w:r w:rsidRPr="00110300">
        <w:rPr>
          <w:spacing w:val="-13"/>
          <w:sz w:val="24"/>
          <w:szCs w:val="24"/>
        </w:rPr>
        <w:t xml:space="preserve"> </w:t>
      </w:r>
      <w:r w:rsidRPr="00110300">
        <w:rPr>
          <w:sz w:val="24"/>
          <w:szCs w:val="24"/>
        </w:rPr>
        <w:t>pacientes</w:t>
      </w:r>
      <w:r w:rsidRPr="00110300">
        <w:rPr>
          <w:spacing w:val="-10"/>
          <w:sz w:val="24"/>
          <w:szCs w:val="24"/>
        </w:rPr>
        <w:t xml:space="preserve"> </w:t>
      </w:r>
      <w:r w:rsidRPr="00110300">
        <w:rPr>
          <w:sz w:val="24"/>
          <w:szCs w:val="24"/>
        </w:rPr>
        <w:t>sofriam</w:t>
      </w:r>
      <w:r w:rsidRPr="00110300">
        <w:rPr>
          <w:spacing w:val="-7"/>
          <w:sz w:val="24"/>
          <w:szCs w:val="24"/>
        </w:rPr>
        <w:t xml:space="preserve"> </w:t>
      </w:r>
      <w:r w:rsidRPr="00110300">
        <w:rPr>
          <w:sz w:val="24"/>
          <w:szCs w:val="24"/>
        </w:rPr>
        <w:t>quedas</w:t>
      </w:r>
      <w:r w:rsidRPr="00110300">
        <w:rPr>
          <w:spacing w:val="-10"/>
          <w:sz w:val="24"/>
          <w:szCs w:val="24"/>
        </w:rPr>
        <w:t xml:space="preserve"> </w:t>
      </w:r>
      <w:r w:rsidRPr="00110300">
        <w:rPr>
          <w:sz w:val="24"/>
          <w:szCs w:val="24"/>
        </w:rPr>
        <w:t>recorrentes.</w:t>
      </w:r>
      <w:r w:rsidRPr="00110300">
        <w:rPr>
          <w:spacing w:val="-10"/>
          <w:sz w:val="24"/>
          <w:szCs w:val="24"/>
        </w:rPr>
        <w:t xml:space="preserve"> </w:t>
      </w:r>
      <w:r w:rsidRPr="00110300">
        <w:rPr>
          <w:sz w:val="24"/>
          <w:szCs w:val="24"/>
        </w:rPr>
        <w:t>Em</w:t>
      </w:r>
      <w:r w:rsidRPr="00110300">
        <w:rPr>
          <w:spacing w:val="-7"/>
          <w:sz w:val="24"/>
          <w:szCs w:val="24"/>
        </w:rPr>
        <w:t xml:space="preserve"> </w:t>
      </w:r>
      <w:r w:rsidRPr="00110300">
        <w:rPr>
          <w:sz w:val="24"/>
          <w:szCs w:val="24"/>
        </w:rPr>
        <w:t>relação à prática de atividade física 35 (74,5%) pessoas informaram que não realizavam nenhuma atividade física.</w:t>
      </w:r>
    </w:p>
    <w:p w:rsidR="00895AB0" w:rsidRDefault="00916ADB" w:rsidP="007D2E86">
      <w:pPr>
        <w:pStyle w:val="Corpodetexto"/>
        <w:spacing w:line="360" w:lineRule="auto"/>
        <w:ind w:left="0" w:right="101" w:firstLine="709"/>
        <w:jc w:val="both"/>
      </w:pPr>
      <w:r>
        <w:t>Ao</w:t>
      </w:r>
      <w:r>
        <w:rPr>
          <w:spacing w:val="-15"/>
        </w:rPr>
        <w:t xml:space="preserve"> </w:t>
      </w:r>
      <w:r>
        <w:t>serem</w:t>
      </w:r>
      <w:r>
        <w:rPr>
          <w:spacing w:val="-15"/>
        </w:rPr>
        <w:t xml:space="preserve"> </w:t>
      </w:r>
      <w:r>
        <w:t>questionados</w:t>
      </w:r>
      <w:r>
        <w:rPr>
          <w:spacing w:val="-15"/>
        </w:rPr>
        <w:t xml:space="preserve"> </w:t>
      </w:r>
      <w:r>
        <w:t>sobre</w:t>
      </w:r>
      <w:r>
        <w:rPr>
          <w:spacing w:val="-15"/>
        </w:rPr>
        <w:t xml:space="preserve"> </w:t>
      </w:r>
      <w:r>
        <w:t>a</w:t>
      </w:r>
      <w:r>
        <w:rPr>
          <w:spacing w:val="-15"/>
        </w:rPr>
        <w:t xml:space="preserve"> </w:t>
      </w:r>
      <w:r>
        <w:t>dieta</w:t>
      </w:r>
      <w:r>
        <w:rPr>
          <w:spacing w:val="-15"/>
        </w:rPr>
        <w:t xml:space="preserve"> </w:t>
      </w:r>
      <w:r>
        <w:t>08</w:t>
      </w:r>
      <w:r>
        <w:rPr>
          <w:spacing w:val="-15"/>
        </w:rPr>
        <w:t xml:space="preserve"> </w:t>
      </w:r>
      <w:r>
        <w:t>(17%)</w:t>
      </w:r>
      <w:r>
        <w:rPr>
          <w:spacing w:val="-14"/>
        </w:rPr>
        <w:t xml:space="preserve"> </w:t>
      </w:r>
      <w:r>
        <w:t>pessoas</w:t>
      </w:r>
      <w:r>
        <w:rPr>
          <w:spacing w:val="-15"/>
        </w:rPr>
        <w:t xml:space="preserve"> </w:t>
      </w:r>
      <w:r>
        <w:t>responderam</w:t>
      </w:r>
      <w:r>
        <w:rPr>
          <w:spacing w:val="-15"/>
        </w:rPr>
        <w:t xml:space="preserve"> </w:t>
      </w:r>
      <w:r>
        <w:t>que</w:t>
      </w:r>
      <w:r>
        <w:rPr>
          <w:spacing w:val="-14"/>
        </w:rPr>
        <w:t xml:space="preserve"> </w:t>
      </w:r>
      <w:r>
        <w:t>tinham</w:t>
      </w:r>
      <w:r>
        <w:rPr>
          <w:spacing w:val="-15"/>
        </w:rPr>
        <w:t xml:space="preserve"> </w:t>
      </w:r>
      <w:r>
        <w:t>dieta</w:t>
      </w:r>
      <w:r>
        <w:rPr>
          <w:spacing w:val="-14"/>
        </w:rPr>
        <w:t xml:space="preserve"> </w:t>
      </w:r>
      <w:r>
        <w:t>rica</w:t>
      </w:r>
      <w:r>
        <w:rPr>
          <w:spacing w:val="-15"/>
        </w:rPr>
        <w:t xml:space="preserve"> </w:t>
      </w:r>
      <w:r>
        <w:t>em</w:t>
      </w:r>
      <w:r>
        <w:rPr>
          <w:spacing w:val="-15"/>
        </w:rPr>
        <w:t xml:space="preserve"> </w:t>
      </w:r>
      <w:r>
        <w:t>leite</w:t>
      </w:r>
      <w:r>
        <w:rPr>
          <w:spacing w:val="-13"/>
        </w:rPr>
        <w:t xml:space="preserve"> </w:t>
      </w:r>
      <w:r>
        <w:t>e</w:t>
      </w:r>
      <w:r>
        <w:rPr>
          <w:spacing w:val="-15"/>
        </w:rPr>
        <w:t xml:space="preserve"> </w:t>
      </w:r>
      <w:r>
        <w:t>derivados, 02</w:t>
      </w:r>
      <w:r>
        <w:rPr>
          <w:spacing w:val="-12"/>
        </w:rPr>
        <w:t xml:space="preserve"> </w:t>
      </w:r>
      <w:r>
        <w:t>(4,3%)</w:t>
      </w:r>
      <w:r>
        <w:rPr>
          <w:spacing w:val="-13"/>
        </w:rPr>
        <w:t xml:space="preserve"> </w:t>
      </w:r>
      <w:r>
        <w:t>referiram</w:t>
      </w:r>
      <w:r>
        <w:rPr>
          <w:spacing w:val="-14"/>
        </w:rPr>
        <w:t xml:space="preserve"> </w:t>
      </w:r>
      <w:r>
        <w:t>dieta</w:t>
      </w:r>
      <w:r>
        <w:rPr>
          <w:spacing w:val="-11"/>
        </w:rPr>
        <w:t xml:space="preserve"> </w:t>
      </w:r>
      <w:r>
        <w:t>rica</w:t>
      </w:r>
      <w:r>
        <w:rPr>
          <w:spacing w:val="-12"/>
        </w:rPr>
        <w:t xml:space="preserve"> </w:t>
      </w:r>
      <w:r>
        <w:t>em</w:t>
      </w:r>
      <w:r>
        <w:rPr>
          <w:spacing w:val="-12"/>
        </w:rPr>
        <w:t xml:space="preserve"> </w:t>
      </w:r>
      <w:r>
        <w:t>hortaliças,</w:t>
      </w:r>
      <w:r>
        <w:rPr>
          <w:spacing w:val="-10"/>
        </w:rPr>
        <w:t xml:space="preserve"> </w:t>
      </w:r>
      <w:r>
        <w:t>14</w:t>
      </w:r>
      <w:r>
        <w:rPr>
          <w:spacing w:val="-12"/>
        </w:rPr>
        <w:t xml:space="preserve"> </w:t>
      </w:r>
      <w:r>
        <w:t>(38,3%)</w:t>
      </w:r>
      <w:r>
        <w:rPr>
          <w:spacing w:val="-14"/>
        </w:rPr>
        <w:t xml:space="preserve"> </w:t>
      </w:r>
      <w:r>
        <w:t>faziam</w:t>
      </w:r>
      <w:r>
        <w:rPr>
          <w:spacing w:val="-12"/>
        </w:rPr>
        <w:t xml:space="preserve"> </w:t>
      </w:r>
      <w:r>
        <w:t>dieta</w:t>
      </w:r>
      <w:r>
        <w:rPr>
          <w:spacing w:val="-12"/>
        </w:rPr>
        <w:t xml:space="preserve"> </w:t>
      </w:r>
      <w:r>
        <w:t>rica</w:t>
      </w:r>
      <w:r>
        <w:rPr>
          <w:spacing w:val="-11"/>
        </w:rPr>
        <w:t xml:space="preserve"> </w:t>
      </w:r>
      <w:r>
        <w:t>em</w:t>
      </w:r>
      <w:r>
        <w:rPr>
          <w:spacing w:val="-12"/>
        </w:rPr>
        <w:t xml:space="preserve"> </w:t>
      </w:r>
      <w:r>
        <w:t>leite,</w:t>
      </w:r>
      <w:r>
        <w:rPr>
          <w:spacing w:val="-12"/>
        </w:rPr>
        <w:t xml:space="preserve"> </w:t>
      </w:r>
      <w:r>
        <w:t>seus</w:t>
      </w:r>
      <w:r>
        <w:rPr>
          <w:spacing w:val="-12"/>
        </w:rPr>
        <w:t xml:space="preserve"> </w:t>
      </w:r>
      <w:r>
        <w:t>derivados</w:t>
      </w:r>
      <w:r>
        <w:rPr>
          <w:spacing w:val="-10"/>
        </w:rPr>
        <w:t xml:space="preserve"> </w:t>
      </w:r>
      <w:r>
        <w:t>e</w:t>
      </w:r>
      <w:r>
        <w:rPr>
          <w:spacing w:val="-12"/>
        </w:rPr>
        <w:t xml:space="preserve"> </w:t>
      </w:r>
      <w:r>
        <w:t>hortaliças, enquanto que 23 (40,4%) pessoas informaram que a dieta era livre.</w:t>
      </w:r>
    </w:p>
    <w:p w:rsidR="00BA7DFE" w:rsidRDefault="00916ADB" w:rsidP="00895AB0">
      <w:pPr>
        <w:pStyle w:val="Corpodetexto"/>
        <w:spacing w:line="360" w:lineRule="auto"/>
        <w:ind w:left="0" w:right="101" w:firstLine="709"/>
        <w:jc w:val="both"/>
      </w:pPr>
      <w:r>
        <w:t>Foram</w:t>
      </w:r>
      <w:r>
        <w:rPr>
          <w:spacing w:val="-5"/>
        </w:rPr>
        <w:t xml:space="preserve"> </w:t>
      </w:r>
      <w:r>
        <w:t>observados</w:t>
      </w:r>
      <w:r>
        <w:rPr>
          <w:spacing w:val="-3"/>
        </w:rPr>
        <w:t xml:space="preserve"> </w:t>
      </w:r>
      <w:r>
        <w:t>também</w:t>
      </w:r>
      <w:r>
        <w:rPr>
          <w:spacing w:val="-3"/>
        </w:rPr>
        <w:t xml:space="preserve"> </w:t>
      </w:r>
      <w:r>
        <w:t>se</w:t>
      </w:r>
      <w:r>
        <w:rPr>
          <w:spacing w:val="-3"/>
        </w:rPr>
        <w:t xml:space="preserve"> </w:t>
      </w:r>
      <w:r>
        <w:t>esses</w:t>
      </w:r>
      <w:r>
        <w:rPr>
          <w:spacing w:val="-3"/>
        </w:rPr>
        <w:t xml:space="preserve"> </w:t>
      </w:r>
      <w:r>
        <w:t>pacientes</w:t>
      </w:r>
      <w:r>
        <w:rPr>
          <w:spacing w:val="-3"/>
        </w:rPr>
        <w:t xml:space="preserve"> </w:t>
      </w:r>
      <w:r>
        <w:t>haviam</w:t>
      </w:r>
      <w:r>
        <w:rPr>
          <w:spacing w:val="-5"/>
        </w:rPr>
        <w:t xml:space="preserve"> </w:t>
      </w:r>
      <w:r>
        <w:t>realizado</w:t>
      </w:r>
      <w:r>
        <w:rPr>
          <w:spacing w:val="-3"/>
        </w:rPr>
        <w:t xml:space="preserve"> </w:t>
      </w:r>
      <w:r>
        <w:t>tratamento</w:t>
      </w:r>
      <w:r>
        <w:rPr>
          <w:spacing w:val="-1"/>
        </w:rPr>
        <w:t xml:space="preserve"> </w:t>
      </w:r>
      <w:r>
        <w:t>de</w:t>
      </w:r>
      <w:r>
        <w:rPr>
          <w:spacing w:val="-6"/>
        </w:rPr>
        <w:t xml:space="preserve"> </w:t>
      </w:r>
      <w:r>
        <w:t>reposição</w:t>
      </w:r>
      <w:r>
        <w:rPr>
          <w:spacing w:val="-6"/>
        </w:rPr>
        <w:t xml:space="preserve"> </w:t>
      </w:r>
      <w:r>
        <w:t>hormonal,</w:t>
      </w:r>
      <w:r>
        <w:rPr>
          <w:spacing w:val="-3"/>
        </w:rPr>
        <w:t xml:space="preserve"> </w:t>
      </w:r>
      <w:r>
        <w:t>sendo</w:t>
      </w:r>
      <w:r>
        <w:rPr>
          <w:spacing w:val="-3"/>
        </w:rPr>
        <w:t xml:space="preserve"> </w:t>
      </w:r>
      <w:r>
        <w:t>que 07</w:t>
      </w:r>
      <w:r>
        <w:rPr>
          <w:spacing w:val="-12"/>
        </w:rPr>
        <w:t xml:space="preserve"> </w:t>
      </w:r>
      <w:r>
        <w:t>(14,9%)</w:t>
      </w:r>
      <w:r>
        <w:rPr>
          <w:spacing w:val="-15"/>
        </w:rPr>
        <w:t xml:space="preserve"> </w:t>
      </w:r>
      <w:r>
        <w:t>pessoas</w:t>
      </w:r>
      <w:r>
        <w:rPr>
          <w:spacing w:val="-12"/>
        </w:rPr>
        <w:t xml:space="preserve"> </w:t>
      </w:r>
      <w:r>
        <w:t>responderam</w:t>
      </w:r>
      <w:r>
        <w:rPr>
          <w:spacing w:val="-14"/>
        </w:rPr>
        <w:t xml:space="preserve"> </w:t>
      </w:r>
      <w:r>
        <w:t>que</w:t>
      </w:r>
      <w:r>
        <w:rPr>
          <w:spacing w:val="-12"/>
        </w:rPr>
        <w:t xml:space="preserve"> </w:t>
      </w:r>
      <w:r>
        <w:t>já</w:t>
      </w:r>
      <w:r>
        <w:rPr>
          <w:spacing w:val="-12"/>
        </w:rPr>
        <w:t xml:space="preserve"> </w:t>
      </w:r>
      <w:r>
        <w:t>fizeram</w:t>
      </w:r>
      <w:r>
        <w:rPr>
          <w:spacing w:val="-14"/>
        </w:rPr>
        <w:t xml:space="preserve"> </w:t>
      </w:r>
      <w:r>
        <w:t>reposição</w:t>
      </w:r>
      <w:r>
        <w:rPr>
          <w:spacing w:val="-14"/>
        </w:rPr>
        <w:t xml:space="preserve"> </w:t>
      </w:r>
      <w:r>
        <w:t>hormonal.</w:t>
      </w:r>
      <w:r>
        <w:rPr>
          <w:spacing w:val="-12"/>
        </w:rPr>
        <w:t xml:space="preserve"> </w:t>
      </w:r>
      <w:r>
        <w:t>Foi</w:t>
      </w:r>
      <w:r>
        <w:rPr>
          <w:spacing w:val="-12"/>
        </w:rPr>
        <w:t xml:space="preserve"> </w:t>
      </w:r>
      <w:r>
        <w:t>questionado</w:t>
      </w:r>
      <w:r>
        <w:rPr>
          <w:spacing w:val="-12"/>
        </w:rPr>
        <w:t xml:space="preserve"> </w:t>
      </w:r>
      <w:r>
        <w:t>também</w:t>
      </w:r>
      <w:r>
        <w:rPr>
          <w:spacing w:val="-12"/>
        </w:rPr>
        <w:t xml:space="preserve"> </w:t>
      </w:r>
      <w:r>
        <w:t>se</w:t>
      </w:r>
      <w:r>
        <w:rPr>
          <w:spacing w:val="-14"/>
        </w:rPr>
        <w:t xml:space="preserve"> </w:t>
      </w:r>
      <w:r>
        <w:t>já</w:t>
      </w:r>
      <w:r>
        <w:rPr>
          <w:spacing w:val="-11"/>
        </w:rPr>
        <w:t xml:space="preserve"> </w:t>
      </w:r>
      <w:r>
        <w:t>realizaram densitometria</w:t>
      </w:r>
      <w:r>
        <w:rPr>
          <w:spacing w:val="-3"/>
        </w:rPr>
        <w:t xml:space="preserve"> </w:t>
      </w:r>
      <w:r>
        <w:t>óssea</w:t>
      </w:r>
      <w:r>
        <w:rPr>
          <w:spacing w:val="-6"/>
        </w:rPr>
        <w:t xml:space="preserve"> </w:t>
      </w:r>
      <w:r>
        <w:t>e</w:t>
      </w:r>
      <w:r>
        <w:rPr>
          <w:spacing w:val="-3"/>
        </w:rPr>
        <w:t xml:space="preserve"> </w:t>
      </w:r>
      <w:r>
        <w:t>todas</w:t>
      </w:r>
      <w:r>
        <w:rPr>
          <w:spacing w:val="-3"/>
        </w:rPr>
        <w:t xml:space="preserve"> </w:t>
      </w:r>
      <w:r>
        <w:t>as</w:t>
      </w:r>
      <w:r>
        <w:rPr>
          <w:spacing w:val="-3"/>
        </w:rPr>
        <w:t xml:space="preserve"> </w:t>
      </w:r>
      <w:r>
        <w:t>47</w:t>
      </w:r>
      <w:r>
        <w:rPr>
          <w:spacing w:val="-3"/>
        </w:rPr>
        <w:t xml:space="preserve"> </w:t>
      </w:r>
      <w:r>
        <w:t>(100%)</w:t>
      </w:r>
      <w:r>
        <w:rPr>
          <w:spacing w:val="-3"/>
        </w:rPr>
        <w:t xml:space="preserve"> </w:t>
      </w:r>
      <w:r>
        <w:t>pessoas</w:t>
      </w:r>
      <w:r>
        <w:rPr>
          <w:spacing w:val="-5"/>
        </w:rPr>
        <w:t xml:space="preserve"> </w:t>
      </w:r>
      <w:r>
        <w:t>responderam</w:t>
      </w:r>
      <w:r>
        <w:rPr>
          <w:spacing w:val="-3"/>
        </w:rPr>
        <w:t xml:space="preserve"> </w:t>
      </w:r>
      <w:r>
        <w:t>que</w:t>
      </w:r>
      <w:r>
        <w:rPr>
          <w:spacing w:val="-3"/>
        </w:rPr>
        <w:t xml:space="preserve"> </w:t>
      </w:r>
      <w:r>
        <w:t>nunca</w:t>
      </w:r>
      <w:r>
        <w:rPr>
          <w:spacing w:val="-6"/>
        </w:rPr>
        <w:t xml:space="preserve"> </w:t>
      </w:r>
      <w:r>
        <w:t>fizeram</w:t>
      </w:r>
      <w:r>
        <w:rPr>
          <w:spacing w:val="-5"/>
        </w:rPr>
        <w:t xml:space="preserve"> </w:t>
      </w:r>
      <w:r>
        <w:t>esse</w:t>
      </w:r>
      <w:r>
        <w:rPr>
          <w:spacing w:val="-3"/>
        </w:rPr>
        <w:t xml:space="preserve"> </w:t>
      </w:r>
      <w:r>
        <w:t>exame.</w:t>
      </w:r>
      <w:r>
        <w:rPr>
          <w:spacing w:val="-3"/>
        </w:rPr>
        <w:t xml:space="preserve"> </w:t>
      </w:r>
      <w:r>
        <w:t>Em</w:t>
      </w:r>
      <w:r>
        <w:rPr>
          <w:spacing w:val="-3"/>
        </w:rPr>
        <w:t xml:space="preserve"> </w:t>
      </w:r>
      <w:r>
        <w:t>relação</w:t>
      </w:r>
      <w:r>
        <w:rPr>
          <w:spacing w:val="-5"/>
        </w:rPr>
        <w:t xml:space="preserve"> </w:t>
      </w:r>
      <w:r>
        <w:t>se realizaram alguma modificação no ambiente domiciliar 14 (29,8%) pessoas informaram que fizeram alguma modificação. Quando foi questionado sobre se faziam banho de sol regularmente 18 (38,3%) pessoas informaram que sim.</w:t>
      </w:r>
    </w:p>
    <w:p w:rsidR="00BA7DFE" w:rsidRDefault="00BA7DFE">
      <w:pPr>
        <w:spacing w:line="360" w:lineRule="auto"/>
        <w:jc w:val="both"/>
      </w:pPr>
    </w:p>
    <w:p w:rsidR="00895AB0" w:rsidRDefault="00895AB0">
      <w:pPr>
        <w:spacing w:line="360" w:lineRule="auto"/>
        <w:jc w:val="both"/>
      </w:pPr>
    </w:p>
    <w:p w:rsidR="00BA7DFE" w:rsidRDefault="00616348" w:rsidP="00895AB0">
      <w:pPr>
        <w:pStyle w:val="Ttulo1"/>
        <w:spacing w:before="60"/>
        <w:ind w:left="0"/>
        <w:rPr>
          <w:spacing w:val="-2"/>
        </w:rPr>
      </w:pPr>
      <w:r>
        <w:t xml:space="preserve">4. </w:t>
      </w:r>
      <w:r w:rsidR="00916ADB">
        <w:t>CONSIDERAÇÕES</w:t>
      </w:r>
      <w:r w:rsidR="00916ADB">
        <w:rPr>
          <w:spacing w:val="-5"/>
        </w:rPr>
        <w:t xml:space="preserve"> </w:t>
      </w:r>
      <w:r w:rsidR="00916ADB">
        <w:rPr>
          <w:spacing w:val="-2"/>
        </w:rPr>
        <w:t>FINAIS</w:t>
      </w:r>
    </w:p>
    <w:p w:rsidR="00B16869" w:rsidRDefault="00B16869" w:rsidP="00895AB0">
      <w:pPr>
        <w:pStyle w:val="Ttulo1"/>
        <w:spacing w:before="60"/>
        <w:ind w:left="0"/>
      </w:pPr>
    </w:p>
    <w:p w:rsidR="00BA7DFE" w:rsidRDefault="00BA7DFE">
      <w:pPr>
        <w:pStyle w:val="Corpodetexto"/>
        <w:spacing w:before="101"/>
        <w:ind w:left="0"/>
        <w:rPr>
          <w:b/>
        </w:rPr>
      </w:pPr>
    </w:p>
    <w:p w:rsidR="00BA7DFE" w:rsidRDefault="00916ADB">
      <w:pPr>
        <w:pStyle w:val="Corpodetexto"/>
        <w:spacing w:line="360" w:lineRule="auto"/>
        <w:ind w:left="0" w:right="102" w:firstLine="709"/>
        <w:jc w:val="both"/>
      </w:pPr>
      <w:r>
        <w:t xml:space="preserve">A fratura do fêmur proximal em idosos teve uma maior frequência entre 60 e 79 anos de idade A população feminina foi a que mais teve esse tipo de fratura. Pessoas pardas foram as que mais apresentaram fraturas, seguidas pelas pessoas negras e brancas. O fato de que a cidade de </w:t>
      </w:r>
      <w:r w:rsidR="005C35BD">
        <w:t xml:space="preserve">Bauru-SP, </w:t>
      </w:r>
      <w:r>
        <w:t>possuir uma população primordialmente</w:t>
      </w:r>
      <w:r>
        <w:rPr>
          <w:spacing w:val="-1"/>
        </w:rPr>
        <w:t xml:space="preserve"> </w:t>
      </w:r>
      <w:r>
        <w:t>parda e devido à intensa miscigenação do seu povo pode</w:t>
      </w:r>
      <w:r>
        <w:rPr>
          <w:spacing w:val="-1"/>
        </w:rPr>
        <w:t xml:space="preserve"> </w:t>
      </w:r>
      <w:r>
        <w:t>ser</w:t>
      </w:r>
      <w:r>
        <w:rPr>
          <w:spacing w:val="-1"/>
        </w:rPr>
        <w:t xml:space="preserve"> </w:t>
      </w:r>
      <w:r>
        <w:t>o motivo para esses dados estarem em discrepância com os da literatura.</w:t>
      </w:r>
    </w:p>
    <w:p w:rsidR="00BA7DFE" w:rsidRDefault="00916ADB" w:rsidP="007D2E86">
      <w:pPr>
        <w:pStyle w:val="Corpodetexto"/>
        <w:spacing w:line="360" w:lineRule="auto"/>
        <w:ind w:left="0" w:right="100" w:firstLine="709"/>
        <w:jc w:val="both"/>
      </w:pPr>
      <w:r>
        <w:t>Os medicamentos mais associados às fraturas foram os anti-hipertensivos.</w:t>
      </w:r>
      <w:r>
        <w:rPr>
          <w:spacing w:val="40"/>
        </w:rPr>
        <w:t xml:space="preserve"> </w:t>
      </w:r>
      <w:r>
        <w:t>A maioria da população estudada informou ser sedentária, faziam baixa ingestão de leite e derivados e também de hortaliças, assim como não faziam banho de sol regularmente.</w:t>
      </w:r>
      <w:r>
        <w:rPr>
          <w:spacing w:val="40"/>
        </w:rPr>
        <w:t xml:space="preserve"> </w:t>
      </w:r>
      <w:r>
        <w:t>Nenhuma pessoa participante desse estudo informou ter realizado densitometria óssea trata-se de população de hospital público com pouco acesso a informações sobre prevenção de fraturas do fêmur proximal.</w:t>
      </w:r>
    </w:p>
    <w:p w:rsidR="00BA7DFE" w:rsidRDefault="00916ADB" w:rsidP="007D2E86">
      <w:pPr>
        <w:pStyle w:val="Corpodetexto"/>
        <w:spacing w:line="360" w:lineRule="auto"/>
        <w:ind w:left="0" w:right="101" w:firstLine="709"/>
        <w:jc w:val="both"/>
      </w:pPr>
      <w:r>
        <w:t>Embora a fratura do fêmur proximal em idosos seja uma doença multifatorial que gera um alto custo socioeconômico, existem fatores que podem ser modificáveis para melhorar a qualidade de vida dessa população, como uma dieta rica em cálcio e vitamina D, além do banho de sol regular, modificações no ambiente</w:t>
      </w:r>
      <w:r>
        <w:rPr>
          <w:spacing w:val="-2"/>
        </w:rPr>
        <w:t xml:space="preserve"> </w:t>
      </w:r>
      <w:r>
        <w:t>domiciliar</w:t>
      </w:r>
      <w:r>
        <w:rPr>
          <w:spacing w:val="-3"/>
        </w:rPr>
        <w:t xml:space="preserve"> </w:t>
      </w:r>
      <w:r>
        <w:t xml:space="preserve">para prevenir quedas, assim como </w:t>
      </w:r>
      <w:r>
        <w:lastRenderedPageBreak/>
        <w:t>abstenção do tabagismo e</w:t>
      </w:r>
      <w:r>
        <w:rPr>
          <w:spacing w:val="-2"/>
        </w:rPr>
        <w:t xml:space="preserve"> </w:t>
      </w:r>
      <w:r>
        <w:t>etilismo, controlar</w:t>
      </w:r>
      <w:r>
        <w:rPr>
          <w:spacing w:val="-3"/>
        </w:rPr>
        <w:t xml:space="preserve"> </w:t>
      </w:r>
      <w:r>
        <w:t>o uso de corticosteróides, avaliar a necessidade de tratamento com reposição hormonal para prevenir a osteoporose e reduzir os riscos de fraturas.</w:t>
      </w:r>
    </w:p>
    <w:p w:rsidR="00916ADB" w:rsidRDefault="00916ADB">
      <w:pPr>
        <w:pStyle w:val="Corpodetexto"/>
        <w:spacing w:before="239" w:line="360" w:lineRule="auto"/>
        <w:ind w:right="101"/>
        <w:jc w:val="both"/>
      </w:pPr>
    </w:p>
    <w:p w:rsidR="00BA7DFE" w:rsidRDefault="00916ADB" w:rsidP="007D2E86">
      <w:pPr>
        <w:pStyle w:val="Ttulo1"/>
        <w:spacing w:before="240"/>
        <w:rPr>
          <w:spacing w:val="-2"/>
        </w:rPr>
      </w:pPr>
      <w:r>
        <w:rPr>
          <w:spacing w:val="-2"/>
        </w:rPr>
        <w:t>REFERÊNCIAS</w:t>
      </w:r>
    </w:p>
    <w:p w:rsidR="007D2E86" w:rsidRDefault="007D2E86" w:rsidP="007D2E86">
      <w:pPr>
        <w:pStyle w:val="Ttulo1"/>
        <w:spacing w:before="240"/>
      </w:pPr>
    </w:p>
    <w:p w:rsidR="00F46D59" w:rsidRDefault="00F46D59" w:rsidP="00930A1E">
      <w:pPr>
        <w:pStyle w:val="NormalWeb"/>
        <w:jc w:val="both"/>
      </w:pPr>
      <w:r>
        <w:t xml:space="preserve">BOAS, J. R. V.; VERCESI, A. E.; BODACHNE, L. et al. Estudo epidemiológico de fraturas de fêmur proximal em idosos. </w:t>
      </w:r>
      <w:r w:rsidRPr="00F46D59">
        <w:rPr>
          <w:rStyle w:val="nfase"/>
          <w:b/>
        </w:rPr>
        <w:t>Acta Ortopédica Brasileira</w:t>
      </w:r>
      <w:r w:rsidRPr="00F46D59">
        <w:rPr>
          <w:b/>
        </w:rPr>
        <w:t>,</w:t>
      </w:r>
      <w:r w:rsidR="00397B51">
        <w:t xml:space="preserve"> v. 4, n. 3, p. 122-</w:t>
      </w:r>
      <w:r w:rsidR="006E13D5">
        <w:t>126, 1996</w:t>
      </w:r>
      <w:r>
        <w:t>.</w:t>
      </w:r>
      <w:r w:rsidR="006E13D5">
        <w:t xml:space="preserve"> Disponível em: </w:t>
      </w:r>
      <w:hyperlink r:id="rId16" w:history="1">
        <w:r w:rsidR="006E13D5" w:rsidRPr="006E13D5">
          <w:rPr>
            <w:rStyle w:val="Hyperlink"/>
          </w:rPr>
          <w:t>https://pesquisa.bvsalud.org/portal/resource/pt/lil-206698.</w:t>
        </w:r>
      </w:hyperlink>
      <w:r w:rsidR="006E13D5">
        <w:t xml:space="preserve"> Acesso em: 22 de setembro. 2024.</w:t>
      </w:r>
    </w:p>
    <w:p w:rsidR="00FE1F26" w:rsidRDefault="00FE1F26" w:rsidP="00930A1E">
      <w:pPr>
        <w:pStyle w:val="NormalWeb"/>
        <w:jc w:val="both"/>
      </w:pPr>
      <w:r>
        <w:t xml:space="preserve">BORGES, J. L. C.; BILEZIKIAN, J. P. Atualização no tratamento da osteoporose. </w:t>
      </w:r>
      <w:r w:rsidRPr="00FE1F26">
        <w:rPr>
          <w:rStyle w:val="nfase"/>
          <w:b/>
        </w:rPr>
        <w:t>Arquivos Brasileiros de Endocrinologia &amp; Metabologia</w:t>
      </w:r>
      <w:r>
        <w:t>, v. 50, n. 4, 2006.</w:t>
      </w:r>
      <w:r w:rsidR="0068182E">
        <w:t xml:space="preserve"> Disponível em: </w:t>
      </w:r>
      <w:hyperlink r:id="rId17" w:history="1">
        <w:r w:rsidR="0068182E" w:rsidRPr="0068182E">
          <w:rPr>
            <w:rStyle w:val="Hyperlink"/>
          </w:rPr>
          <w:t>https://www.scielo.br/j/abem/a/kB7NpSXGjdVqq9VnsMb3tqx/.</w:t>
        </w:r>
      </w:hyperlink>
      <w:r w:rsidR="0068182E">
        <w:t xml:space="preserve"> Acesso em: 03 de agosto. 2024.</w:t>
      </w:r>
    </w:p>
    <w:p w:rsidR="00FE1F26" w:rsidRDefault="00FE1F26" w:rsidP="00930A1E">
      <w:pPr>
        <w:pStyle w:val="NormalWeb"/>
        <w:jc w:val="both"/>
      </w:pPr>
      <w:r>
        <w:t xml:space="preserve">BRASIL, Ministério da Saúde. Internações por fratura de fêmur crescem 8% em quatro anos. </w:t>
      </w:r>
      <w:r>
        <w:rPr>
          <w:rStyle w:val="nfase"/>
        </w:rPr>
        <w:t>Série A. Normas e Manuais Técnicos</w:t>
      </w:r>
      <w:r>
        <w:t>, n. 1, p. 40-45, 2008.</w:t>
      </w:r>
      <w:r w:rsidR="00930A1E">
        <w:t xml:space="preserve"> Disponível em: </w:t>
      </w:r>
      <w:hyperlink r:id="rId18" w:history="1">
        <w:r w:rsidR="00930A1E" w:rsidRPr="00930A1E">
          <w:rPr>
            <w:rStyle w:val="Hyperlink"/>
          </w:rPr>
          <w:t>https://www.saude.pi.gov.br/noticias/2009-04-03/2419/internacoes-por-fratura-de-femur-crescem-8-em-quatro-anos.html.</w:t>
        </w:r>
      </w:hyperlink>
      <w:r w:rsidR="00930A1E">
        <w:t xml:space="preserve"> Acesso em:05 de setembro. 2024.</w:t>
      </w:r>
    </w:p>
    <w:p w:rsidR="00F81670" w:rsidRDefault="00F81670" w:rsidP="00930A1E">
      <w:pPr>
        <w:pStyle w:val="NormalWeb"/>
        <w:jc w:val="both"/>
      </w:pPr>
      <w:r>
        <w:t xml:space="preserve">CHIKUDE, T. </w:t>
      </w:r>
      <w:r w:rsidRPr="00F81670">
        <w:rPr>
          <w:i/>
        </w:rPr>
        <w:t>et al</w:t>
      </w:r>
      <w:r>
        <w:t xml:space="preserve">. Avaliação da qualidade de vida dos pacientes idosos com fratura do colo do fêmur tratados cirurgicamente pela </w:t>
      </w:r>
      <w:proofErr w:type="spellStart"/>
      <w:r>
        <w:t>artroplastia</w:t>
      </w:r>
      <w:proofErr w:type="spellEnd"/>
      <w:r>
        <w:t xml:space="preserve"> parcial do quadril. </w:t>
      </w:r>
      <w:r w:rsidRPr="00F81670">
        <w:rPr>
          <w:b/>
          <w:i/>
        </w:rPr>
        <w:t>Acta Ortopédica Brasileira</w:t>
      </w:r>
      <w:r>
        <w:t xml:space="preserve">, v. 15, n. 4, p. 197–199, 2007. </w:t>
      </w:r>
      <w:r w:rsidR="00E8490F">
        <w:t xml:space="preserve">Disponível em: </w:t>
      </w:r>
      <w:hyperlink r:id="rId19" w:history="1">
        <w:r w:rsidR="00E8490F" w:rsidRPr="00E8490F">
          <w:rPr>
            <w:rStyle w:val="Hyperlink"/>
          </w:rPr>
          <w:t>https://www.scielo.br/j/aob/a/rDqVP8VYfFYH9TwLFJYGmPF/.</w:t>
        </w:r>
      </w:hyperlink>
      <w:r w:rsidR="00E8490F">
        <w:t xml:space="preserve"> Acesso em:29 de setembro. 2024.</w:t>
      </w:r>
    </w:p>
    <w:p w:rsidR="00FE1F26" w:rsidRDefault="00FE1F26" w:rsidP="00E8490F">
      <w:pPr>
        <w:pStyle w:val="NormalWeb"/>
        <w:jc w:val="both"/>
      </w:pPr>
      <w:r>
        <w:t xml:space="preserve">COSTA-PAIVA, L.; HOROVITZ, A. P.; SANTOS, A. O.; FONSECHI-CARVASAN, G. A.; PINTO-NETO, A. M. Prevalência de osteoporose em mulheres na pós-menopausa e associação com fatores clínicos e reprodutivos. </w:t>
      </w:r>
      <w:r w:rsidRPr="00FE1F26">
        <w:rPr>
          <w:rStyle w:val="nfase"/>
          <w:b/>
        </w:rPr>
        <w:t>Revista Brasileira de Ginecologia</w:t>
      </w:r>
      <w:r w:rsidRPr="00FE1F26">
        <w:rPr>
          <w:b/>
        </w:rPr>
        <w:t>,</w:t>
      </w:r>
      <w:r>
        <w:t xml:space="preserve"> v. 25, n. 7, 2003.</w:t>
      </w:r>
      <w:r w:rsidR="001D7A8D">
        <w:t xml:space="preserve"> Disponível em: </w:t>
      </w:r>
      <w:hyperlink r:id="rId20" w:history="1">
        <w:r w:rsidR="001D7A8D" w:rsidRPr="001D7A8D">
          <w:rPr>
            <w:rStyle w:val="Hyperlink"/>
          </w:rPr>
          <w:t>https://www.scielo.br/j/rbgo/a/3MddPMwzDrq7Ys844TnJLqD/abstract/?lang=pt.</w:t>
        </w:r>
      </w:hyperlink>
      <w:r w:rsidR="001D7A8D">
        <w:t xml:space="preserve"> Acesso em: 02 de agosto. 2024.</w:t>
      </w:r>
    </w:p>
    <w:p w:rsidR="00FE1F26" w:rsidRDefault="00FE1F26" w:rsidP="00F271D5">
      <w:pPr>
        <w:pStyle w:val="NormalWeb"/>
        <w:jc w:val="both"/>
      </w:pPr>
      <w:r>
        <w:t xml:space="preserve">DANIEL, M.; MARTIN, A. D.; DRINKWATER, D. T. </w:t>
      </w:r>
      <w:proofErr w:type="spellStart"/>
      <w:r>
        <w:t>Cigarette</w:t>
      </w:r>
      <w:proofErr w:type="spellEnd"/>
      <w:r>
        <w:t xml:space="preserve"> smoking, </w:t>
      </w:r>
      <w:proofErr w:type="spellStart"/>
      <w:r>
        <w:t>steroid</w:t>
      </w:r>
      <w:proofErr w:type="spellEnd"/>
      <w:r>
        <w:t xml:space="preserve"> </w:t>
      </w:r>
      <w:proofErr w:type="spellStart"/>
      <w:r>
        <w:t>hormones</w:t>
      </w:r>
      <w:proofErr w:type="spellEnd"/>
      <w:r>
        <w:t xml:space="preserve">, </w:t>
      </w:r>
      <w:proofErr w:type="spellStart"/>
      <w:r>
        <w:t>and</w:t>
      </w:r>
      <w:proofErr w:type="spellEnd"/>
      <w:r>
        <w:t xml:space="preserve"> </w:t>
      </w:r>
      <w:proofErr w:type="spellStart"/>
      <w:r>
        <w:t>bone</w:t>
      </w:r>
      <w:proofErr w:type="spellEnd"/>
      <w:r>
        <w:t xml:space="preserve"> mineral </w:t>
      </w:r>
      <w:proofErr w:type="spellStart"/>
      <w:r>
        <w:t>density</w:t>
      </w:r>
      <w:proofErr w:type="spellEnd"/>
      <w:r>
        <w:t xml:space="preserve"> in </w:t>
      </w:r>
      <w:proofErr w:type="spellStart"/>
      <w:r>
        <w:t>young</w:t>
      </w:r>
      <w:proofErr w:type="spellEnd"/>
      <w:r>
        <w:t xml:space="preserve"> </w:t>
      </w:r>
      <w:proofErr w:type="spellStart"/>
      <w:r>
        <w:t>women</w:t>
      </w:r>
      <w:proofErr w:type="spellEnd"/>
      <w:r>
        <w:t xml:space="preserve">. </w:t>
      </w:r>
      <w:proofErr w:type="spellStart"/>
      <w:r w:rsidRPr="00F81670">
        <w:rPr>
          <w:rStyle w:val="nfase"/>
          <w:b/>
        </w:rPr>
        <w:t>Calcified</w:t>
      </w:r>
      <w:proofErr w:type="spellEnd"/>
      <w:r w:rsidRPr="00F81670">
        <w:rPr>
          <w:rStyle w:val="nfase"/>
          <w:b/>
        </w:rPr>
        <w:t xml:space="preserve"> </w:t>
      </w:r>
      <w:proofErr w:type="spellStart"/>
      <w:r w:rsidRPr="00F81670">
        <w:rPr>
          <w:rStyle w:val="nfase"/>
          <w:b/>
        </w:rPr>
        <w:t>Tissue</w:t>
      </w:r>
      <w:proofErr w:type="spellEnd"/>
      <w:r w:rsidRPr="00F81670">
        <w:rPr>
          <w:rStyle w:val="nfase"/>
          <w:b/>
        </w:rPr>
        <w:t xml:space="preserve"> </w:t>
      </w:r>
      <w:proofErr w:type="spellStart"/>
      <w:r w:rsidRPr="00F81670">
        <w:rPr>
          <w:rStyle w:val="nfase"/>
          <w:b/>
        </w:rPr>
        <w:t>International</w:t>
      </w:r>
      <w:proofErr w:type="spellEnd"/>
      <w:r w:rsidRPr="00F81670">
        <w:rPr>
          <w:b/>
        </w:rPr>
        <w:t>,</w:t>
      </w:r>
      <w:r>
        <w:t xml:space="preserve"> v. 50, p. 300-305, 1992.</w:t>
      </w:r>
      <w:r w:rsidR="00F271D5">
        <w:t xml:space="preserve"> Disponível em: </w:t>
      </w:r>
      <w:hyperlink r:id="rId21" w:history="1">
        <w:r w:rsidR="00F271D5" w:rsidRPr="00F271D5">
          <w:rPr>
            <w:rStyle w:val="Hyperlink"/>
          </w:rPr>
          <w:t>https://pubmed.ncbi.nlm.nih.gov/1571840/.</w:t>
        </w:r>
      </w:hyperlink>
      <w:r w:rsidR="00F271D5">
        <w:t xml:space="preserve"> Acesso em: 27 de novembro. 2024.</w:t>
      </w:r>
    </w:p>
    <w:p w:rsidR="00FE1F26" w:rsidRDefault="00FE1F26" w:rsidP="00FE1F26">
      <w:pPr>
        <w:pStyle w:val="NormalWeb"/>
      </w:pPr>
      <w:r>
        <w:t xml:space="preserve">EGGER, P.; DUGGLEBY, S.; HOBBS, R. et al. </w:t>
      </w:r>
      <w:proofErr w:type="spellStart"/>
      <w:r>
        <w:t>Cigarette</w:t>
      </w:r>
      <w:proofErr w:type="spellEnd"/>
      <w:r>
        <w:t xml:space="preserve"> smoking </w:t>
      </w:r>
      <w:proofErr w:type="spellStart"/>
      <w:r>
        <w:t>and</w:t>
      </w:r>
      <w:proofErr w:type="spellEnd"/>
      <w:r>
        <w:t xml:space="preserve"> </w:t>
      </w:r>
      <w:proofErr w:type="spellStart"/>
      <w:r>
        <w:t>bone</w:t>
      </w:r>
      <w:proofErr w:type="spellEnd"/>
      <w:r>
        <w:t xml:space="preserve"> mineral </w:t>
      </w:r>
      <w:proofErr w:type="spellStart"/>
      <w:r>
        <w:t>density</w:t>
      </w:r>
      <w:proofErr w:type="spellEnd"/>
      <w:r>
        <w:t xml:space="preserve"> in </w:t>
      </w:r>
      <w:proofErr w:type="spellStart"/>
      <w:r>
        <w:t>the</w:t>
      </w:r>
      <w:proofErr w:type="spellEnd"/>
      <w:r>
        <w:t xml:space="preserve"> </w:t>
      </w:r>
      <w:proofErr w:type="spellStart"/>
      <w:r>
        <w:t>elderly</w:t>
      </w:r>
      <w:proofErr w:type="spellEnd"/>
      <w:r>
        <w:t xml:space="preserve">. </w:t>
      </w:r>
      <w:proofErr w:type="spellStart"/>
      <w:r w:rsidRPr="00F81670">
        <w:rPr>
          <w:rStyle w:val="nfase"/>
          <w:b/>
        </w:rPr>
        <w:t>Journal</w:t>
      </w:r>
      <w:proofErr w:type="spellEnd"/>
      <w:r w:rsidRPr="00F81670">
        <w:rPr>
          <w:rStyle w:val="nfase"/>
          <w:b/>
        </w:rPr>
        <w:t xml:space="preserve"> </w:t>
      </w:r>
      <w:proofErr w:type="spellStart"/>
      <w:r w:rsidRPr="00F81670">
        <w:rPr>
          <w:rStyle w:val="nfase"/>
          <w:b/>
        </w:rPr>
        <w:t>of</w:t>
      </w:r>
      <w:proofErr w:type="spellEnd"/>
      <w:r w:rsidRPr="00F81670">
        <w:rPr>
          <w:rStyle w:val="nfase"/>
          <w:b/>
        </w:rPr>
        <w:t xml:space="preserve"> </w:t>
      </w:r>
      <w:proofErr w:type="spellStart"/>
      <w:r w:rsidRPr="00F81670">
        <w:rPr>
          <w:rStyle w:val="nfase"/>
          <w:b/>
        </w:rPr>
        <w:t>Epidemiology</w:t>
      </w:r>
      <w:proofErr w:type="spellEnd"/>
      <w:r w:rsidRPr="00F81670">
        <w:rPr>
          <w:rStyle w:val="nfase"/>
          <w:b/>
        </w:rPr>
        <w:t xml:space="preserve"> </w:t>
      </w:r>
      <w:proofErr w:type="spellStart"/>
      <w:r w:rsidRPr="00F81670">
        <w:rPr>
          <w:rStyle w:val="nfase"/>
          <w:b/>
        </w:rPr>
        <w:t>and</w:t>
      </w:r>
      <w:proofErr w:type="spellEnd"/>
      <w:r w:rsidRPr="00F81670">
        <w:rPr>
          <w:rStyle w:val="nfase"/>
          <w:b/>
        </w:rPr>
        <w:t xml:space="preserve"> </w:t>
      </w:r>
      <w:proofErr w:type="spellStart"/>
      <w:r w:rsidRPr="00F81670">
        <w:rPr>
          <w:rStyle w:val="nfase"/>
          <w:b/>
        </w:rPr>
        <w:t>Community</w:t>
      </w:r>
      <w:proofErr w:type="spellEnd"/>
      <w:r w:rsidRPr="00F81670">
        <w:rPr>
          <w:rStyle w:val="nfase"/>
          <w:b/>
        </w:rPr>
        <w:t xml:space="preserve"> Health</w:t>
      </w:r>
      <w:r>
        <w:t>, v. 50, p. 47-50, 1996.</w:t>
      </w:r>
      <w:r w:rsidR="00483B42">
        <w:t xml:space="preserve"> Disponível em: </w:t>
      </w:r>
      <w:hyperlink r:id="rId22" w:history="1">
        <w:r w:rsidR="00483B42" w:rsidRPr="00483B42">
          <w:rPr>
            <w:rStyle w:val="Hyperlink"/>
          </w:rPr>
          <w:t>https://europepmc.org/article/med/8762353.</w:t>
        </w:r>
      </w:hyperlink>
      <w:r w:rsidR="00483B42">
        <w:t xml:space="preserve"> Acesso em: 01 de outubro. 2024.</w:t>
      </w:r>
    </w:p>
    <w:p w:rsidR="00352ED2" w:rsidRDefault="00352ED2" w:rsidP="00FE1F26">
      <w:pPr>
        <w:pStyle w:val="NormalWeb"/>
      </w:pPr>
      <w:bookmarkStart w:id="0" w:name="_GoBack"/>
      <w:bookmarkEnd w:id="0"/>
    </w:p>
    <w:sectPr w:rsidR="00352ED2" w:rsidSect="00545E7D">
      <w:headerReference w:type="default" r:id="rId23"/>
      <w:pgSz w:w="11910" w:h="16840"/>
      <w:pgMar w:top="1701" w:right="1137"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9B" w:rsidRDefault="00FB6F9B" w:rsidP="00545E7D">
      <w:r>
        <w:separator/>
      </w:r>
    </w:p>
  </w:endnote>
  <w:endnote w:type="continuationSeparator" w:id="0">
    <w:p w:rsidR="00FB6F9B" w:rsidRDefault="00FB6F9B" w:rsidP="0054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9B" w:rsidRDefault="00FB6F9B" w:rsidP="00545E7D">
      <w:r>
        <w:separator/>
      </w:r>
    </w:p>
  </w:footnote>
  <w:footnote w:type="continuationSeparator" w:id="0">
    <w:p w:rsidR="00FB6F9B" w:rsidRDefault="00FB6F9B" w:rsidP="00545E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7D" w:rsidRDefault="00545E7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FE"/>
    <w:rsid w:val="00011708"/>
    <w:rsid w:val="00015222"/>
    <w:rsid w:val="00023C78"/>
    <w:rsid w:val="00030B85"/>
    <w:rsid w:val="000346FB"/>
    <w:rsid w:val="000443C7"/>
    <w:rsid w:val="001035C4"/>
    <w:rsid w:val="00110300"/>
    <w:rsid w:val="001272BA"/>
    <w:rsid w:val="00165EB5"/>
    <w:rsid w:val="001B7861"/>
    <w:rsid w:val="001C3FF9"/>
    <w:rsid w:val="001C65D7"/>
    <w:rsid w:val="001D7A8D"/>
    <w:rsid w:val="001D7E1F"/>
    <w:rsid w:val="002218A2"/>
    <w:rsid w:val="00245A4F"/>
    <w:rsid w:val="002634CE"/>
    <w:rsid w:val="002A0CFB"/>
    <w:rsid w:val="002F0BA0"/>
    <w:rsid w:val="003001A7"/>
    <w:rsid w:val="00322621"/>
    <w:rsid w:val="00326F43"/>
    <w:rsid w:val="00346D5C"/>
    <w:rsid w:val="00352ED2"/>
    <w:rsid w:val="003734D0"/>
    <w:rsid w:val="00397B51"/>
    <w:rsid w:val="003B5C7E"/>
    <w:rsid w:val="003E2209"/>
    <w:rsid w:val="0041180F"/>
    <w:rsid w:val="00416951"/>
    <w:rsid w:val="00433F07"/>
    <w:rsid w:val="004405FC"/>
    <w:rsid w:val="00483B42"/>
    <w:rsid w:val="004B4A4B"/>
    <w:rsid w:val="004C508D"/>
    <w:rsid w:val="004E613B"/>
    <w:rsid w:val="004F684C"/>
    <w:rsid w:val="00545E7D"/>
    <w:rsid w:val="005A6C61"/>
    <w:rsid w:val="005C35BD"/>
    <w:rsid w:val="005E3903"/>
    <w:rsid w:val="00605052"/>
    <w:rsid w:val="00613DAA"/>
    <w:rsid w:val="00614FE5"/>
    <w:rsid w:val="00616348"/>
    <w:rsid w:val="00616743"/>
    <w:rsid w:val="0063341D"/>
    <w:rsid w:val="006456A4"/>
    <w:rsid w:val="0068182E"/>
    <w:rsid w:val="00694566"/>
    <w:rsid w:val="00697E40"/>
    <w:rsid w:val="006D3C51"/>
    <w:rsid w:val="006E13D5"/>
    <w:rsid w:val="00780AEC"/>
    <w:rsid w:val="007C54C4"/>
    <w:rsid w:val="007D2E86"/>
    <w:rsid w:val="00895AB0"/>
    <w:rsid w:val="008F1DB3"/>
    <w:rsid w:val="00901DFA"/>
    <w:rsid w:val="00903564"/>
    <w:rsid w:val="00916ADB"/>
    <w:rsid w:val="00923906"/>
    <w:rsid w:val="00930A1E"/>
    <w:rsid w:val="00A3011F"/>
    <w:rsid w:val="00A40FAF"/>
    <w:rsid w:val="00A74CB9"/>
    <w:rsid w:val="00A8411E"/>
    <w:rsid w:val="00AA0B4B"/>
    <w:rsid w:val="00AF2F54"/>
    <w:rsid w:val="00AF54A8"/>
    <w:rsid w:val="00B16869"/>
    <w:rsid w:val="00B4421E"/>
    <w:rsid w:val="00B53861"/>
    <w:rsid w:val="00BA7DFE"/>
    <w:rsid w:val="00BC748D"/>
    <w:rsid w:val="00C13C88"/>
    <w:rsid w:val="00C522CE"/>
    <w:rsid w:val="00CB2377"/>
    <w:rsid w:val="00D67359"/>
    <w:rsid w:val="00DA0566"/>
    <w:rsid w:val="00E12145"/>
    <w:rsid w:val="00E57EFC"/>
    <w:rsid w:val="00E8490F"/>
    <w:rsid w:val="00E877BF"/>
    <w:rsid w:val="00F271D5"/>
    <w:rsid w:val="00F46D59"/>
    <w:rsid w:val="00F762E0"/>
    <w:rsid w:val="00F81670"/>
    <w:rsid w:val="00FB6F9B"/>
    <w:rsid w:val="00FE1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DDFA"/>
  <w15:docId w15:val="{4209582C-7BC4-4978-BD6D-815954B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45E7D"/>
    <w:pPr>
      <w:tabs>
        <w:tab w:val="center" w:pos="4252"/>
        <w:tab w:val="right" w:pos="8504"/>
      </w:tabs>
    </w:pPr>
  </w:style>
  <w:style w:type="character" w:customStyle="1" w:styleId="CabealhoChar">
    <w:name w:val="Cabeçalho Char"/>
    <w:basedOn w:val="Fontepargpadro"/>
    <w:link w:val="Cabealho"/>
    <w:uiPriority w:val="99"/>
    <w:rsid w:val="00545E7D"/>
    <w:rPr>
      <w:rFonts w:ascii="Times New Roman" w:eastAsia="Times New Roman" w:hAnsi="Times New Roman" w:cs="Times New Roman"/>
      <w:lang w:val="pt-PT"/>
    </w:rPr>
  </w:style>
  <w:style w:type="paragraph" w:styleId="Rodap">
    <w:name w:val="footer"/>
    <w:basedOn w:val="Normal"/>
    <w:link w:val="RodapChar"/>
    <w:uiPriority w:val="99"/>
    <w:unhideWhenUsed/>
    <w:rsid w:val="00545E7D"/>
    <w:pPr>
      <w:tabs>
        <w:tab w:val="center" w:pos="4252"/>
        <w:tab w:val="right" w:pos="8504"/>
      </w:tabs>
    </w:pPr>
  </w:style>
  <w:style w:type="character" w:customStyle="1" w:styleId="RodapChar">
    <w:name w:val="Rodapé Char"/>
    <w:basedOn w:val="Fontepargpadro"/>
    <w:link w:val="Rodap"/>
    <w:uiPriority w:val="99"/>
    <w:rsid w:val="00545E7D"/>
    <w:rPr>
      <w:rFonts w:ascii="Times New Roman" w:eastAsia="Times New Roman" w:hAnsi="Times New Roman" w:cs="Times New Roman"/>
      <w:lang w:val="pt-PT"/>
    </w:rPr>
  </w:style>
  <w:style w:type="character" w:styleId="Hyperlink">
    <w:name w:val="Hyperlink"/>
    <w:basedOn w:val="Fontepargpadro"/>
    <w:uiPriority w:val="99"/>
    <w:unhideWhenUsed/>
    <w:rsid w:val="002F0BA0"/>
    <w:rPr>
      <w:color w:val="0000FF" w:themeColor="hyperlink"/>
      <w:u w:val="single"/>
    </w:rPr>
  </w:style>
  <w:style w:type="paragraph" w:styleId="NormalWeb">
    <w:name w:val="Normal (Web)"/>
    <w:basedOn w:val="Normal"/>
    <w:uiPriority w:val="99"/>
    <w:unhideWhenUsed/>
    <w:rsid w:val="00F46D5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F46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6994">
      <w:bodyDiv w:val="1"/>
      <w:marLeft w:val="0"/>
      <w:marRight w:val="0"/>
      <w:marTop w:val="0"/>
      <w:marBottom w:val="0"/>
      <w:divBdr>
        <w:top w:val="none" w:sz="0" w:space="0" w:color="auto"/>
        <w:left w:val="none" w:sz="0" w:space="0" w:color="auto"/>
        <w:bottom w:val="none" w:sz="0" w:space="0" w:color="auto"/>
        <w:right w:val="none" w:sz="0" w:space="0" w:color="auto"/>
      </w:divBdr>
    </w:div>
    <w:div w:id="156456356">
      <w:bodyDiv w:val="1"/>
      <w:marLeft w:val="0"/>
      <w:marRight w:val="0"/>
      <w:marTop w:val="0"/>
      <w:marBottom w:val="0"/>
      <w:divBdr>
        <w:top w:val="none" w:sz="0" w:space="0" w:color="auto"/>
        <w:left w:val="none" w:sz="0" w:space="0" w:color="auto"/>
        <w:bottom w:val="none" w:sz="0" w:space="0" w:color="auto"/>
        <w:right w:val="none" w:sz="0" w:space="0" w:color="auto"/>
      </w:divBdr>
    </w:div>
    <w:div w:id="254441669">
      <w:bodyDiv w:val="1"/>
      <w:marLeft w:val="0"/>
      <w:marRight w:val="0"/>
      <w:marTop w:val="0"/>
      <w:marBottom w:val="0"/>
      <w:divBdr>
        <w:top w:val="none" w:sz="0" w:space="0" w:color="auto"/>
        <w:left w:val="none" w:sz="0" w:space="0" w:color="auto"/>
        <w:bottom w:val="none" w:sz="0" w:space="0" w:color="auto"/>
        <w:right w:val="none" w:sz="0" w:space="0" w:color="auto"/>
      </w:divBdr>
    </w:div>
    <w:div w:id="801729135">
      <w:bodyDiv w:val="1"/>
      <w:marLeft w:val="0"/>
      <w:marRight w:val="0"/>
      <w:marTop w:val="0"/>
      <w:marBottom w:val="0"/>
      <w:divBdr>
        <w:top w:val="none" w:sz="0" w:space="0" w:color="auto"/>
        <w:left w:val="none" w:sz="0" w:space="0" w:color="auto"/>
        <w:bottom w:val="none" w:sz="0" w:space="0" w:color="auto"/>
        <w:right w:val="none" w:sz="0" w:space="0" w:color="auto"/>
      </w:divBdr>
    </w:div>
    <w:div w:id="1364943810">
      <w:bodyDiv w:val="1"/>
      <w:marLeft w:val="0"/>
      <w:marRight w:val="0"/>
      <w:marTop w:val="0"/>
      <w:marBottom w:val="0"/>
      <w:divBdr>
        <w:top w:val="none" w:sz="0" w:space="0" w:color="auto"/>
        <w:left w:val="none" w:sz="0" w:space="0" w:color="auto"/>
        <w:bottom w:val="none" w:sz="0" w:space="0" w:color="auto"/>
        <w:right w:val="none" w:sz="0" w:space="0" w:color="auto"/>
      </w:divBdr>
    </w:div>
    <w:div w:id="1627008538">
      <w:bodyDiv w:val="1"/>
      <w:marLeft w:val="0"/>
      <w:marRight w:val="0"/>
      <w:marTop w:val="0"/>
      <w:marBottom w:val="0"/>
      <w:divBdr>
        <w:top w:val="none" w:sz="0" w:space="0" w:color="auto"/>
        <w:left w:val="none" w:sz="0" w:space="0" w:color="auto"/>
        <w:bottom w:val="none" w:sz="0" w:space="0" w:color="auto"/>
        <w:right w:val="none" w:sz="0" w:space="0" w:color="auto"/>
      </w:divBdr>
    </w:div>
    <w:div w:id="190155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isaamoreg@gmail.com" TargetMode="External"/><Relationship Id="rId13" Type="http://schemas.openxmlformats.org/officeDocument/2006/relationships/hyperlink" Target="kretschmerandressa@gmail.com" TargetMode="External"/><Relationship Id="rId18" Type="http://schemas.openxmlformats.org/officeDocument/2006/relationships/hyperlink" Target="https://www.saude.pi.gov.br/noticias/2009-04-03/2419/internacoes-por-fratura-de-femur-crescem-8-em-quatro-anos.html.%20" TargetMode="External"/><Relationship Id="rId3" Type="http://schemas.openxmlformats.org/officeDocument/2006/relationships/webSettings" Target="webSettings.xml"/><Relationship Id="rId21" Type="http://schemas.openxmlformats.org/officeDocument/2006/relationships/hyperlink" Target="https://pubmed.ncbi.nlm.nih.gov/1571840/.%20" TargetMode="External"/><Relationship Id="rId7" Type="http://schemas.openxmlformats.org/officeDocument/2006/relationships/hyperlink" Target="perolah.costa@aluno.famp.edu.br" TargetMode="External"/><Relationship Id="rId12" Type="http://schemas.openxmlformats.org/officeDocument/2006/relationships/hyperlink" Target="eliasmatheus226@gmail.com" TargetMode="External"/><Relationship Id="rId17" Type="http://schemas.openxmlformats.org/officeDocument/2006/relationships/hyperlink" Target="https://www.scielo.br/j/abem/a/kB7NpSXGjdVqq9VnsMb3tqx/.%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esquisa.bvsalud.org/portal/resource/pt/lil-206698.%20" TargetMode="External"/><Relationship Id="rId20" Type="http://schemas.openxmlformats.org/officeDocument/2006/relationships/hyperlink" Target="https://www.scielo.br/j/rbgo/a/3MddPMwzDrq7Ys844TnJLqD/abstract/?lang=pt.%20" TargetMode="External"/><Relationship Id="rId1" Type="http://schemas.openxmlformats.org/officeDocument/2006/relationships/styles" Target="styles.xml"/><Relationship Id="rId6" Type="http://schemas.openxmlformats.org/officeDocument/2006/relationships/hyperlink" Target="amandatollini@usp.br" TargetMode="External"/><Relationship Id="rId11" Type="http://schemas.openxmlformats.org/officeDocument/2006/relationships/hyperlink" Target="elisa.almeida@unifebe.edu.b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sico.fabiomiranda@gmail.com" TargetMode="External"/><Relationship Id="rId23" Type="http://schemas.openxmlformats.org/officeDocument/2006/relationships/header" Target="header1.xml"/><Relationship Id="rId10" Type="http://schemas.openxmlformats.org/officeDocument/2006/relationships/hyperlink" Target="saul.veras@uemasul.edu.br" TargetMode="External"/><Relationship Id="rId19" Type="http://schemas.openxmlformats.org/officeDocument/2006/relationships/hyperlink" Target="https://www.scielo.br/j/aob/a/rDqVP8VYfFYH9TwLFJYGmPF/.%20" TargetMode="External"/><Relationship Id="rId4" Type="http://schemas.openxmlformats.org/officeDocument/2006/relationships/footnotes" Target="footnotes.xml"/><Relationship Id="rId9" Type="http://schemas.openxmlformats.org/officeDocument/2006/relationships/hyperlink" Target="fernandasilveirafarias@hotmail.com" TargetMode="External"/><Relationship Id="rId14" Type="http://schemas.openxmlformats.org/officeDocument/2006/relationships/hyperlink" Target="rodrigomitchell1974@gmail.com" TargetMode="External"/><Relationship Id="rId22" Type="http://schemas.openxmlformats.org/officeDocument/2006/relationships/hyperlink" Target="https://europepmc.org/article/med/876235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2469</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dcterms:created xsi:type="dcterms:W3CDTF">2024-12-29T01:04:00Z</dcterms:created>
  <dcterms:modified xsi:type="dcterms:W3CDTF">2025-01-04T04:16:00Z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2024-06-14T00:00:00Z</vt:filetime>
  </property>
</Properties>
</file>