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597AF2E" w14:textId="405AE45A" w:rsidR="004D0E1A" w:rsidRPr="004D0E1A" w:rsidRDefault="004D0E1A" w:rsidP="004D0E1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4D0E1A">
        <w:rPr>
          <w:b/>
          <w:sz w:val="24"/>
          <w:szCs w:val="24"/>
        </w:rPr>
        <w:t>ANÁLISE E IMAGEAMENTO DE SUBSUPERFÍCIE RASA DE DEPÓSITOS</w:t>
      </w:r>
      <w:r w:rsidR="007D06E3">
        <w:rPr>
          <w:b/>
          <w:sz w:val="24"/>
          <w:szCs w:val="24"/>
        </w:rPr>
        <w:t xml:space="preserve"> NEÓGENOS</w:t>
      </w:r>
      <w:r w:rsidRPr="004D0E1A">
        <w:rPr>
          <w:b/>
          <w:sz w:val="24"/>
          <w:szCs w:val="24"/>
        </w:rPr>
        <w:t xml:space="preserve"> COM RADAR DE PENETRAÇÃO NO SOLO (GPR), ILHA DO OUTEIRO, REGIÃO DE BELÉM (PA)</w:t>
      </w:r>
    </w:p>
    <w:p w14:paraId="39E68587" w14:textId="3539A767" w:rsidR="007830E4" w:rsidRPr="00FD46AA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5B9D6B5A" w14:textId="22789F14" w:rsidR="007830E4" w:rsidRDefault="004D0E1A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Thales Luiz Pinheiro de Almeida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A520E2">
        <w:rPr>
          <w:sz w:val="24"/>
          <w:szCs w:val="24"/>
        </w:rPr>
        <w:t>Afonso César Rodrigues Nogueira</w:t>
      </w:r>
      <w:r w:rsidR="00A520E2">
        <w:rPr>
          <w:sz w:val="24"/>
          <w:szCs w:val="24"/>
          <w:vertAlign w:val="superscript"/>
        </w:rPr>
        <w:t xml:space="preserve"> </w:t>
      </w:r>
      <w:r w:rsidR="009C13E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</w:t>
      </w:r>
      <w:r w:rsidR="00A520E2">
        <w:rPr>
          <w:sz w:val="24"/>
          <w:szCs w:val="24"/>
        </w:rPr>
        <w:t>Cássio da Cruz Nogueira</w:t>
      </w:r>
      <w:r>
        <w:rPr>
          <w:sz w:val="24"/>
          <w:szCs w:val="24"/>
          <w:vertAlign w:val="superscript"/>
        </w:rPr>
        <w:t>3</w:t>
      </w:r>
    </w:p>
    <w:p w14:paraId="1ADB5F55" w14:textId="77777777" w:rsidR="004D0E1A" w:rsidRDefault="004D0E1A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  <w:vertAlign w:val="superscript"/>
        </w:rPr>
      </w:pPr>
    </w:p>
    <w:p w14:paraId="63873FFE" w14:textId="77777777" w:rsidR="004D0E1A" w:rsidRDefault="009C13EE" w:rsidP="004D0E1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4D0E1A">
        <w:rPr>
          <w:sz w:val="24"/>
          <w:szCs w:val="24"/>
        </w:rPr>
        <w:t>estre em Geofísica. Universidade Federal do Pará. thales.almeida@ig.ufpa.br</w:t>
      </w:r>
    </w:p>
    <w:p w14:paraId="0BAA5368" w14:textId="27772413" w:rsidR="007830E4" w:rsidRPr="004D0E1A" w:rsidRDefault="009C13EE" w:rsidP="004D0E1A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4D0E1A">
        <w:rPr>
          <w:sz w:val="24"/>
          <w:szCs w:val="24"/>
          <w:vertAlign w:val="superscript"/>
        </w:rPr>
        <w:t xml:space="preserve">2 </w:t>
      </w:r>
      <w:r w:rsidR="004D0E1A" w:rsidRPr="004D0E1A">
        <w:rPr>
          <w:sz w:val="24"/>
          <w:szCs w:val="24"/>
        </w:rPr>
        <w:t>Doutor em Geologia e Geoquímica. Universidade Federal do Pará.</w:t>
      </w:r>
    </w:p>
    <w:p w14:paraId="4B8B1623" w14:textId="73F3A587" w:rsidR="004D0E1A" w:rsidRPr="004D0E1A" w:rsidRDefault="004D0E1A" w:rsidP="004D0E1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4D0E1A">
        <w:rPr>
          <w:sz w:val="24"/>
          <w:szCs w:val="24"/>
          <w:vertAlign w:val="superscript"/>
        </w:rPr>
        <w:t xml:space="preserve">3 </w:t>
      </w:r>
      <w:r w:rsidRPr="004D0E1A">
        <w:rPr>
          <w:sz w:val="24"/>
          <w:szCs w:val="24"/>
        </w:rPr>
        <w:t>Doutor</w:t>
      </w:r>
      <w:r w:rsidR="00A520E2">
        <w:rPr>
          <w:sz w:val="24"/>
          <w:szCs w:val="24"/>
        </w:rPr>
        <w:t>ando</w:t>
      </w:r>
      <w:r w:rsidRPr="004D0E1A">
        <w:rPr>
          <w:sz w:val="24"/>
          <w:szCs w:val="24"/>
        </w:rPr>
        <w:t xml:space="preserve"> em Geologia e Geoquímica. Universidade Federal do Pará.</w:t>
      </w:r>
    </w:p>
    <w:p w14:paraId="7E563062" w14:textId="77777777" w:rsidR="004D0E1A" w:rsidRDefault="004D0E1A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0E8681C" w14:textId="2CA10DA3" w:rsidR="004F7702" w:rsidRDefault="004F7702" w:rsidP="003271A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4F7702">
        <w:rPr>
          <w:sz w:val="24"/>
          <w:szCs w:val="24"/>
        </w:rPr>
        <w:t>A Plataforma Bragantina, localizada no nordeste do Pará, registra uma transição paleoambiental durante o Neógeno. Essa transição é marcada pela sucessão dos depósitos carbonáticos da Formação Pirabas (Oligoceno-Mioceno), seguidos pelos depósitos siliciclásticos da Formação Barreiras (Mioceno Médio) e, posteriormente, pelos sedimentos Pós-Barreiras (Quaternário).</w:t>
      </w:r>
      <w:r w:rsidR="004D5EE7">
        <w:rPr>
          <w:sz w:val="24"/>
          <w:szCs w:val="24"/>
        </w:rPr>
        <w:t xml:space="preserve"> </w:t>
      </w:r>
      <w:r w:rsidRPr="004F7702">
        <w:rPr>
          <w:sz w:val="24"/>
          <w:szCs w:val="24"/>
        </w:rPr>
        <w:t>Diante do fato de que muitos afloramentos na região costeira do Estado do Pará se encontram fortemente intemperizados e mal preservados, o que resulta em baixa qualidade de dados geológicos e limita a compreensão faciológica e arquitetural, torna-se necessária a aplicação de metodologias de investigação indireta de subsuperfície para ampliar o conhecimento faciológico dos depósitos neógenos e quaternários da região.</w:t>
      </w:r>
      <w:r w:rsidR="004D5EE7">
        <w:rPr>
          <w:sz w:val="24"/>
          <w:szCs w:val="24"/>
        </w:rPr>
        <w:t xml:space="preserve"> </w:t>
      </w:r>
      <w:r w:rsidRPr="004F7702">
        <w:rPr>
          <w:sz w:val="24"/>
          <w:szCs w:val="24"/>
        </w:rPr>
        <w:t>Neste contexto, a aplicação de métodos geofísicos e técnicas de análise de fácies mostram-se úteis, fornecendo um volume maior de dados e contribuindo para o estudo e a caracterização das formações geológicas que constituem o Neógeno na região. Para isso, foi aplicado o método geofísico eletromagnético com o uso de Radar de Penetração no Solo (GPR), em conjunto com a análise de fácies de falésias costeiras. O estudo foi realizado em uma pequena porção da Zona Bragantina, no distrito de Outeiro, região metropolitana de Belém, no intuito de imagear, identificar, correlacionar e caracterizar os depósitos da Formação Barreiras e sedimentos Pós-Barreiras.</w:t>
      </w:r>
      <w:r w:rsidR="004D5EE7">
        <w:rPr>
          <w:sz w:val="24"/>
          <w:szCs w:val="24"/>
        </w:rPr>
        <w:t xml:space="preserve"> </w:t>
      </w:r>
      <w:r w:rsidRPr="004F7702">
        <w:rPr>
          <w:sz w:val="24"/>
          <w:szCs w:val="24"/>
        </w:rPr>
        <w:t>A investigação com GPR, utilizando uma antena de 200 MHz, permitiu imagear a subsuperfície rasa (até 5 metros de profundidade) e identificar feições não visíveis em afloramento. Após o processamento dos dados, os radargramas revelaram padrões de reflexão, como geometrias ondulantes e divergentes, interpretados como estratificação cruzada heterolítica (IHS) e truncamentos erosivos. A correlação direta entre os dados de GPR e as fácies de afloramento indica a presença de pelo menos dois ciclos de paleocanais com preenchimento assimétrico e granodecrescência ascendente, os quais correspodem a paleocanais fluviais sob influência de maré pertencentes a paleoambientes estuarinos registrados na Formação Barreiras.</w:t>
      </w:r>
      <w:r w:rsidR="004D5EE7">
        <w:rPr>
          <w:sz w:val="24"/>
          <w:szCs w:val="24"/>
        </w:rPr>
        <w:t xml:space="preserve"> </w:t>
      </w:r>
      <w:r w:rsidRPr="004F7702">
        <w:rPr>
          <w:sz w:val="24"/>
          <w:szCs w:val="24"/>
        </w:rPr>
        <w:t xml:space="preserve">Os resultados reforçam a eficácia do GPR como uma ferramenta para estudos estratigráficos detalhados em depósitos costeiros neógenos, ampliando o entendimento sobre os paleoambientes da Plataforma Bragantina e fornecendo subsídios para uma melhor </w:t>
      </w:r>
      <w:r w:rsidRPr="004F7702">
        <w:rPr>
          <w:sz w:val="24"/>
          <w:szCs w:val="24"/>
        </w:rPr>
        <w:lastRenderedPageBreak/>
        <w:t>compreensão da história sedimentar da margem equatorial brasileira.</w:t>
      </w:r>
    </w:p>
    <w:p w14:paraId="5AB69C56" w14:textId="41B7445B" w:rsidR="0046051F" w:rsidRPr="00144955" w:rsidRDefault="009C13EE" w:rsidP="004F770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46051F" w:rsidRPr="0046051F">
        <w:rPr>
          <w:sz w:val="24"/>
          <w:szCs w:val="24"/>
        </w:rPr>
        <w:t>GPR</w:t>
      </w:r>
      <w:r w:rsidR="0046051F">
        <w:rPr>
          <w:sz w:val="24"/>
          <w:szCs w:val="24"/>
        </w:rPr>
        <w:t>. Estratigrafia.</w:t>
      </w:r>
      <w:r w:rsidR="0046051F" w:rsidRPr="0046051F">
        <w:rPr>
          <w:sz w:val="24"/>
          <w:szCs w:val="24"/>
        </w:rPr>
        <w:t xml:space="preserve"> Neógeno</w:t>
      </w:r>
      <w:r w:rsidR="00A015A0">
        <w:rPr>
          <w:sz w:val="24"/>
          <w:szCs w:val="24"/>
        </w:rPr>
        <w:t>.</w:t>
      </w:r>
    </w:p>
    <w:p w14:paraId="31D7EA4E" w14:textId="6DBE6B0B" w:rsidR="007830E4" w:rsidRDefault="0048607D" w:rsidP="0046051F">
      <w:pPr>
        <w:shd w:val="clear" w:color="auto" w:fill="FFFFFF"/>
        <w:tabs>
          <w:tab w:val="left" w:pos="2500"/>
        </w:tabs>
        <w:spacing w:line="360" w:lineRule="auto"/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6051F">
        <w:t>Ciências Exatas e da Terra.</w:t>
      </w: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DDBF" w14:textId="77777777" w:rsidR="000473C6" w:rsidRDefault="000473C6">
      <w:r>
        <w:separator/>
      </w:r>
    </w:p>
  </w:endnote>
  <w:endnote w:type="continuationSeparator" w:id="0">
    <w:p w14:paraId="1992A291" w14:textId="77777777" w:rsidR="000473C6" w:rsidRDefault="000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F49D" w14:textId="77777777" w:rsidR="000473C6" w:rsidRDefault="000473C6">
      <w:r>
        <w:separator/>
      </w:r>
    </w:p>
  </w:footnote>
  <w:footnote w:type="continuationSeparator" w:id="0">
    <w:p w14:paraId="7A13A545" w14:textId="77777777" w:rsidR="000473C6" w:rsidRDefault="0004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73C6"/>
    <w:rsid w:val="00144955"/>
    <w:rsid w:val="00303D2C"/>
    <w:rsid w:val="0032271A"/>
    <w:rsid w:val="003271A2"/>
    <w:rsid w:val="0046051F"/>
    <w:rsid w:val="0048607D"/>
    <w:rsid w:val="004D0E1A"/>
    <w:rsid w:val="004D5EE7"/>
    <w:rsid w:val="004E36A3"/>
    <w:rsid w:val="004F7702"/>
    <w:rsid w:val="0053681D"/>
    <w:rsid w:val="007537DE"/>
    <w:rsid w:val="007830E4"/>
    <w:rsid w:val="007B2EBA"/>
    <w:rsid w:val="007D06E3"/>
    <w:rsid w:val="009423CF"/>
    <w:rsid w:val="009C13EE"/>
    <w:rsid w:val="00A015A0"/>
    <w:rsid w:val="00A520E2"/>
    <w:rsid w:val="00A86693"/>
    <w:rsid w:val="00AA66CF"/>
    <w:rsid w:val="00B26E21"/>
    <w:rsid w:val="00B826D9"/>
    <w:rsid w:val="00B83998"/>
    <w:rsid w:val="00BE18A8"/>
    <w:rsid w:val="00C27DE7"/>
    <w:rsid w:val="00C64DF0"/>
    <w:rsid w:val="00CC7E1B"/>
    <w:rsid w:val="00D535BE"/>
    <w:rsid w:val="00E161EB"/>
    <w:rsid w:val="00E42F77"/>
    <w:rsid w:val="00E8070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4D0E1A"/>
    <w:rPr>
      <w:b/>
      <w:bCs/>
    </w:rPr>
  </w:style>
  <w:style w:type="character" w:styleId="Hyperlink">
    <w:name w:val="Hyperlink"/>
    <w:basedOn w:val="Fontepargpadro"/>
    <w:uiPriority w:val="99"/>
    <w:unhideWhenUsed/>
    <w:rsid w:val="004D0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Nilce Silva</cp:lastModifiedBy>
  <cp:revision>12</cp:revision>
  <cp:lastPrinted>2025-11-01T00:44:00Z</cp:lastPrinted>
  <dcterms:created xsi:type="dcterms:W3CDTF">2025-08-21T16:09:00Z</dcterms:created>
  <dcterms:modified xsi:type="dcterms:W3CDTF">2025-11-01T00:46:00Z</dcterms:modified>
</cp:coreProperties>
</file>