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92B" w:rsidRPr="0093372B" w:rsidRDefault="001721D5" w:rsidP="00700F35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93372B">
        <w:rPr>
          <w:rFonts w:ascii="Arial" w:hAnsi="Arial" w:cs="Arial"/>
          <w:b/>
          <w:sz w:val="24"/>
          <w:szCs w:val="24"/>
        </w:rPr>
        <w:t xml:space="preserve">RELATO DE CASO: INSUFICIÊNCIA RENAL AGUDA PÓS RENAL </w:t>
      </w:r>
      <w:bookmarkEnd w:id="0"/>
      <w:r w:rsidRPr="0093372B">
        <w:rPr>
          <w:rFonts w:ascii="Arial" w:hAnsi="Arial" w:cs="Arial"/>
          <w:b/>
          <w:sz w:val="24"/>
          <w:szCs w:val="24"/>
        </w:rPr>
        <w:t>SECUNDÁRIA A TUMOR</w:t>
      </w:r>
    </w:p>
    <w:p w:rsidR="001721D5" w:rsidRPr="0093372B" w:rsidRDefault="0093372B" w:rsidP="00700F35">
      <w:pPr>
        <w:jc w:val="both"/>
        <w:rPr>
          <w:rFonts w:ascii="Arial" w:hAnsi="Arial" w:cs="Arial"/>
          <w:sz w:val="24"/>
          <w:szCs w:val="24"/>
        </w:rPr>
      </w:pPr>
      <w:r w:rsidRPr="0093372B">
        <w:rPr>
          <w:rFonts w:ascii="Arial" w:hAnsi="Arial" w:cs="Arial"/>
          <w:sz w:val="24"/>
          <w:szCs w:val="24"/>
        </w:rPr>
        <w:t>AUTORES: Isabela Morais Borges</w:t>
      </w:r>
      <w:r w:rsidRPr="0093372B">
        <w:rPr>
          <w:rFonts w:ascii="Arial" w:hAnsi="Arial" w:cs="Arial"/>
          <w:sz w:val="24"/>
          <w:szCs w:val="24"/>
          <w:vertAlign w:val="superscript"/>
        </w:rPr>
        <w:t>1</w:t>
      </w:r>
      <w:r w:rsidR="001721D5" w:rsidRPr="0093372B">
        <w:rPr>
          <w:rFonts w:ascii="Arial" w:hAnsi="Arial" w:cs="Arial"/>
          <w:sz w:val="24"/>
          <w:szCs w:val="24"/>
        </w:rPr>
        <w:t>; Camila Pires Marinho</w:t>
      </w:r>
      <w:r w:rsidR="001721D5" w:rsidRPr="0093372B">
        <w:rPr>
          <w:rFonts w:ascii="Arial" w:hAnsi="Arial" w:cs="Arial"/>
          <w:sz w:val="24"/>
          <w:szCs w:val="24"/>
          <w:vertAlign w:val="superscript"/>
        </w:rPr>
        <w:t>2</w:t>
      </w:r>
      <w:r w:rsidR="001721D5" w:rsidRPr="0093372B">
        <w:rPr>
          <w:rFonts w:ascii="Arial" w:hAnsi="Arial" w:cs="Arial"/>
          <w:sz w:val="24"/>
          <w:szCs w:val="24"/>
        </w:rPr>
        <w:t>; Maria Paula Bessa de Freitas</w:t>
      </w:r>
      <w:r w:rsidR="001721D5" w:rsidRPr="0093372B">
        <w:rPr>
          <w:rFonts w:ascii="Arial" w:hAnsi="Arial" w:cs="Arial"/>
          <w:sz w:val="24"/>
          <w:szCs w:val="24"/>
          <w:vertAlign w:val="superscript"/>
        </w:rPr>
        <w:t>2</w:t>
      </w:r>
      <w:r w:rsidR="001721D5" w:rsidRPr="0093372B">
        <w:rPr>
          <w:rFonts w:ascii="Arial" w:hAnsi="Arial" w:cs="Arial"/>
          <w:sz w:val="24"/>
          <w:szCs w:val="24"/>
        </w:rPr>
        <w:t>;</w:t>
      </w:r>
      <w:r w:rsidRPr="0093372B">
        <w:rPr>
          <w:rFonts w:ascii="Arial" w:hAnsi="Arial" w:cs="Arial"/>
          <w:sz w:val="24"/>
          <w:szCs w:val="24"/>
        </w:rPr>
        <w:t xml:space="preserve"> G</w:t>
      </w:r>
      <w:r w:rsidR="001721D5" w:rsidRPr="0093372B">
        <w:rPr>
          <w:rFonts w:ascii="Arial" w:hAnsi="Arial" w:cs="Arial"/>
          <w:sz w:val="24"/>
          <w:szCs w:val="24"/>
        </w:rPr>
        <w:t>abriela Maia Almeida Brandão Lino</w:t>
      </w:r>
      <w:r w:rsidR="001721D5" w:rsidRPr="0093372B">
        <w:rPr>
          <w:rFonts w:ascii="Arial" w:hAnsi="Arial" w:cs="Arial"/>
          <w:sz w:val="24"/>
          <w:szCs w:val="24"/>
          <w:vertAlign w:val="superscript"/>
        </w:rPr>
        <w:t>2</w:t>
      </w:r>
      <w:r w:rsidR="001721D5" w:rsidRPr="0093372B">
        <w:rPr>
          <w:rFonts w:ascii="Arial" w:hAnsi="Arial" w:cs="Arial"/>
          <w:sz w:val="24"/>
          <w:szCs w:val="24"/>
        </w:rPr>
        <w:t>; Juliane Nogueira de Oliveira</w:t>
      </w:r>
      <w:r w:rsidR="001721D5" w:rsidRPr="0093372B">
        <w:rPr>
          <w:rFonts w:ascii="Arial" w:hAnsi="Arial" w:cs="Arial"/>
          <w:sz w:val="24"/>
          <w:szCs w:val="24"/>
          <w:vertAlign w:val="superscript"/>
        </w:rPr>
        <w:t>2</w:t>
      </w:r>
      <w:r w:rsidR="001721D5" w:rsidRPr="0093372B">
        <w:rPr>
          <w:rFonts w:ascii="Arial" w:hAnsi="Arial" w:cs="Arial"/>
          <w:sz w:val="24"/>
          <w:szCs w:val="24"/>
        </w:rPr>
        <w:t>; Paulo Victor Moreira Guimarães</w:t>
      </w:r>
      <w:r w:rsidR="001721D5" w:rsidRPr="0093372B">
        <w:rPr>
          <w:rFonts w:ascii="Arial" w:hAnsi="Arial" w:cs="Arial"/>
          <w:sz w:val="24"/>
          <w:szCs w:val="24"/>
          <w:vertAlign w:val="superscript"/>
        </w:rPr>
        <w:t>2</w:t>
      </w:r>
      <w:r w:rsidR="001721D5" w:rsidRPr="0093372B">
        <w:rPr>
          <w:rFonts w:ascii="Arial" w:hAnsi="Arial" w:cs="Arial"/>
          <w:sz w:val="24"/>
          <w:szCs w:val="24"/>
        </w:rPr>
        <w:t>; Luciana da Ressurreição Santos</w:t>
      </w:r>
      <w:r w:rsidR="001721D5" w:rsidRPr="0093372B">
        <w:rPr>
          <w:rFonts w:ascii="Arial" w:hAnsi="Arial" w:cs="Arial"/>
          <w:sz w:val="24"/>
          <w:szCs w:val="24"/>
          <w:vertAlign w:val="superscript"/>
        </w:rPr>
        <w:t>3</w:t>
      </w:r>
      <w:r w:rsidR="001721D5" w:rsidRPr="0093372B">
        <w:rPr>
          <w:rFonts w:ascii="Arial" w:hAnsi="Arial" w:cs="Arial"/>
          <w:sz w:val="24"/>
          <w:szCs w:val="24"/>
        </w:rPr>
        <w:t>.</w:t>
      </w:r>
    </w:p>
    <w:p w:rsidR="001721D5" w:rsidRPr="0093372B" w:rsidRDefault="001721D5" w:rsidP="00700F35">
      <w:pPr>
        <w:rPr>
          <w:rFonts w:ascii="Arial" w:hAnsi="Arial" w:cs="Arial"/>
          <w:sz w:val="24"/>
          <w:szCs w:val="24"/>
        </w:rPr>
      </w:pPr>
      <w:r w:rsidRPr="0093372B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93372B">
        <w:rPr>
          <w:rFonts w:ascii="Arial" w:hAnsi="Arial" w:cs="Arial"/>
          <w:sz w:val="24"/>
          <w:szCs w:val="24"/>
        </w:rPr>
        <w:t xml:space="preserve">Discente da Universidade Federal de Goiás, </w:t>
      </w:r>
      <w:r w:rsidR="00434729" w:rsidRPr="0093372B">
        <w:rPr>
          <w:rFonts w:ascii="Arial" w:hAnsi="Arial" w:cs="Arial"/>
          <w:sz w:val="24"/>
          <w:szCs w:val="24"/>
        </w:rPr>
        <w:t xml:space="preserve">Curso de Medicina, </w:t>
      </w:r>
      <w:r w:rsidRPr="0093372B">
        <w:rPr>
          <w:rFonts w:ascii="Arial" w:hAnsi="Arial" w:cs="Arial"/>
          <w:sz w:val="24"/>
          <w:szCs w:val="24"/>
        </w:rPr>
        <w:t>Jataí – GO, Brasil.</w:t>
      </w:r>
      <w:r w:rsidRPr="0093372B">
        <w:rPr>
          <w:rFonts w:ascii="Arial" w:hAnsi="Arial" w:cs="Arial"/>
          <w:sz w:val="24"/>
          <w:szCs w:val="24"/>
        </w:rPr>
        <w:br/>
      </w:r>
      <w:r w:rsidRPr="0093372B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93372B">
        <w:rPr>
          <w:rFonts w:ascii="Arial" w:hAnsi="Arial" w:cs="Arial"/>
          <w:sz w:val="24"/>
          <w:szCs w:val="24"/>
        </w:rPr>
        <w:t>Discente da Pontifícia Universidade Católica de Goiás (PUC-GO),</w:t>
      </w:r>
      <w:r w:rsidR="00434729" w:rsidRPr="0093372B">
        <w:rPr>
          <w:rFonts w:ascii="Arial" w:hAnsi="Arial" w:cs="Arial"/>
          <w:sz w:val="24"/>
          <w:szCs w:val="24"/>
        </w:rPr>
        <w:t xml:space="preserve"> </w:t>
      </w:r>
      <w:r w:rsidR="00434729" w:rsidRPr="0093372B">
        <w:rPr>
          <w:rFonts w:ascii="Arial" w:hAnsi="Arial" w:cs="Arial"/>
          <w:sz w:val="24"/>
          <w:szCs w:val="24"/>
        </w:rPr>
        <w:t>Curso de Medicina,</w:t>
      </w:r>
      <w:r w:rsidRPr="0093372B">
        <w:rPr>
          <w:rFonts w:ascii="Arial" w:hAnsi="Arial" w:cs="Arial"/>
          <w:sz w:val="24"/>
          <w:szCs w:val="24"/>
        </w:rPr>
        <w:t xml:space="preserve"> Goiânia – GO, Brasil.</w:t>
      </w:r>
      <w:r w:rsidRPr="0093372B">
        <w:rPr>
          <w:rFonts w:ascii="Arial" w:hAnsi="Arial" w:cs="Arial"/>
          <w:sz w:val="24"/>
          <w:szCs w:val="24"/>
          <w:vertAlign w:val="superscript"/>
        </w:rPr>
        <w:br/>
        <w:t>3</w:t>
      </w:r>
      <w:r w:rsidRPr="0093372B">
        <w:rPr>
          <w:rFonts w:ascii="Arial" w:hAnsi="Arial" w:cs="Arial"/>
          <w:sz w:val="24"/>
          <w:szCs w:val="24"/>
        </w:rPr>
        <w:t xml:space="preserve"> Docente da </w:t>
      </w:r>
      <w:r w:rsidRPr="0093372B">
        <w:rPr>
          <w:rFonts w:ascii="Arial" w:hAnsi="Arial" w:cs="Arial"/>
          <w:sz w:val="24"/>
          <w:szCs w:val="24"/>
        </w:rPr>
        <w:t xml:space="preserve">Pontifícia Universidade Católica de Goiás (PUC-GO), </w:t>
      </w:r>
      <w:r w:rsidR="00434729" w:rsidRPr="0093372B">
        <w:rPr>
          <w:rFonts w:ascii="Arial" w:hAnsi="Arial" w:cs="Arial"/>
          <w:sz w:val="24"/>
          <w:szCs w:val="24"/>
        </w:rPr>
        <w:t>Curso de Medicina,</w:t>
      </w:r>
      <w:r w:rsidR="00434729" w:rsidRPr="0093372B">
        <w:rPr>
          <w:rFonts w:ascii="Arial" w:hAnsi="Arial" w:cs="Arial"/>
          <w:sz w:val="24"/>
          <w:szCs w:val="24"/>
        </w:rPr>
        <w:t xml:space="preserve"> </w:t>
      </w:r>
      <w:r w:rsidRPr="0093372B">
        <w:rPr>
          <w:rFonts w:ascii="Arial" w:hAnsi="Arial" w:cs="Arial"/>
          <w:sz w:val="24"/>
          <w:szCs w:val="24"/>
        </w:rPr>
        <w:t>Goiânia – GO, Brasil.</w:t>
      </w:r>
    </w:p>
    <w:p w:rsidR="00434729" w:rsidRPr="0093372B" w:rsidRDefault="00434729" w:rsidP="00700F35">
      <w:pPr>
        <w:jc w:val="both"/>
        <w:rPr>
          <w:rFonts w:ascii="Arial" w:hAnsi="Arial" w:cs="Arial"/>
          <w:sz w:val="24"/>
          <w:szCs w:val="24"/>
        </w:rPr>
      </w:pPr>
    </w:p>
    <w:p w:rsidR="001721D5" w:rsidRPr="0093372B" w:rsidRDefault="00700F35" w:rsidP="00700F35">
      <w:pPr>
        <w:jc w:val="both"/>
        <w:rPr>
          <w:rFonts w:ascii="Arial" w:hAnsi="Arial" w:cs="Arial"/>
          <w:sz w:val="24"/>
          <w:szCs w:val="24"/>
        </w:rPr>
      </w:pPr>
      <w:r w:rsidRPr="0093372B">
        <w:rPr>
          <w:rFonts w:ascii="Arial" w:hAnsi="Arial" w:cs="Arial"/>
          <w:sz w:val="24"/>
          <w:szCs w:val="24"/>
        </w:rPr>
        <w:t xml:space="preserve">INTRODUÇÃO: Insuficiência Renal Aguda (IRA) refere-se à redução do ritmo de filtração glomerular e/ou do volume urinário acompanhados de distúrbios hidroeletrolíticos e ácidos-básicos, em horas ou poucos dias. Cerca de 5% são de origem pós-renal, secundárias à obstrução </w:t>
      </w:r>
      <w:proofErr w:type="spellStart"/>
      <w:r w:rsidRPr="0093372B">
        <w:rPr>
          <w:rFonts w:ascii="Arial" w:hAnsi="Arial" w:cs="Arial"/>
          <w:sz w:val="24"/>
          <w:szCs w:val="24"/>
        </w:rPr>
        <w:t>intra</w:t>
      </w:r>
      <w:proofErr w:type="spellEnd"/>
      <w:r w:rsidRPr="0093372B">
        <w:rPr>
          <w:rFonts w:ascii="Arial" w:hAnsi="Arial" w:cs="Arial"/>
          <w:sz w:val="24"/>
          <w:szCs w:val="24"/>
        </w:rPr>
        <w:t xml:space="preserve"> ou </w:t>
      </w:r>
      <w:proofErr w:type="spellStart"/>
      <w:r w:rsidRPr="0093372B">
        <w:rPr>
          <w:rFonts w:ascii="Arial" w:hAnsi="Arial" w:cs="Arial"/>
          <w:sz w:val="24"/>
          <w:szCs w:val="24"/>
        </w:rPr>
        <w:t>extrarrenal</w:t>
      </w:r>
      <w:proofErr w:type="spellEnd"/>
      <w:r w:rsidRPr="0093372B">
        <w:rPr>
          <w:rFonts w:ascii="Arial" w:hAnsi="Arial" w:cs="Arial"/>
          <w:sz w:val="24"/>
          <w:szCs w:val="24"/>
        </w:rPr>
        <w:t xml:space="preserve"> por cálculos, traumas, coágulos, tumores e fibroses </w:t>
      </w:r>
      <w:proofErr w:type="spellStart"/>
      <w:r w:rsidRPr="0093372B">
        <w:rPr>
          <w:rFonts w:ascii="Arial" w:hAnsi="Arial" w:cs="Arial"/>
          <w:sz w:val="24"/>
          <w:szCs w:val="24"/>
        </w:rPr>
        <w:t>retroperitoneal</w:t>
      </w:r>
      <w:proofErr w:type="spellEnd"/>
      <w:r w:rsidRPr="0093372B">
        <w:rPr>
          <w:rFonts w:ascii="Arial" w:hAnsi="Arial" w:cs="Arial"/>
          <w:sz w:val="24"/>
          <w:szCs w:val="24"/>
        </w:rPr>
        <w:t>. OBJETIVOS: Relatar um caso de IRA em investigação em um paciente do sexo feminino. Foram coletados dados clínicos e de exame físico durante sua internação, foram analisados exames laboratoriais e de imagem. RELATO DE CASO: G.D.R, feminino, 82 anos, deu entrada no serviço de Cardiologia da Santa Casa de Misericórdia de Goiânia, com quadro de dispneia progressiva, tosse e palpitações.  Apresentava-se com edema de membros inferiores e massa palpável e dolorosa em hipogástrio. Evoluiu em 1 mês com aumento do edema, piora progressiva das escórias nitrogenadas (ureia de 35 para 143</w:t>
      </w:r>
      <w:r w:rsidR="00434729" w:rsidRPr="0093372B">
        <w:rPr>
          <w:rFonts w:ascii="Arial" w:hAnsi="Arial" w:cs="Arial"/>
          <w:sz w:val="24"/>
          <w:szCs w:val="24"/>
        </w:rPr>
        <w:t>mg/</w:t>
      </w:r>
      <w:proofErr w:type="spellStart"/>
      <w:r w:rsidR="00434729" w:rsidRPr="0093372B">
        <w:rPr>
          <w:rFonts w:ascii="Arial" w:hAnsi="Arial" w:cs="Arial"/>
          <w:sz w:val="24"/>
          <w:szCs w:val="24"/>
        </w:rPr>
        <w:t>dL</w:t>
      </w:r>
      <w:proofErr w:type="spellEnd"/>
      <w:r w:rsidRPr="0093372B">
        <w:rPr>
          <w:rFonts w:ascii="Arial" w:hAnsi="Arial" w:cs="Arial"/>
          <w:sz w:val="24"/>
          <w:szCs w:val="24"/>
        </w:rPr>
        <w:t xml:space="preserve"> e</w:t>
      </w:r>
      <w:r w:rsidR="00434729" w:rsidRPr="0093372B">
        <w:rPr>
          <w:rFonts w:ascii="Arial" w:hAnsi="Arial" w:cs="Arial"/>
          <w:sz w:val="24"/>
          <w:szCs w:val="24"/>
        </w:rPr>
        <w:t xml:space="preserve"> creatinina de 1,5 para 4,1mg/</w:t>
      </w:r>
      <w:proofErr w:type="spellStart"/>
      <w:r w:rsidR="00434729" w:rsidRPr="0093372B">
        <w:rPr>
          <w:rFonts w:ascii="Arial" w:hAnsi="Arial" w:cs="Arial"/>
          <w:sz w:val="24"/>
          <w:szCs w:val="24"/>
        </w:rPr>
        <w:t>dL</w:t>
      </w:r>
      <w:proofErr w:type="spellEnd"/>
      <w:r w:rsidRPr="0093372B">
        <w:rPr>
          <w:rFonts w:ascii="Arial" w:hAnsi="Arial" w:cs="Arial"/>
          <w:sz w:val="24"/>
          <w:szCs w:val="24"/>
        </w:rPr>
        <w:t xml:space="preserve">), acidose metabólica, distúrbios </w:t>
      </w:r>
      <w:proofErr w:type="spellStart"/>
      <w:r w:rsidRPr="0093372B">
        <w:rPr>
          <w:rFonts w:ascii="Arial" w:hAnsi="Arial" w:cs="Arial"/>
          <w:sz w:val="24"/>
          <w:szCs w:val="24"/>
        </w:rPr>
        <w:t>hitroeletrolíticos</w:t>
      </w:r>
      <w:proofErr w:type="spellEnd"/>
      <w:r w:rsidRPr="0093372B">
        <w:rPr>
          <w:rFonts w:ascii="Arial" w:hAnsi="Arial" w:cs="Arial"/>
          <w:sz w:val="24"/>
          <w:szCs w:val="24"/>
        </w:rPr>
        <w:t xml:space="preserve">, necessitando de hemodiálise. Tomografia computadorizada de abdome evidenciou </w:t>
      </w:r>
      <w:r w:rsidR="003B3FB2" w:rsidRPr="0093372B">
        <w:rPr>
          <w:rFonts w:ascii="Arial" w:hAnsi="Arial" w:cs="Arial"/>
          <w:sz w:val="24"/>
          <w:szCs w:val="24"/>
        </w:rPr>
        <w:t xml:space="preserve">massa pélvica irregular de 21x16,4x21,7cm com calcificação e necrose em seu interior, com efeito de massa, comprimindo estruturas </w:t>
      </w:r>
      <w:proofErr w:type="spellStart"/>
      <w:r w:rsidR="003B3FB2" w:rsidRPr="0093372B">
        <w:rPr>
          <w:rFonts w:ascii="Arial" w:hAnsi="Arial" w:cs="Arial"/>
          <w:sz w:val="24"/>
          <w:szCs w:val="24"/>
        </w:rPr>
        <w:t>retroperitoenais</w:t>
      </w:r>
      <w:proofErr w:type="spellEnd"/>
      <w:r w:rsidR="003B3FB2" w:rsidRPr="0093372B">
        <w:rPr>
          <w:rFonts w:ascii="Arial" w:hAnsi="Arial" w:cs="Arial"/>
          <w:sz w:val="24"/>
          <w:szCs w:val="24"/>
        </w:rPr>
        <w:t xml:space="preserve">, incluindo veia cava e ureteres, com </w:t>
      </w:r>
      <w:proofErr w:type="spellStart"/>
      <w:r w:rsidR="003B3FB2" w:rsidRPr="0093372B">
        <w:rPr>
          <w:rFonts w:ascii="Arial" w:hAnsi="Arial" w:cs="Arial"/>
          <w:sz w:val="24"/>
          <w:szCs w:val="24"/>
        </w:rPr>
        <w:t>hidronefrose</w:t>
      </w:r>
      <w:proofErr w:type="spellEnd"/>
      <w:r w:rsidR="003B3FB2" w:rsidRPr="0093372B">
        <w:rPr>
          <w:rFonts w:ascii="Arial" w:hAnsi="Arial" w:cs="Arial"/>
          <w:sz w:val="24"/>
          <w:szCs w:val="24"/>
        </w:rPr>
        <w:t xml:space="preserve"> discreta bilateral.</w:t>
      </w:r>
      <w:r w:rsidR="00434729" w:rsidRPr="0093372B">
        <w:rPr>
          <w:rFonts w:ascii="Arial" w:hAnsi="Arial" w:cs="Arial"/>
          <w:sz w:val="24"/>
          <w:szCs w:val="24"/>
        </w:rPr>
        <w:t xml:space="preserve"> CONCLUSÃO</w:t>
      </w:r>
      <w:r w:rsidR="003B3FB2" w:rsidRPr="0093372B">
        <w:rPr>
          <w:rFonts w:ascii="Arial" w:hAnsi="Arial" w:cs="Arial"/>
          <w:sz w:val="24"/>
          <w:szCs w:val="24"/>
        </w:rPr>
        <w:t xml:space="preserve">: Os sinais e sintomas de IRA são frequentemente inespecíficos e mascarados pelas manifestações clínicas da doença de base. Dispneia, sintomas gástricos e arritmias são frequentes. O quadro súbito de IRA, com desproporção dos níveis de ureia e creatinina, redução da diurese e imagem de massa com efeito compressivo, levando à </w:t>
      </w:r>
      <w:proofErr w:type="spellStart"/>
      <w:r w:rsidR="003B3FB2" w:rsidRPr="0093372B">
        <w:rPr>
          <w:rFonts w:ascii="Arial" w:hAnsi="Arial" w:cs="Arial"/>
          <w:sz w:val="24"/>
          <w:szCs w:val="24"/>
        </w:rPr>
        <w:t>hidronefrose</w:t>
      </w:r>
      <w:proofErr w:type="spellEnd"/>
      <w:r w:rsidR="003B3FB2" w:rsidRPr="0093372B">
        <w:rPr>
          <w:rFonts w:ascii="Arial" w:hAnsi="Arial" w:cs="Arial"/>
          <w:sz w:val="24"/>
          <w:szCs w:val="24"/>
        </w:rPr>
        <w:t>, permitiu a conclusão de um quadro de IRA pós-renal devido à tumor ginecológico. A IRA pós-renal tem menor prevalência dentre os 3 tipos de apresentação (</w:t>
      </w:r>
      <w:proofErr w:type="spellStart"/>
      <w:r w:rsidR="003B3FB2" w:rsidRPr="0093372B">
        <w:rPr>
          <w:rFonts w:ascii="Arial" w:hAnsi="Arial" w:cs="Arial"/>
          <w:sz w:val="24"/>
          <w:szCs w:val="24"/>
        </w:rPr>
        <w:t>pré-renal</w:t>
      </w:r>
      <w:proofErr w:type="spellEnd"/>
      <w:r w:rsidR="003B3FB2" w:rsidRPr="0093372B">
        <w:rPr>
          <w:rFonts w:ascii="Arial" w:hAnsi="Arial" w:cs="Arial"/>
          <w:sz w:val="24"/>
          <w:szCs w:val="24"/>
        </w:rPr>
        <w:t>, renal e pós-renal). Tumores ginecológicos devem ser investigados como etiologias do quadro, em mulheres. A obstrução aguda produz vasodilatação arteriolar seguida pela produção de substâncias vasoconstrictoras com perda da função renal. O diagnóstico é confirmado com exames e melhora da função renal é de grande importância para o futuro do paciente, já que episódios de IRA podem determinar cicatrizes renais e progr</w:t>
      </w:r>
      <w:r w:rsidR="00434729" w:rsidRPr="0093372B">
        <w:rPr>
          <w:rFonts w:ascii="Arial" w:hAnsi="Arial" w:cs="Arial"/>
          <w:sz w:val="24"/>
          <w:szCs w:val="24"/>
        </w:rPr>
        <w:t>essão para doença renal crônica, reduzindo sua qualidade de vida. Dessa forma é de extrema importância o diagnóstico precoce para elaboração de uma conduta adequada à desobstrução, permitindo uma melhora da função renal.</w:t>
      </w:r>
    </w:p>
    <w:p w:rsidR="003B3FB2" w:rsidRPr="0093372B" w:rsidRDefault="0093372B" w:rsidP="00700F35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93372B">
        <w:rPr>
          <w:rFonts w:ascii="Arial" w:hAnsi="Arial" w:cs="Arial"/>
          <w:sz w:val="24"/>
          <w:szCs w:val="24"/>
        </w:rPr>
        <w:t>Palavras-</w:t>
      </w:r>
      <w:r w:rsidR="003B3FB2" w:rsidRPr="0093372B">
        <w:rPr>
          <w:rFonts w:ascii="Arial" w:hAnsi="Arial" w:cs="Arial"/>
          <w:sz w:val="24"/>
          <w:szCs w:val="24"/>
        </w:rPr>
        <w:t>c</w:t>
      </w:r>
      <w:r w:rsidRPr="0093372B">
        <w:rPr>
          <w:rFonts w:ascii="Arial" w:hAnsi="Arial" w:cs="Arial"/>
          <w:sz w:val="24"/>
          <w:szCs w:val="24"/>
        </w:rPr>
        <w:t>have: Insuficiência renal aguda,</w:t>
      </w:r>
      <w:r w:rsidR="003B3FB2" w:rsidRPr="0093372B">
        <w:rPr>
          <w:rFonts w:ascii="Arial" w:hAnsi="Arial" w:cs="Arial"/>
          <w:sz w:val="24"/>
          <w:szCs w:val="24"/>
        </w:rPr>
        <w:t xml:space="preserve"> </w:t>
      </w:r>
      <w:r w:rsidRPr="0093372B">
        <w:rPr>
          <w:rFonts w:ascii="Arial" w:hAnsi="Arial" w:cs="Arial"/>
          <w:sz w:val="24"/>
          <w:szCs w:val="24"/>
        </w:rPr>
        <w:t>tumores,</w:t>
      </w:r>
      <w:r w:rsidR="00434729" w:rsidRPr="0093372B">
        <w:rPr>
          <w:rFonts w:ascii="Arial" w:hAnsi="Arial" w:cs="Arial"/>
          <w:sz w:val="24"/>
          <w:szCs w:val="24"/>
        </w:rPr>
        <w:t xml:space="preserve"> função renal.</w:t>
      </w:r>
    </w:p>
    <w:sectPr w:rsidR="003B3FB2" w:rsidRPr="0093372B" w:rsidSect="0093372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D5"/>
    <w:rsid w:val="001721D5"/>
    <w:rsid w:val="0027392B"/>
    <w:rsid w:val="003B3FB2"/>
    <w:rsid w:val="00434729"/>
    <w:rsid w:val="00700F35"/>
    <w:rsid w:val="0093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6E7A"/>
  <w15:chartTrackingRefBased/>
  <w15:docId w15:val="{934E7AD9-10B5-4D1B-AF2A-98500B96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2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Milhomem</dc:creator>
  <cp:keywords/>
  <dc:description/>
  <cp:lastModifiedBy>Diogo Milhomem</cp:lastModifiedBy>
  <cp:revision>1</cp:revision>
  <dcterms:created xsi:type="dcterms:W3CDTF">2019-03-24T19:48:00Z</dcterms:created>
  <dcterms:modified xsi:type="dcterms:W3CDTF">2019-03-24T20:36:00Z</dcterms:modified>
</cp:coreProperties>
</file>