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23" w:rsidRDefault="006A14F4" w:rsidP="00E35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F4">
        <w:rPr>
          <w:rFonts w:ascii="Times New Roman" w:hAnsi="Times New Roman" w:cs="Times New Roman"/>
          <w:b/>
          <w:sz w:val="24"/>
          <w:szCs w:val="24"/>
        </w:rPr>
        <w:t>ESTUDO DA UTILIZAÇÃO DE MEDICAMENTOS PARA TRATAMENTO E PROFILAXIA DA TUBERCULOSE EM UMA UNIDADE DE SAÚDE DE BELÉM/PA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565A" w:rsidRDefault="00FC0FDD" w:rsidP="00E3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</w:t>
      </w:r>
      <w:r w:rsidR="00ED1BED">
        <w:rPr>
          <w:rFonts w:ascii="Times New Roman" w:hAnsi="Times New Roman" w:cs="Times New Roman"/>
          <w:sz w:val="24"/>
          <w:szCs w:val="24"/>
        </w:rPr>
        <w:t>Paula</w:t>
      </w:r>
      <w:r w:rsidR="00857EA8">
        <w:rPr>
          <w:rFonts w:ascii="Times New Roman" w:hAnsi="Times New Roman" w:cs="Times New Roman"/>
          <w:sz w:val="24"/>
          <w:szCs w:val="24"/>
        </w:rPr>
        <w:t xml:space="preserve"> </w:t>
      </w:r>
      <w:r w:rsidR="00E3565A">
        <w:rPr>
          <w:rFonts w:ascii="Times New Roman" w:hAnsi="Times New Roman" w:cs="Times New Roman"/>
          <w:sz w:val="24"/>
          <w:szCs w:val="24"/>
        </w:rPr>
        <w:t xml:space="preserve">(AUTOR </w:t>
      </w:r>
      <w:r w:rsidR="00E17736">
        <w:rPr>
          <w:rFonts w:ascii="Times New Roman" w:hAnsi="Times New Roman" w:cs="Times New Roman"/>
          <w:sz w:val="24"/>
          <w:szCs w:val="24"/>
        </w:rPr>
        <w:t>RELATOR)¹</w:t>
      </w:r>
    </w:p>
    <w:p w:rsidR="00E17736" w:rsidRDefault="00E17736" w:rsidP="00E3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B</w:t>
      </w:r>
      <w:r w:rsidR="00857EA8">
        <w:rPr>
          <w:rFonts w:ascii="Times New Roman" w:hAnsi="Times New Roman" w:cs="Times New Roman"/>
          <w:sz w:val="24"/>
          <w:szCs w:val="24"/>
        </w:rPr>
        <w:t>rianna</w:t>
      </w:r>
      <w:r>
        <w:rPr>
          <w:rFonts w:ascii="Times New Roman" w:hAnsi="Times New Roman" w:cs="Times New Roman"/>
          <w:sz w:val="24"/>
          <w:szCs w:val="24"/>
        </w:rPr>
        <w:t xml:space="preserve"> (AUTOR)²</w:t>
      </w:r>
    </w:p>
    <w:p w:rsidR="00E17736" w:rsidRDefault="00E17736" w:rsidP="00E3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OLIVEIRA</w:t>
      </w:r>
      <w:r w:rsidR="00E3565A" w:rsidRPr="00E356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57EA8">
        <w:rPr>
          <w:rFonts w:ascii="Times New Roman" w:hAnsi="Times New Roman" w:cs="Times New Roman"/>
          <w:sz w:val="24"/>
          <w:szCs w:val="24"/>
        </w:rPr>
        <w:t>uanny</w:t>
      </w:r>
      <w:r>
        <w:rPr>
          <w:rFonts w:ascii="Times New Roman" w:hAnsi="Times New Roman" w:cs="Times New Roman"/>
          <w:sz w:val="24"/>
          <w:szCs w:val="24"/>
        </w:rPr>
        <w:t xml:space="preserve"> (AUTOR)²</w:t>
      </w:r>
    </w:p>
    <w:p w:rsidR="00E17736" w:rsidRDefault="004D3A18" w:rsidP="00E3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MONTEIRO, </w:t>
      </w:r>
      <w:r w:rsidR="00320DBA">
        <w:rPr>
          <w:rFonts w:ascii="Times New Roman" w:hAnsi="Times New Roman" w:cs="Times New Roman"/>
          <w:sz w:val="24"/>
          <w:szCs w:val="24"/>
        </w:rPr>
        <w:t>N</w:t>
      </w:r>
      <w:r w:rsidR="00857EA8">
        <w:rPr>
          <w:rFonts w:ascii="Times New Roman" w:hAnsi="Times New Roman" w:cs="Times New Roman"/>
          <w:sz w:val="24"/>
          <w:szCs w:val="24"/>
        </w:rPr>
        <w:t>eusilene</w:t>
      </w:r>
      <w:r w:rsidR="00320DBA">
        <w:rPr>
          <w:rFonts w:ascii="Times New Roman" w:hAnsi="Times New Roman" w:cs="Times New Roman"/>
          <w:sz w:val="24"/>
          <w:szCs w:val="24"/>
        </w:rPr>
        <w:t xml:space="preserve"> </w:t>
      </w:r>
      <w:r w:rsidR="00E17736">
        <w:rPr>
          <w:rFonts w:ascii="Times New Roman" w:hAnsi="Times New Roman" w:cs="Times New Roman"/>
          <w:sz w:val="24"/>
          <w:szCs w:val="24"/>
        </w:rPr>
        <w:t>(AUTOR)²</w:t>
      </w:r>
    </w:p>
    <w:p w:rsidR="00004952" w:rsidRPr="00004952" w:rsidRDefault="00004952" w:rsidP="00E3565A">
      <w:r>
        <w:rPr>
          <w:rFonts w:ascii="Times New Roman" w:hAnsi="Times New Roman" w:cs="Times New Roman"/>
          <w:sz w:val="24"/>
          <w:szCs w:val="24"/>
        </w:rPr>
        <w:t>LUZ, Diandra (AUTOR)</w:t>
      </w:r>
      <w:r w:rsidR="00360079">
        <w:t>³</w:t>
      </w:r>
    </w:p>
    <w:p w:rsidR="00E3565A" w:rsidRPr="004D3A18" w:rsidRDefault="00E17736" w:rsidP="00E3565A">
      <w:pPr>
        <w:rPr>
          <w:rFonts w:ascii="Times New Roman" w:hAnsi="Times New Roman" w:cs="Times New Roman"/>
          <w:sz w:val="24"/>
          <w:szCs w:val="24"/>
        </w:rPr>
      </w:pPr>
      <w:r w:rsidRPr="004D3A18">
        <w:rPr>
          <w:rFonts w:ascii="Times New Roman" w:hAnsi="Times New Roman" w:cs="Times New Roman"/>
          <w:sz w:val="24"/>
          <w:szCs w:val="24"/>
        </w:rPr>
        <w:t>PINHEIRO, P</w:t>
      </w:r>
      <w:r w:rsidR="00857EA8" w:rsidRPr="004D3A18">
        <w:rPr>
          <w:rFonts w:ascii="Times New Roman" w:hAnsi="Times New Roman" w:cs="Times New Roman"/>
          <w:sz w:val="24"/>
          <w:szCs w:val="24"/>
        </w:rPr>
        <w:t>riscila</w:t>
      </w:r>
      <w:r w:rsidRPr="004D3A18">
        <w:rPr>
          <w:rFonts w:ascii="Times New Roman" w:hAnsi="Times New Roman" w:cs="Times New Roman"/>
          <w:sz w:val="24"/>
          <w:szCs w:val="24"/>
        </w:rPr>
        <w:t xml:space="preserve"> (AUTOR, ORIENTADOR)³</w:t>
      </w:r>
    </w:p>
    <w:p w:rsidR="00FC0FDD" w:rsidRDefault="004D3A18" w:rsidP="00E3565A">
      <w:pPr>
        <w:rPr>
          <w:rFonts w:ascii="Times New Roman" w:hAnsi="Times New Roman" w:cs="Times New Roman"/>
          <w:sz w:val="24"/>
          <w:szCs w:val="24"/>
        </w:rPr>
      </w:pPr>
      <w:r w:rsidRPr="004D3A1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Graduanda </w:t>
      </w:r>
      <w:r w:rsidR="000D5B1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Farmácia</w:t>
      </w:r>
      <w:r w:rsidRPr="004D3A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Universidade da Amazônia (UNAMA). </w:t>
      </w:r>
      <w:hyperlink r:id="rId6" w:history="1">
        <w:r w:rsidR="00FC0FDD" w:rsidRPr="006A11AA">
          <w:rPr>
            <w:rStyle w:val="Hyperlink"/>
            <w:rFonts w:ascii="Times New Roman" w:hAnsi="Times New Roman" w:cs="Times New Roman"/>
            <w:sz w:val="24"/>
            <w:szCs w:val="24"/>
          </w:rPr>
          <w:t>paulinhaandrade2311@gmail.com</w:t>
        </w:r>
      </w:hyperlink>
    </w:p>
    <w:p w:rsidR="004D3A18" w:rsidRDefault="004D3A18" w:rsidP="00E3565A">
      <w:pPr>
        <w:rPr>
          <w:rFonts w:ascii="Times New Roman" w:hAnsi="Times New Roman" w:cs="Times New Roman"/>
          <w:sz w:val="24"/>
          <w:szCs w:val="24"/>
        </w:rPr>
      </w:pPr>
      <w:r w:rsidRPr="004D3A18">
        <w:rPr>
          <w:rFonts w:ascii="Times New Roman" w:hAnsi="Times New Roman" w:cs="Times New Roman"/>
          <w:sz w:val="24"/>
          <w:szCs w:val="24"/>
        </w:rPr>
        <w:t xml:space="preserve">2 </w:t>
      </w:r>
      <w:r w:rsidR="000D5B1F">
        <w:rPr>
          <w:rFonts w:ascii="Times New Roman" w:hAnsi="Times New Roman" w:cs="Times New Roman"/>
          <w:sz w:val="24"/>
          <w:szCs w:val="24"/>
        </w:rPr>
        <w:t xml:space="preserve">Graduanda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5B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Farmácia</w:t>
      </w:r>
      <w:r w:rsidRPr="004D3A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Universidade da Amazônia (UNAMA).</w:t>
      </w:r>
    </w:p>
    <w:p w:rsidR="004D3A18" w:rsidRPr="004D3A18" w:rsidRDefault="004D3A18" w:rsidP="00E3565A">
      <w:pPr>
        <w:rPr>
          <w:rFonts w:ascii="Times New Roman" w:hAnsi="Times New Roman" w:cs="Times New Roman"/>
          <w:b/>
          <w:sz w:val="24"/>
          <w:szCs w:val="24"/>
        </w:rPr>
      </w:pPr>
      <w:r w:rsidRPr="004D3A18">
        <w:rPr>
          <w:rFonts w:ascii="Times New Roman" w:hAnsi="Times New Roman" w:cs="Times New Roman"/>
          <w:sz w:val="24"/>
          <w:szCs w:val="24"/>
        </w:rPr>
        <w:t xml:space="preserve">3 </w:t>
      </w:r>
      <w:r w:rsidR="00004952">
        <w:rPr>
          <w:rFonts w:ascii="Times New Roman" w:hAnsi="Times New Roman" w:cs="Times New Roman"/>
          <w:sz w:val="24"/>
          <w:szCs w:val="24"/>
        </w:rPr>
        <w:t>Tutora da Liga Acadêmica de Assistência Farmacêutica (LAAF).</w:t>
      </w:r>
    </w:p>
    <w:p w:rsidR="00E3565A" w:rsidRDefault="00E3565A" w:rsidP="00D262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6A14F4">
        <w:rPr>
          <w:rFonts w:ascii="Times New Roman" w:hAnsi="Times New Roman" w:cs="Times New Roman"/>
          <w:b/>
          <w:sz w:val="24"/>
          <w:szCs w:val="24"/>
        </w:rPr>
        <w:t>:</w:t>
      </w:r>
      <w:r w:rsidR="006A14F4" w:rsidRPr="006A14F4">
        <w:t xml:space="preserve"> 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A Tuberculose (TB) é uma doença causada pelo </w:t>
      </w:r>
      <w:r w:rsidR="006A14F4" w:rsidRPr="00FC0FDD">
        <w:rPr>
          <w:rFonts w:ascii="Times New Roman" w:hAnsi="Times New Roman" w:cs="Times New Roman"/>
          <w:i/>
          <w:sz w:val="24"/>
          <w:szCs w:val="24"/>
        </w:rPr>
        <w:t>Mycobacterium tuberculosis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, também denominado bacilo de Koch (BK), é altamente contagiosa quando não tratada devido seu principal meio de transmissão ser por vias aéreas, se tornando um desafio a saúde pública no Brasil e no mundo (Stival; Carol; Cardoso, 2016). Não é prioritariamente nos pulmões que pode </w:t>
      </w:r>
      <w:r w:rsidR="004D2C5F" w:rsidRPr="006A14F4">
        <w:rPr>
          <w:rFonts w:ascii="Times New Roman" w:hAnsi="Times New Roman" w:cs="Times New Roman"/>
          <w:sz w:val="24"/>
          <w:szCs w:val="24"/>
        </w:rPr>
        <w:t>ocorrer,</w:t>
      </w:r>
      <w:r w:rsidR="004D2C5F">
        <w:rPr>
          <w:rFonts w:ascii="Times New Roman" w:hAnsi="Times New Roman" w:cs="Times New Roman"/>
          <w:sz w:val="24"/>
          <w:szCs w:val="24"/>
        </w:rPr>
        <w:t xml:space="preserve"> </w:t>
      </w:r>
      <w:r w:rsidR="004D2C5F" w:rsidRPr="006A14F4">
        <w:rPr>
          <w:rFonts w:ascii="Times New Roman" w:hAnsi="Times New Roman" w:cs="Times New Roman"/>
          <w:sz w:val="24"/>
          <w:szCs w:val="24"/>
        </w:rPr>
        <w:t>mas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em outros órgãos do corpo,</w:t>
      </w:r>
      <w:r w:rsidR="004D2C5F">
        <w:rPr>
          <w:rFonts w:ascii="Times New Roman" w:hAnsi="Times New Roman" w:cs="Times New Roman"/>
          <w:sz w:val="24"/>
          <w:szCs w:val="24"/>
        </w:rPr>
        <w:t xml:space="preserve"> como ossos, rins e meninges, pode conservar-se latente ou evoluir para o quadro da doença </w:t>
      </w:r>
      <w:r w:rsidR="006A14F4" w:rsidRPr="006A14F4">
        <w:rPr>
          <w:rFonts w:ascii="Times New Roman" w:hAnsi="Times New Roman" w:cs="Times New Roman"/>
          <w:sz w:val="24"/>
          <w:szCs w:val="24"/>
        </w:rPr>
        <w:t>(BRASIL, 2016</w:t>
      </w:r>
      <w:r w:rsidR="00020D2D" w:rsidRPr="006A14F4">
        <w:rPr>
          <w:rFonts w:ascii="Times New Roman" w:hAnsi="Times New Roman" w:cs="Times New Roman"/>
          <w:sz w:val="24"/>
          <w:szCs w:val="24"/>
        </w:rPr>
        <w:t>). Segundo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</w:t>
      </w:r>
      <w:r w:rsidR="00020D2D">
        <w:rPr>
          <w:rFonts w:ascii="Times New Roman" w:hAnsi="Times New Roman" w:cs="Times New Roman"/>
          <w:sz w:val="24"/>
          <w:szCs w:val="24"/>
        </w:rPr>
        <w:t xml:space="preserve">a </w:t>
      </w:r>
      <w:r w:rsidR="006A14F4" w:rsidRPr="006A14F4">
        <w:rPr>
          <w:rFonts w:ascii="Times New Roman" w:hAnsi="Times New Roman" w:cs="Times New Roman"/>
          <w:sz w:val="24"/>
          <w:szCs w:val="24"/>
        </w:rPr>
        <w:t>classificação da Organização Mundial de Saúde (OMS) estima-se que 10 milhões de pessoas adoecem de tuberculose anualmente no mundo, que ocasionem mais meio milhão de mortes. O Brasil ocupa 20ª colocação entre os países quem mais sofrem com a doença. Em Belém, no ano 2017 foram notificados 1.765 novos casos, demonstrando um aumento no número de casos quando comparados ao ano de 2016 que apresentou o registro de 1.729 casos.  (SINAN, 2018). A principal forma de contagio se dá através da tosse, fala ou espirro de um indivíduo com tuberculose pulmonar bacilífera que lançam no ar gotículas de tamanhos variados contendo o bacilo, entretanto após o início do</w:t>
      </w:r>
      <w:r w:rsidR="00401477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mesmo em poucos dias o bacilo perde o seu poder infectante. Desta forma os portadores não precisam ser restritos do convívio social (MOURA, 2016). Com o objetivo de garantir a adesão e eficiência no tratamento, o ministério da saúde criou e implantou a estratégia do tratamento supervisionado (DOTS</w:t>
      </w:r>
      <w:r w:rsidR="00857EA8" w:rsidRPr="006A14F4">
        <w:rPr>
          <w:rFonts w:ascii="Times New Roman" w:hAnsi="Times New Roman" w:cs="Times New Roman"/>
          <w:sz w:val="24"/>
          <w:szCs w:val="24"/>
        </w:rPr>
        <w:t xml:space="preserve">), </w:t>
      </w:r>
      <w:r w:rsidR="00857EA8">
        <w:rPr>
          <w:rFonts w:ascii="Times New Roman" w:hAnsi="Times New Roman" w:cs="Times New Roman"/>
          <w:sz w:val="24"/>
          <w:szCs w:val="24"/>
        </w:rPr>
        <w:t>que</w:t>
      </w:r>
      <w:r w:rsidR="00401477">
        <w:rPr>
          <w:rFonts w:ascii="Times New Roman" w:hAnsi="Times New Roman" w:cs="Times New Roman"/>
          <w:sz w:val="24"/>
          <w:szCs w:val="24"/>
        </w:rPr>
        <w:t xml:space="preserve"> </w:t>
      </w:r>
      <w:r w:rsidR="006A14F4" w:rsidRPr="006A14F4">
        <w:rPr>
          <w:rFonts w:ascii="Times New Roman" w:hAnsi="Times New Roman" w:cs="Times New Roman"/>
          <w:sz w:val="24"/>
          <w:szCs w:val="24"/>
        </w:rPr>
        <w:t>consiste em fazer o acompanhamento farmacoterapêutico do paciente, no dia a dia, durante um determinado período,</w:t>
      </w:r>
      <w:r w:rsidR="00401477">
        <w:rPr>
          <w:rFonts w:ascii="Times New Roman" w:hAnsi="Times New Roman" w:cs="Times New Roman"/>
          <w:sz w:val="24"/>
          <w:szCs w:val="24"/>
        </w:rPr>
        <w:t xml:space="preserve"> e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assim assegurar que o paciente esteja ciente da importância de seguir seu tratamento, evitando o abandono no meio do processo, ou a não adesão (FORTES, 2016).</w:t>
      </w:r>
      <w:r w:rsidR="004D2C5F" w:rsidRPr="00ED1BED">
        <w:rPr>
          <w:rFonts w:ascii="Times New Roman" w:hAnsi="Times New Roman" w:cs="Times New Roman"/>
          <w:sz w:val="24"/>
          <w:szCs w:val="24"/>
        </w:rPr>
        <w:t xml:space="preserve"> </w:t>
      </w:r>
      <w:r w:rsidR="00ED1BED" w:rsidRPr="00ED1BED">
        <w:rPr>
          <w:rFonts w:ascii="Times New Roman" w:hAnsi="Times New Roman" w:cs="Times New Roman"/>
          <w:sz w:val="24"/>
          <w:szCs w:val="24"/>
        </w:rPr>
        <w:t>Com isso</w:t>
      </w:r>
      <w:r w:rsidR="00632E9F" w:rsidRPr="00ED1BED">
        <w:rPr>
          <w:rFonts w:ascii="Times New Roman" w:hAnsi="Times New Roman" w:cs="Times New Roman"/>
          <w:sz w:val="24"/>
          <w:szCs w:val="24"/>
        </w:rPr>
        <w:t xml:space="preserve">, o </w:t>
      </w:r>
      <w:r w:rsidR="00632E9F" w:rsidRPr="00ED1BED">
        <w:rPr>
          <w:rFonts w:ascii="Times New Roman" w:hAnsi="Times New Roman" w:cs="Times New Roman"/>
          <w:sz w:val="24"/>
          <w:szCs w:val="24"/>
        </w:rPr>
        <w:lastRenderedPageBreak/>
        <w:t xml:space="preserve">abandono do tratamento </w:t>
      </w:r>
      <w:r w:rsidR="00ED1BED" w:rsidRPr="00ED1BED">
        <w:rPr>
          <w:rFonts w:ascii="Times New Roman" w:hAnsi="Times New Roman" w:cs="Times New Roman"/>
          <w:sz w:val="24"/>
          <w:szCs w:val="24"/>
        </w:rPr>
        <w:t>é considerado quando</w:t>
      </w:r>
      <w:r w:rsidR="00632E9F" w:rsidRPr="00ED1BED">
        <w:rPr>
          <w:rFonts w:ascii="Times New Roman" w:hAnsi="Times New Roman" w:cs="Times New Roman"/>
          <w:sz w:val="24"/>
          <w:szCs w:val="24"/>
        </w:rPr>
        <w:t xml:space="preserve"> o paciente deixa de ir à Unidade Básica de Saúde por mais de 30 dias consecutivos, após a data agendada para seu retorno. Quando o tratamento é supervisionado, é considerado abandono quando o doente deixa de tomar a medicação por 30 dias a partir da última tomada da droga. </w:t>
      </w:r>
      <w:r w:rsidR="004D2C5F" w:rsidRPr="00632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Há </w:t>
      </w:r>
      <w:r w:rsid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 grande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importância </w:t>
      </w:r>
      <w:r w:rsid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as atenções centrar-se no 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portador de TB que não adere à terapêutica, </w:t>
      </w:r>
      <w:r w:rsidR="00DD3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dessa forma 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continua</w:t>
      </w:r>
      <w:r w:rsid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ndo 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doente, e permanece</w:t>
      </w:r>
      <w:r w:rsidR="00DD3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fonte de contágio. Além disso, a irregularidade do tratamento leva à resistência </w:t>
      </w:r>
      <w:r w:rsidR="00DD3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aos medicamentos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à recidiva da doença, impondo dificuldades ao processo de cura e aumentando o tempo e o custo do tratamento. </w:t>
      </w:r>
      <w:r w:rsidR="00DD3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conseguinte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D3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preciso que haja uma atenção especial a esse grupo para saber as</w:t>
      </w:r>
      <w:r w:rsidR="004D2C5F" w:rsidRP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causas que levam os pacientes a abandonar o tratamento contribuirá para a adequação dos planos terapêuticos </w:t>
      </w:r>
      <w:r w:rsidR="004D2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 profissionais da saúde.</w:t>
      </w:r>
      <w:r w:rsidR="004D2C5F">
        <w:rPr>
          <w:rFonts w:ascii="Times New Roman" w:hAnsi="Times New Roman" w:cs="Times New Roman"/>
          <w:sz w:val="24"/>
          <w:szCs w:val="24"/>
        </w:rPr>
        <w:t xml:space="preserve"> </w:t>
      </w:r>
      <w:r w:rsidR="006A14F4" w:rsidRPr="006A14F4">
        <w:rPr>
          <w:rFonts w:ascii="Times New Roman" w:hAnsi="Times New Roman" w:cs="Times New Roman"/>
          <w:sz w:val="24"/>
          <w:szCs w:val="24"/>
        </w:rPr>
        <w:t>Atualmente familiares e pessoas próximas ao doente podem fazer um tratamento profilático com o uso da isoniazida para evitar o desenvolvimento da doença. Considerando os diversos grupos de risco, a isoniazida pode ser associada a outros fármacos. No Brasil, o Ministério da Saúde recomenda o uso da isoniazida após a prova da tuberculínica (FREITAS et al., 2016</w:t>
      </w:r>
      <w:r w:rsidR="00857EA8" w:rsidRPr="006A14F4">
        <w:rPr>
          <w:rFonts w:ascii="Times New Roman" w:hAnsi="Times New Roman" w:cs="Times New Roman"/>
          <w:sz w:val="24"/>
          <w:szCs w:val="24"/>
        </w:rPr>
        <w:t>). As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pessoas que tem tuberculose e não finalizam o tratamento, continuam apresentando a forma ativa da doença e apresentam grande risco infeccioso para os coabitantes do convívio familiar, o índice de abandono do tratamento é alto no final do primeiro mês, pois os pacientes já se sentem</w:t>
      </w:r>
      <w:r w:rsidR="00401477">
        <w:rPr>
          <w:rFonts w:ascii="Times New Roman" w:hAnsi="Times New Roman" w:cs="Times New Roman"/>
          <w:sz w:val="24"/>
          <w:szCs w:val="24"/>
        </w:rPr>
        <w:t xml:space="preserve"> uma</w:t>
      </w:r>
      <w:r w:rsidR="006A14F4" w:rsidRPr="006A14F4">
        <w:rPr>
          <w:rFonts w:ascii="Times New Roman" w:hAnsi="Times New Roman" w:cs="Times New Roman"/>
          <w:sz w:val="24"/>
          <w:szCs w:val="24"/>
        </w:rPr>
        <w:t xml:space="preserve"> melhor</w:t>
      </w:r>
      <w:r w:rsidR="00401477">
        <w:rPr>
          <w:rFonts w:ascii="Times New Roman" w:hAnsi="Times New Roman" w:cs="Times New Roman"/>
          <w:sz w:val="24"/>
          <w:szCs w:val="24"/>
        </w:rPr>
        <w:t>a</w:t>
      </w:r>
      <w:r w:rsidR="006A14F4" w:rsidRPr="006A14F4">
        <w:rPr>
          <w:rFonts w:ascii="Times New Roman" w:hAnsi="Times New Roman" w:cs="Times New Roman"/>
          <w:sz w:val="24"/>
          <w:szCs w:val="24"/>
        </w:rPr>
        <w:t>, acreditando assim que estão curados, levando ao abandono do tratamento. (CHIRINOS et al. 2017</w:t>
      </w:r>
      <w:r w:rsidR="00020D2D" w:rsidRPr="006A14F4">
        <w:rPr>
          <w:rFonts w:ascii="Times New Roman" w:hAnsi="Times New Roman" w:cs="Times New Roman"/>
          <w:sz w:val="24"/>
          <w:szCs w:val="24"/>
        </w:rPr>
        <w:t>).</w:t>
      </w:r>
      <w:r w:rsidR="00020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020D2D">
        <w:rPr>
          <w:rFonts w:ascii="Times New Roman" w:hAnsi="Times New Roman" w:cs="Times New Roman"/>
          <w:b/>
          <w:sz w:val="24"/>
          <w:szCs w:val="24"/>
        </w:rPr>
        <w:t>:</w:t>
      </w:r>
      <w:r w:rsidR="00320A07">
        <w:t xml:space="preserve"> </w:t>
      </w:r>
      <w:r w:rsidR="00020D2D" w:rsidRPr="00020D2D">
        <w:rPr>
          <w:rFonts w:ascii="Times New Roman" w:hAnsi="Times New Roman" w:cs="Times New Roman"/>
          <w:sz w:val="24"/>
          <w:szCs w:val="24"/>
        </w:rPr>
        <w:t>Analisar</w:t>
      </w:r>
      <w:r w:rsidR="00320A07">
        <w:rPr>
          <w:rFonts w:ascii="Times New Roman" w:hAnsi="Times New Roman" w:cs="Times New Roman"/>
          <w:sz w:val="24"/>
          <w:szCs w:val="24"/>
        </w:rPr>
        <w:t xml:space="preserve"> </w:t>
      </w:r>
      <w:r w:rsidR="00020D2D" w:rsidRPr="00020D2D">
        <w:rPr>
          <w:rFonts w:ascii="Times New Roman" w:hAnsi="Times New Roman" w:cs="Times New Roman"/>
          <w:sz w:val="24"/>
          <w:szCs w:val="24"/>
        </w:rPr>
        <w:t xml:space="preserve">a demanda de </w:t>
      </w:r>
      <w:r w:rsidR="00320A07" w:rsidRPr="00020D2D">
        <w:rPr>
          <w:rFonts w:ascii="Times New Roman" w:hAnsi="Times New Roman" w:cs="Times New Roman"/>
          <w:sz w:val="24"/>
          <w:szCs w:val="24"/>
        </w:rPr>
        <w:t xml:space="preserve">medicamentos </w:t>
      </w:r>
      <w:r w:rsidR="00320A07">
        <w:rPr>
          <w:rFonts w:ascii="Times New Roman" w:hAnsi="Times New Roman" w:cs="Times New Roman"/>
          <w:sz w:val="24"/>
          <w:szCs w:val="24"/>
        </w:rPr>
        <w:t xml:space="preserve">disponibilizado pela rede pública de saúde para o </w:t>
      </w:r>
      <w:r w:rsidR="00020D2D" w:rsidRPr="00020D2D">
        <w:rPr>
          <w:rFonts w:ascii="Times New Roman" w:hAnsi="Times New Roman" w:cs="Times New Roman"/>
          <w:sz w:val="24"/>
          <w:szCs w:val="24"/>
        </w:rPr>
        <w:t>tratamento e pr</w:t>
      </w:r>
      <w:r w:rsidR="00CD5F39">
        <w:rPr>
          <w:rFonts w:ascii="Times New Roman" w:hAnsi="Times New Roman" w:cs="Times New Roman"/>
          <w:sz w:val="24"/>
          <w:szCs w:val="24"/>
        </w:rPr>
        <w:t xml:space="preserve">evenção da </w:t>
      </w:r>
      <w:r w:rsidR="00020D2D" w:rsidRPr="00020D2D">
        <w:rPr>
          <w:rFonts w:ascii="Times New Roman" w:hAnsi="Times New Roman" w:cs="Times New Roman"/>
          <w:sz w:val="24"/>
          <w:szCs w:val="24"/>
        </w:rPr>
        <w:t>tuberculose</w:t>
      </w:r>
      <w:r w:rsidR="00320A07">
        <w:rPr>
          <w:rFonts w:ascii="Times New Roman" w:hAnsi="Times New Roman" w:cs="Times New Roman"/>
          <w:sz w:val="24"/>
          <w:szCs w:val="24"/>
        </w:rPr>
        <w:t xml:space="preserve"> </w:t>
      </w:r>
      <w:r w:rsidR="00826D09">
        <w:rPr>
          <w:rFonts w:ascii="Times New Roman" w:hAnsi="Times New Roman" w:cs="Times New Roman"/>
          <w:sz w:val="24"/>
          <w:szCs w:val="24"/>
        </w:rPr>
        <w:t>em uma unidade de saúde básica no município de Belém/Pa</w:t>
      </w:r>
      <w:r w:rsidR="00320A07">
        <w:rPr>
          <w:rFonts w:ascii="Times New Roman" w:hAnsi="Times New Roman" w:cs="Times New Roman"/>
          <w:sz w:val="24"/>
          <w:szCs w:val="24"/>
        </w:rPr>
        <w:t>.</w:t>
      </w:r>
      <w:r w:rsidR="00320A07" w:rsidRPr="00020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METODOLOGIA</w:t>
      </w:r>
      <w:r w:rsidR="00D37F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7FA7">
        <w:rPr>
          <w:rFonts w:ascii="Times New Roman" w:hAnsi="Times New Roman" w:cs="Times New Roman"/>
          <w:sz w:val="24"/>
          <w:szCs w:val="24"/>
        </w:rPr>
        <w:t xml:space="preserve">Estudo descritivo quantitativo </w:t>
      </w:r>
      <w:r w:rsidR="00320A07">
        <w:rPr>
          <w:rFonts w:ascii="Times New Roman" w:hAnsi="Times New Roman" w:cs="Times New Roman"/>
          <w:sz w:val="24"/>
          <w:szCs w:val="24"/>
        </w:rPr>
        <w:t>retrospectivo, realizado</w:t>
      </w:r>
      <w:r w:rsidR="00D37FA7">
        <w:rPr>
          <w:rFonts w:ascii="Times New Roman" w:hAnsi="Times New Roman" w:cs="Times New Roman"/>
          <w:sz w:val="24"/>
          <w:szCs w:val="24"/>
        </w:rPr>
        <w:t xml:space="preserve"> através da análise do relatório Hórus de</w:t>
      </w:r>
      <w:r w:rsidR="00320A07">
        <w:rPr>
          <w:rFonts w:ascii="Times New Roman" w:hAnsi="Times New Roman" w:cs="Times New Roman"/>
          <w:sz w:val="24"/>
          <w:szCs w:val="24"/>
        </w:rPr>
        <w:t xml:space="preserve"> dispensação de medicamentos para tratamento e profilaxia da tuberculose, no período de janeiro a dezembro de 2</w:t>
      </w:r>
      <w:r w:rsidR="00CD5F39">
        <w:rPr>
          <w:rFonts w:ascii="Times New Roman" w:hAnsi="Times New Roman" w:cs="Times New Roman"/>
          <w:sz w:val="24"/>
          <w:szCs w:val="24"/>
        </w:rPr>
        <w:t>018 em uma unidade básica de saúde de Belém/PA.</w:t>
      </w:r>
      <w:r w:rsidR="00F076E7" w:rsidRPr="00F076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Foram </w:t>
      </w:r>
      <w:r w:rsidR="00F076E7">
        <w:rPr>
          <w:rFonts w:ascii="Times New Roman" w:hAnsi="Times New Roman" w:cs="Times New Roman"/>
          <w:sz w:val="24"/>
          <w:szCs w:val="24"/>
        </w:rPr>
        <w:t>dispensados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1.</w:t>
      </w:r>
      <w:r w:rsidR="00F076E7">
        <w:rPr>
          <w:rFonts w:ascii="Times New Roman" w:hAnsi="Times New Roman" w:cs="Times New Roman"/>
          <w:sz w:val="24"/>
          <w:szCs w:val="24"/>
        </w:rPr>
        <w:t>297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tratamentos, sendo </w:t>
      </w:r>
      <w:r w:rsidR="00F076E7">
        <w:rPr>
          <w:rFonts w:ascii="Times New Roman" w:hAnsi="Times New Roman" w:cs="Times New Roman"/>
          <w:sz w:val="24"/>
          <w:szCs w:val="24"/>
        </w:rPr>
        <w:t>413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usuários do sexo feminino e </w:t>
      </w:r>
      <w:r w:rsidR="00F076E7">
        <w:rPr>
          <w:rFonts w:ascii="Times New Roman" w:hAnsi="Times New Roman" w:cs="Times New Roman"/>
          <w:sz w:val="24"/>
          <w:szCs w:val="24"/>
        </w:rPr>
        <w:t>804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do sexo masculino, representando assim alta</w:t>
      </w:r>
      <w:r w:rsidR="00F076E7">
        <w:rPr>
          <w:rFonts w:ascii="Times New Roman" w:hAnsi="Times New Roman" w:cs="Times New Roman"/>
          <w:sz w:val="24"/>
          <w:szCs w:val="24"/>
        </w:rPr>
        <w:t>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taxa</w:t>
      </w:r>
      <w:r w:rsidR="00F076E7">
        <w:rPr>
          <w:rFonts w:ascii="Times New Roman" w:hAnsi="Times New Roman" w:cs="Times New Roman"/>
          <w:sz w:val="24"/>
          <w:szCs w:val="24"/>
        </w:rPr>
        <w:t>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de </w:t>
      </w:r>
      <w:r w:rsidR="00F076E7">
        <w:rPr>
          <w:rFonts w:ascii="Times New Roman" w:hAnsi="Times New Roman" w:cs="Times New Roman"/>
          <w:sz w:val="24"/>
          <w:szCs w:val="24"/>
        </w:rPr>
        <w:t>demanda desses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F076E7">
        <w:rPr>
          <w:rFonts w:ascii="Times New Roman" w:hAnsi="Times New Roman" w:cs="Times New Roman"/>
          <w:sz w:val="24"/>
          <w:szCs w:val="24"/>
        </w:rPr>
        <w:t>medicamentos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. Atualmente, a escolha do tratamento é de acordo com o caso clínico do paciente, analisando o contexto histórico relacionado a TB. Em Belém, na rede pública de saúde o esquema de tratamento mais solicitado é o “Esquema Básico + Etambutol (Esquema </w:t>
      </w:r>
      <w:r w:rsidR="00857EA8" w:rsidRPr="00AD0F10">
        <w:rPr>
          <w:rFonts w:ascii="Times New Roman" w:hAnsi="Times New Roman" w:cs="Times New Roman"/>
          <w:sz w:val="24"/>
          <w:szCs w:val="24"/>
        </w:rPr>
        <w:t>IR) ”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consistindo na associação de 4 antibióticos, são eles: Rifampicina; Isoniazida; Pirazinamida e Etambutol, onde nesse estudo demonstrou estar presente em 74% dos casos. No mês de janeiro foram dispensados </w:t>
      </w:r>
      <w:r w:rsidR="0096318A">
        <w:rPr>
          <w:rFonts w:ascii="Times New Roman" w:hAnsi="Times New Roman" w:cs="Times New Roman"/>
          <w:sz w:val="24"/>
          <w:szCs w:val="24"/>
        </w:rPr>
        <w:t>32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esquemas IR para tratamento, seguido do mês de fevereiro com </w:t>
      </w:r>
      <w:r w:rsidR="0096318A">
        <w:rPr>
          <w:rFonts w:ascii="Times New Roman" w:hAnsi="Times New Roman" w:cs="Times New Roman"/>
          <w:sz w:val="24"/>
          <w:szCs w:val="24"/>
        </w:rPr>
        <w:t>34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solicitações, mês de março com </w:t>
      </w:r>
      <w:r w:rsidR="0096318A">
        <w:rPr>
          <w:rFonts w:ascii="Times New Roman" w:hAnsi="Times New Roman" w:cs="Times New Roman"/>
          <w:sz w:val="24"/>
          <w:szCs w:val="24"/>
        </w:rPr>
        <w:t>41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abril com </w:t>
      </w:r>
      <w:r w:rsidR="0096318A">
        <w:rPr>
          <w:rFonts w:ascii="Times New Roman" w:hAnsi="Times New Roman" w:cs="Times New Roman"/>
          <w:sz w:val="24"/>
          <w:szCs w:val="24"/>
        </w:rPr>
        <w:t>47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maio com </w:t>
      </w:r>
      <w:r w:rsidR="0096318A">
        <w:rPr>
          <w:rFonts w:ascii="Times New Roman" w:hAnsi="Times New Roman" w:cs="Times New Roman"/>
          <w:sz w:val="24"/>
          <w:szCs w:val="24"/>
        </w:rPr>
        <w:t>59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junho com </w:t>
      </w:r>
      <w:r w:rsidR="0096318A">
        <w:rPr>
          <w:rFonts w:ascii="Times New Roman" w:hAnsi="Times New Roman" w:cs="Times New Roman"/>
          <w:sz w:val="24"/>
          <w:szCs w:val="24"/>
        </w:rPr>
        <w:t>70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julho com </w:t>
      </w:r>
      <w:r w:rsidR="0096318A">
        <w:rPr>
          <w:rFonts w:ascii="Times New Roman" w:hAnsi="Times New Roman" w:cs="Times New Roman"/>
          <w:sz w:val="24"/>
          <w:szCs w:val="24"/>
        </w:rPr>
        <w:t>73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agosto com </w:t>
      </w:r>
      <w:r w:rsidR="0096318A">
        <w:rPr>
          <w:rFonts w:ascii="Times New Roman" w:hAnsi="Times New Roman" w:cs="Times New Roman"/>
          <w:sz w:val="24"/>
          <w:szCs w:val="24"/>
        </w:rPr>
        <w:t>80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, mês de setembro </w:t>
      </w:r>
      <w:r w:rsidR="0096318A">
        <w:rPr>
          <w:rFonts w:ascii="Times New Roman" w:hAnsi="Times New Roman" w:cs="Times New Roman"/>
          <w:sz w:val="24"/>
          <w:szCs w:val="24"/>
        </w:rPr>
        <w:t xml:space="preserve">17, mês de outubro 196, mês de novembro 184 e dezembro com 123 </w:t>
      </w:r>
      <w:r w:rsidR="0096318A">
        <w:rPr>
          <w:rFonts w:ascii="Times New Roman" w:hAnsi="Times New Roman" w:cs="Times New Roman"/>
          <w:sz w:val="24"/>
          <w:szCs w:val="24"/>
        </w:rPr>
        <w:lastRenderedPageBreak/>
        <w:t xml:space="preserve">esquemas </w:t>
      </w:r>
      <w:r w:rsidR="003E4D65">
        <w:rPr>
          <w:rFonts w:ascii="Times New Roman" w:hAnsi="Times New Roman" w:cs="Times New Roman"/>
          <w:sz w:val="24"/>
          <w:szCs w:val="24"/>
        </w:rPr>
        <w:t>terapêuticos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. Através </w:t>
      </w:r>
      <w:r w:rsidR="00F076E7">
        <w:rPr>
          <w:rFonts w:ascii="Times New Roman" w:hAnsi="Times New Roman" w:cs="Times New Roman"/>
          <w:sz w:val="24"/>
          <w:szCs w:val="24"/>
        </w:rPr>
        <w:t>destes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resultados observa-se uma elevação progressiva</w:t>
      </w:r>
      <w:r w:rsidR="00F076E7">
        <w:rPr>
          <w:rFonts w:ascii="Times New Roman" w:hAnsi="Times New Roman" w:cs="Times New Roman"/>
          <w:sz w:val="24"/>
          <w:szCs w:val="24"/>
        </w:rPr>
        <w:t>,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a cada mês</w:t>
      </w:r>
      <w:r w:rsidR="00F076E7">
        <w:rPr>
          <w:rFonts w:ascii="Times New Roman" w:hAnsi="Times New Roman" w:cs="Times New Roman"/>
          <w:sz w:val="24"/>
          <w:szCs w:val="24"/>
        </w:rPr>
        <w:t>,</w:t>
      </w:r>
      <w:r w:rsidR="003E4D65">
        <w:rPr>
          <w:rFonts w:ascii="Times New Roman" w:hAnsi="Times New Roman" w:cs="Times New Roman"/>
          <w:sz w:val="24"/>
          <w:szCs w:val="24"/>
        </w:rPr>
        <w:t xml:space="preserve"> com exceção do </w:t>
      </w:r>
      <w:r w:rsidR="001859B7">
        <w:rPr>
          <w:rFonts w:ascii="Times New Roman" w:hAnsi="Times New Roman" w:cs="Times New Roman"/>
          <w:sz w:val="24"/>
          <w:szCs w:val="24"/>
        </w:rPr>
        <w:t>mês de</w:t>
      </w:r>
      <w:r w:rsidR="003E4D65">
        <w:rPr>
          <w:rFonts w:ascii="Times New Roman" w:hAnsi="Times New Roman" w:cs="Times New Roman"/>
          <w:sz w:val="24"/>
          <w:szCs w:val="24"/>
        </w:rPr>
        <w:t xml:space="preserve"> setembro que houve um pequeno decréscimo.</w:t>
      </w:r>
      <w:r w:rsidR="001859B7">
        <w:rPr>
          <w:rFonts w:ascii="Times New Roman" w:hAnsi="Times New Roman" w:cs="Times New Roman"/>
          <w:sz w:val="24"/>
          <w:szCs w:val="24"/>
        </w:rPr>
        <w:t xml:space="preserve"> Contudo </w:t>
      </w:r>
      <w:r w:rsidR="00826D09">
        <w:rPr>
          <w:rFonts w:ascii="Times New Roman" w:hAnsi="Times New Roman" w:cs="Times New Roman"/>
          <w:sz w:val="24"/>
          <w:szCs w:val="24"/>
        </w:rPr>
        <w:t>nota</w:t>
      </w:r>
      <w:r w:rsidR="001859B7">
        <w:rPr>
          <w:rFonts w:ascii="Times New Roman" w:hAnsi="Times New Roman" w:cs="Times New Roman"/>
          <w:sz w:val="24"/>
          <w:szCs w:val="24"/>
        </w:rPr>
        <w:t xml:space="preserve"> se </w:t>
      </w:r>
      <w:r w:rsidR="001859B7" w:rsidRPr="00AD0F10">
        <w:rPr>
          <w:rFonts w:ascii="Times New Roman" w:hAnsi="Times New Roman" w:cs="Times New Roman"/>
          <w:sz w:val="24"/>
          <w:szCs w:val="24"/>
        </w:rPr>
        <w:t>que</w:t>
      </w:r>
      <w:r w:rsidR="00F076E7">
        <w:rPr>
          <w:rFonts w:ascii="Times New Roman" w:hAnsi="Times New Roman" w:cs="Times New Roman"/>
          <w:sz w:val="24"/>
          <w:szCs w:val="24"/>
        </w:rPr>
        <w:t xml:space="preserve"> o número de casos só aumen</w:t>
      </w:r>
      <w:r w:rsidR="001859B7">
        <w:rPr>
          <w:rFonts w:ascii="Times New Roman" w:hAnsi="Times New Roman" w:cs="Times New Roman"/>
          <w:sz w:val="24"/>
          <w:szCs w:val="24"/>
        </w:rPr>
        <w:t>tou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1859B7">
        <w:rPr>
          <w:rFonts w:ascii="Times New Roman" w:hAnsi="Times New Roman" w:cs="Times New Roman"/>
          <w:sz w:val="24"/>
          <w:szCs w:val="24"/>
        </w:rPr>
        <w:t>no ano de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2018. Na rede pública de saúde é disponibilizado o tratamento para prevenção</w:t>
      </w:r>
      <w:r w:rsidR="00301A63">
        <w:rPr>
          <w:rFonts w:ascii="Times New Roman" w:hAnsi="Times New Roman" w:cs="Times New Roman"/>
          <w:sz w:val="24"/>
          <w:szCs w:val="24"/>
        </w:rPr>
        <w:t xml:space="preserve"> da TB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que consiste no uso isolado do medicamento Isoniazida 100mg, neste estudo</w:t>
      </w:r>
      <w:r w:rsidR="00301A63">
        <w:rPr>
          <w:rFonts w:ascii="Times New Roman" w:hAnsi="Times New Roman" w:cs="Times New Roman"/>
          <w:sz w:val="24"/>
          <w:szCs w:val="24"/>
        </w:rPr>
        <w:t xml:space="preserve"> percebe se que </w:t>
      </w:r>
      <w:r w:rsidR="00401477">
        <w:rPr>
          <w:rFonts w:ascii="Times New Roman" w:hAnsi="Times New Roman" w:cs="Times New Roman"/>
          <w:sz w:val="24"/>
          <w:szCs w:val="24"/>
        </w:rPr>
        <w:t>há</w:t>
      </w:r>
      <w:r w:rsidR="0040147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401477">
        <w:rPr>
          <w:rFonts w:ascii="Times New Roman" w:hAnsi="Times New Roman" w:cs="Times New Roman"/>
          <w:sz w:val="24"/>
          <w:szCs w:val="24"/>
        </w:rPr>
        <w:t>prevalência</w:t>
      </w:r>
      <w:r w:rsidR="00301A63">
        <w:rPr>
          <w:rFonts w:ascii="Times New Roman" w:hAnsi="Times New Roman" w:cs="Times New Roman"/>
          <w:sz w:val="24"/>
          <w:szCs w:val="24"/>
        </w:rPr>
        <w:t xml:space="preserve"> do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o esquema IR</w:t>
      </w:r>
      <w:r w:rsidR="00301A63">
        <w:rPr>
          <w:rFonts w:ascii="Times New Roman" w:hAnsi="Times New Roman" w:cs="Times New Roman"/>
          <w:sz w:val="24"/>
          <w:szCs w:val="24"/>
        </w:rPr>
        <w:t xml:space="preserve"> que</w:t>
      </w:r>
      <w:r w:rsidR="00826D09">
        <w:rPr>
          <w:rFonts w:ascii="Times New Roman" w:hAnsi="Times New Roman" w:cs="Times New Roman"/>
          <w:sz w:val="24"/>
          <w:szCs w:val="24"/>
        </w:rPr>
        <w:t xml:space="preserve"> foi</w:t>
      </w:r>
      <w:r w:rsidR="00301A63">
        <w:rPr>
          <w:rFonts w:ascii="Times New Roman" w:hAnsi="Times New Roman" w:cs="Times New Roman"/>
          <w:sz w:val="24"/>
          <w:szCs w:val="24"/>
        </w:rPr>
        <w:t xml:space="preserve"> de 960 tratamentos dispensados</w:t>
      </w:r>
      <w:r w:rsidR="00826D09">
        <w:rPr>
          <w:rFonts w:ascii="Times New Roman" w:hAnsi="Times New Roman" w:cs="Times New Roman"/>
          <w:sz w:val="24"/>
          <w:szCs w:val="24"/>
        </w:rPr>
        <w:t>,</w:t>
      </w:r>
      <w:r w:rsidR="00301A63">
        <w:rPr>
          <w:rFonts w:ascii="Times New Roman" w:hAnsi="Times New Roman" w:cs="Times New Roman"/>
          <w:sz w:val="24"/>
          <w:szCs w:val="24"/>
        </w:rPr>
        <w:t xml:space="preserve"> em relação </w:t>
      </w:r>
      <w:r w:rsidR="00F076E7" w:rsidRPr="00AD0F10">
        <w:rPr>
          <w:rFonts w:ascii="Times New Roman" w:hAnsi="Times New Roman" w:cs="Times New Roman"/>
          <w:sz w:val="24"/>
          <w:szCs w:val="24"/>
        </w:rPr>
        <w:t>Quimioprofilaxia</w:t>
      </w:r>
      <w:r w:rsidR="00301A63">
        <w:rPr>
          <w:rFonts w:ascii="Times New Roman" w:hAnsi="Times New Roman" w:cs="Times New Roman"/>
          <w:sz w:val="24"/>
          <w:szCs w:val="24"/>
        </w:rPr>
        <w:t xml:space="preserve"> que foi de 337.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857EA8" w:rsidRPr="00AD0F10">
        <w:rPr>
          <w:rFonts w:ascii="Times New Roman" w:hAnsi="Times New Roman" w:cs="Times New Roman"/>
          <w:sz w:val="24"/>
          <w:szCs w:val="24"/>
        </w:rPr>
        <w:t>Entretanto</w:t>
      </w:r>
      <w:r w:rsidR="00857EA8">
        <w:rPr>
          <w:rFonts w:ascii="Times New Roman" w:hAnsi="Times New Roman" w:cs="Times New Roman"/>
          <w:sz w:val="24"/>
          <w:szCs w:val="24"/>
        </w:rPr>
        <w:t>,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a prevalência de uso d</w:t>
      </w:r>
      <w:r w:rsidR="00F076E7">
        <w:rPr>
          <w:rFonts w:ascii="Times New Roman" w:hAnsi="Times New Roman" w:cs="Times New Roman"/>
          <w:sz w:val="24"/>
          <w:szCs w:val="24"/>
        </w:rPr>
        <w:t>a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</w:t>
      </w:r>
      <w:r w:rsidR="00F076E7">
        <w:rPr>
          <w:rFonts w:ascii="Times New Roman" w:hAnsi="Times New Roman" w:cs="Times New Roman"/>
          <w:sz w:val="24"/>
          <w:szCs w:val="24"/>
        </w:rPr>
        <w:t>isoniazida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é maior entre as mulheres, representa</w:t>
      </w:r>
      <w:r w:rsidR="00826D09">
        <w:rPr>
          <w:rFonts w:ascii="Times New Roman" w:hAnsi="Times New Roman" w:cs="Times New Roman"/>
          <w:sz w:val="24"/>
          <w:szCs w:val="24"/>
        </w:rPr>
        <w:t>ndo</w:t>
      </w:r>
      <w:r w:rsidR="00401477">
        <w:rPr>
          <w:rFonts w:ascii="Times New Roman" w:hAnsi="Times New Roman" w:cs="Times New Roman"/>
          <w:sz w:val="24"/>
          <w:szCs w:val="24"/>
        </w:rPr>
        <w:t xml:space="preserve"> 192 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das solicitações nos </w:t>
      </w:r>
      <w:r w:rsidR="00401477">
        <w:rPr>
          <w:rFonts w:ascii="Times New Roman" w:hAnsi="Times New Roman" w:cs="Times New Roman"/>
          <w:sz w:val="24"/>
          <w:szCs w:val="24"/>
        </w:rPr>
        <w:t>últimos 12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meses do ano de 2018, demonstrando uma taxa de consumo de </w:t>
      </w:r>
      <w:r w:rsidR="00401477">
        <w:rPr>
          <w:rFonts w:ascii="Times New Roman" w:hAnsi="Times New Roman" w:cs="Times New Roman"/>
          <w:sz w:val="24"/>
          <w:szCs w:val="24"/>
        </w:rPr>
        <w:t>57%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. Os homens, apesar de serem o sexo de maior incidência da doença, correspondem a </w:t>
      </w:r>
      <w:r w:rsidR="00401477">
        <w:rPr>
          <w:rFonts w:ascii="Times New Roman" w:hAnsi="Times New Roman" w:cs="Times New Roman"/>
          <w:sz w:val="24"/>
          <w:szCs w:val="24"/>
        </w:rPr>
        <w:t>43%</w:t>
      </w:r>
      <w:r w:rsidR="00F076E7" w:rsidRPr="00AD0F10">
        <w:rPr>
          <w:rFonts w:ascii="Times New Roman" w:hAnsi="Times New Roman" w:cs="Times New Roman"/>
          <w:sz w:val="24"/>
          <w:szCs w:val="24"/>
        </w:rPr>
        <w:t xml:space="preserve"> das solicitações provenientes ao uso da isoniazida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F076E7" w:rsidRPr="00B02485">
        <w:rPr>
          <w:rFonts w:ascii="Times New Roman" w:hAnsi="Times New Roman" w:cs="Times New Roman"/>
          <w:sz w:val="24"/>
          <w:szCs w:val="24"/>
        </w:rPr>
        <w:t>:</w:t>
      </w:r>
      <w:r w:rsidR="00F076E7" w:rsidRPr="00AD0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6E7" w:rsidRPr="00AD0F10">
        <w:rPr>
          <w:rFonts w:ascii="Times New Roman" w:hAnsi="Times New Roman" w:cs="Times New Roman"/>
          <w:sz w:val="24"/>
          <w:szCs w:val="24"/>
        </w:rPr>
        <w:t>O presente estudo demonstra que 74% dos casos de tuberculose em tratamento em uma unidade de saúde de Belém, são tratados com o esquema básico disponibilizado no SUS, sendo que a maioria dos tratamentos é feito por homens. No sexo feminino, o tratamento de maior prevalência é o uso da Isoniazida como método profilático. Observa-se que há altos índices de usuários, que são matriculados na unidade de saúde estudada, apresentando a patologia, fato que exige uma maior intervenção dos gestores quanto a ações em vigilância epidemiológica e investimentos em ações de prevenção, tendo a equipe multiprofissional como ferramenta para o alcance dos objetivos traçados pelo Ministério da Saúde quanto a redução dos índices de TB</w:t>
      </w:r>
      <w:r w:rsidR="00401477">
        <w:rPr>
          <w:rFonts w:ascii="Times New Roman" w:hAnsi="Times New Roman" w:cs="Times New Roman"/>
          <w:sz w:val="24"/>
          <w:szCs w:val="24"/>
        </w:rPr>
        <w:t>.</w:t>
      </w:r>
      <w:r w:rsidR="00D26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65A" w:rsidRDefault="00E3565A" w:rsidP="00D262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A5">
        <w:rPr>
          <w:rFonts w:ascii="Times New Roman" w:hAnsi="Times New Roman" w:cs="Times New Roman"/>
          <w:b/>
          <w:sz w:val="24"/>
          <w:szCs w:val="24"/>
        </w:rPr>
        <w:t>DESCRITORES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0DBA">
        <w:rPr>
          <w:rFonts w:ascii="Times New Roman" w:hAnsi="Times New Roman" w:cs="Times New Roman"/>
          <w:sz w:val="24"/>
          <w:szCs w:val="24"/>
        </w:rPr>
        <w:t xml:space="preserve"> Tuberculose; Tratamento farmacológico; </w:t>
      </w:r>
      <w:r w:rsidR="005D51A5">
        <w:rPr>
          <w:rFonts w:ascii="Times New Roman" w:hAnsi="Times New Roman" w:cs="Times New Roman"/>
          <w:sz w:val="24"/>
          <w:szCs w:val="24"/>
        </w:rPr>
        <w:t>Saúde pública.</w:t>
      </w:r>
    </w:p>
    <w:p w:rsidR="00E3565A" w:rsidRDefault="00E3565A" w:rsidP="00D262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  <w:bookmarkStart w:id="0" w:name="_GoBack"/>
      <w:bookmarkEnd w:id="0"/>
    </w:p>
    <w:p w:rsidR="000713BB" w:rsidRDefault="000713BB" w:rsidP="00071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4B">
        <w:rPr>
          <w:rFonts w:ascii="Times New Roman" w:hAnsi="Times New Roman" w:cs="Times New Roman"/>
          <w:sz w:val="24"/>
          <w:szCs w:val="24"/>
        </w:rPr>
        <w:t xml:space="preserve">CHIRINOS, Narda Estela Calsin; MEIRELLES, Betina Hörner Schlindwein; BOUSFIELD, Andréa Barbará Silva. A RELAÇÃO DAS REPRESENTAÇÕES SOCIAIS DOS PROFISSIONAIS DA SAÚDE E DAS PESSOAS COM TUBERCULOSE COM O ABANDONO DO TRATAMENTO. Texto &amp; Contexto Enfermagem, v. 26, n. 1, p. 1-8, 2017.; </w:t>
      </w:r>
    </w:p>
    <w:p w:rsidR="000713BB" w:rsidRDefault="000713BB" w:rsidP="00071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4B">
        <w:rPr>
          <w:rFonts w:ascii="Times New Roman" w:hAnsi="Times New Roman" w:cs="Times New Roman"/>
          <w:sz w:val="24"/>
          <w:szCs w:val="24"/>
        </w:rPr>
        <w:t>CARVALHO, A. C. C. et al.; Aspectos epidemiológicos, manifestações clínicas e prevenção da tuberculose pediátrica sob az perspectiva da estratégia End TB. J Bras Pneumol.2018.</w:t>
      </w:r>
    </w:p>
    <w:p w:rsidR="000713BB" w:rsidRDefault="000713BB" w:rsidP="00071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4B">
        <w:rPr>
          <w:rFonts w:ascii="Times New Roman" w:hAnsi="Times New Roman" w:cs="Times New Roman"/>
          <w:sz w:val="24"/>
          <w:szCs w:val="24"/>
        </w:rPr>
        <w:t xml:space="preserve"> FORTES, P. D. A justa dose da medida: o tratamento compulsório da tuberculose em questão. Interface: Comunicação, Saúde, Educação, Botucatu, </w:t>
      </w:r>
      <w:r>
        <w:rPr>
          <w:rFonts w:ascii="Times New Roman" w:hAnsi="Times New Roman" w:cs="Times New Roman"/>
          <w:sz w:val="24"/>
          <w:szCs w:val="24"/>
        </w:rPr>
        <w:t>v. 20, n. 58, p. 743-751, 2016.</w:t>
      </w:r>
    </w:p>
    <w:p w:rsidR="000713BB" w:rsidRDefault="000713BB" w:rsidP="00071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4B">
        <w:rPr>
          <w:rFonts w:ascii="Times New Roman" w:hAnsi="Times New Roman" w:cs="Times New Roman"/>
          <w:sz w:val="24"/>
          <w:szCs w:val="24"/>
        </w:rPr>
        <w:t xml:space="preserve">MINISTERIO DA SAÚDE. Secretaria de Vigilância em saúde, boletim epidemiológico. Experiencias de programas de controle da tuberculose: porque juntos iremos detectar, tratar e acabar com a tuberculose como problema de saúde pública no Brasil. v. 49, n.11/mar.2018. </w:t>
      </w:r>
    </w:p>
    <w:p w:rsidR="000713BB" w:rsidRPr="00D2624B" w:rsidRDefault="000713BB" w:rsidP="000713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24B">
        <w:rPr>
          <w:rFonts w:ascii="Times New Roman" w:hAnsi="Times New Roman" w:cs="Times New Roman"/>
          <w:sz w:val="24"/>
          <w:szCs w:val="24"/>
        </w:rPr>
        <w:lastRenderedPageBreak/>
        <w:t>SISTEMA DE INFORMAÇÃO DE AGRAVOS DE NOTIFICAÇÃO-SINAN. 2018. Disponível em: http://portalsinan.saude.gov.br/tuberculose. Acesso em: 15 s</w:t>
      </w:r>
      <w:r>
        <w:rPr>
          <w:rFonts w:ascii="Times New Roman" w:hAnsi="Times New Roman" w:cs="Times New Roman"/>
          <w:sz w:val="24"/>
          <w:szCs w:val="24"/>
        </w:rPr>
        <w:t>et. 2018.</w:t>
      </w:r>
    </w:p>
    <w:p w:rsidR="006A14F4" w:rsidRPr="00D2624B" w:rsidRDefault="006A14F4" w:rsidP="00D262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4F4" w:rsidRPr="00D2624B" w:rsidSect="00001E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F1" w:rsidRDefault="006468F1" w:rsidP="00F076E7">
      <w:pPr>
        <w:spacing w:after="0" w:line="240" w:lineRule="auto"/>
      </w:pPr>
      <w:r>
        <w:separator/>
      </w:r>
    </w:p>
  </w:endnote>
  <w:endnote w:type="continuationSeparator" w:id="0">
    <w:p w:rsidR="006468F1" w:rsidRDefault="006468F1" w:rsidP="00F0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F1" w:rsidRDefault="006468F1" w:rsidP="00F076E7">
      <w:pPr>
        <w:spacing w:after="0" w:line="240" w:lineRule="auto"/>
      </w:pPr>
      <w:r>
        <w:separator/>
      </w:r>
    </w:p>
  </w:footnote>
  <w:footnote w:type="continuationSeparator" w:id="0">
    <w:p w:rsidR="006468F1" w:rsidRDefault="006468F1" w:rsidP="00F07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4"/>
    <w:rsid w:val="00001E4B"/>
    <w:rsid w:val="00004952"/>
    <w:rsid w:val="00020D2D"/>
    <w:rsid w:val="000713BB"/>
    <w:rsid w:val="000D5B1F"/>
    <w:rsid w:val="001859B7"/>
    <w:rsid w:val="002036D8"/>
    <w:rsid w:val="002A6E23"/>
    <w:rsid w:val="00301A63"/>
    <w:rsid w:val="00320A07"/>
    <w:rsid w:val="00320DBA"/>
    <w:rsid w:val="00360079"/>
    <w:rsid w:val="00367E27"/>
    <w:rsid w:val="00394A0C"/>
    <w:rsid w:val="003E4D65"/>
    <w:rsid w:val="00401477"/>
    <w:rsid w:val="004453EE"/>
    <w:rsid w:val="004D2C5F"/>
    <w:rsid w:val="004D3A18"/>
    <w:rsid w:val="0056650C"/>
    <w:rsid w:val="005D51A5"/>
    <w:rsid w:val="00632E9F"/>
    <w:rsid w:val="006468F1"/>
    <w:rsid w:val="006A14F4"/>
    <w:rsid w:val="006F3A23"/>
    <w:rsid w:val="00760EB9"/>
    <w:rsid w:val="00826D09"/>
    <w:rsid w:val="00857EA8"/>
    <w:rsid w:val="0096318A"/>
    <w:rsid w:val="00A00289"/>
    <w:rsid w:val="00BF2402"/>
    <w:rsid w:val="00C9148F"/>
    <w:rsid w:val="00CD5F39"/>
    <w:rsid w:val="00D2624B"/>
    <w:rsid w:val="00D37FA7"/>
    <w:rsid w:val="00DB591E"/>
    <w:rsid w:val="00DD37E8"/>
    <w:rsid w:val="00E17736"/>
    <w:rsid w:val="00E3565A"/>
    <w:rsid w:val="00E529A2"/>
    <w:rsid w:val="00ED1BED"/>
    <w:rsid w:val="00F076E7"/>
    <w:rsid w:val="00F438AC"/>
    <w:rsid w:val="00FA2EBE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2C1EB-ABB3-4C36-9084-63D27D45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6E7"/>
  </w:style>
  <w:style w:type="paragraph" w:styleId="Rodap">
    <w:name w:val="footer"/>
    <w:basedOn w:val="Normal"/>
    <w:link w:val="RodapChar"/>
    <w:uiPriority w:val="99"/>
    <w:unhideWhenUsed/>
    <w:rsid w:val="00F07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6E7"/>
  </w:style>
  <w:style w:type="character" w:styleId="Hyperlink">
    <w:name w:val="Hyperlink"/>
    <w:basedOn w:val="Fontepargpadro"/>
    <w:uiPriority w:val="99"/>
    <w:unhideWhenUsed/>
    <w:rsid w:val="004D3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haandrade23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santos</dc:creator>
  <cp:keywords/>
  <dc:description/>
  <cp:lastModifiedBy>Camilo Santana</cp:lastModifiedBy>
  <cp:revision>6</cp:revision>
  <dcterms:created xsi:type="dcterms:W3CDTF">2019-11-08T00:37:00Z</dcterms:created>
  <dcterms:modified xsi:type="dcterms:W3CDTF">2019-11-09T23:28:00Z</dcterms:modified>
</cp:coreProperties>
</file>