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4754" w:dyaOrig="4470">
          <v:rect xmlns:o="urn:schemas-microsoft-com:office:office" xmlns:v="urn:schemas-microsoft-com:vml" id="rectole0000000000" style="width:237.700000pt;height:223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SmartWatch no Auxílio a Monitoração de Arritmias </w:t>
      </w: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Victor Rabelo Bitencourt, Lucas Camargos Carvalho, Gabriel Borges Pereira, Renata Silveira Rosa.</w:t>
      </w: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0" w:after="0" w:line="240"/>
        <w:ind w:right="106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Frente à proliferação de aparelhos digitais para monitorar sinais vitais em busca de melhor qualidade de vida - e-saúde -, o propósito deste estudo foi conduzir uma análise da literatura afim de compreender a importância da utilização de smartwatch para a detecção e acompanhamento de sinais vitais que conduzem à fibrilação atrial (FA), uma condição cardíaca comum globalmente, mas de difícil detecção. Após a seleção dos estudos, um total de 7 artigos foram escolhidos para a análise. Esses artigos foram retirados de fontes como a Biblioteca Virtual em Saúde, Science Direct e Scopus, no período de 2019 a 2022. As pesquisas foram conduzidas em hospitais situados em diferentes países, como China, Estados Unidos, Bélgica, Austrália, Taiwan, Alemanha e Suíça, com participantes do sexo masculino (55,8%) e feminino (44,2%), com idades entre 43 e 91 anos. A coleta dos sinais vitais foi realizada por meio de smartwatches de marcas como Apple, Samsung, Garmin, Amazfit, Wavelet e Huawei. Além disso, para validar os sinais, foram usados eletrocardiogramas de 1, 7 e 12 derivações. Ao analisar os resultados quantitativos, foi observado uma média geral de sensibilidade, especificidade, valor preditivo positivo, valor preditivo negativo e acurácia de 96,29%, 94,25%, 87,44%, 97,28% e 94,73%, respectivamente. Esses achados indicam que a utilização de smartwatch como uma ferramenta auxiliar para pacientes com FA mostra-se promissora.</w:t>
      </w:r>
    </w:p>
    <w:p>
      <w:pPr>
        <w:spacing w:before="0" w:after="0" w:line="240"/>
        <w:ind w:right="106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vestíveis;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Cardiopatias;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Fibrilação atrial.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39" w:after="0" w:line="240"/>
        <w:ind w:right="103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Bocchiardo, M., &amp; Asteggiano, R. (2020). ECG portable devices: example of e-Health strength and threats.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e-Journal of Cardiology Practice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 18(25),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https://www.escardio.org/Journals/E-Journal-of-Cardiology-Practice/Volume-18/ecg-portable-devices-example-of-e-health-strength-and-threats.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04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Bumgarner, J. M., Lambert, C. T., Hussein, A. A., Cantillon, D. J., Baranowski, B., Wolski, K., Lindsay, B. D., Wazni, O. M., &amp; Tarakji, K. G. (2018).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Smartwatch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Algorithm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Automated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Detection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Atrial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Fibrillation.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American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College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Cardiology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71(21),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2381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2388.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https://doi.org/10.1016/j.jacc.2018.03.003</w:t>
        </w:r>
      </w:hyperlink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doi.org/10.1016/j.jacc.2018.03.003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www.escardio.org/Journals/E-Journal-of-Cardiology-Practice/Volume-18/ecg-portable-devices-example-of-e-health-strength-and-threats" Id="docRId2" Type="http://schemas.openxmlformats.org/officeDocument/2006/relationships/hyperlink" /><Relationship Target="numbering.xml" Id="docRId4" Type="http://schemas.openxmlformats.org/officeDocument/2006/relationships/numbering" /></Relationships>
</file>