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B0824" w14:textId="77777777" w:rsidR="002B6F5A" w:rsidRDefault="002B6F5A" w:rsidP="002B6F5A">
      <w:pPr>
        <w:spacing w:line="360" w:lineRule="auto"/>
        <w:jc w:val="center"/>
        <w:rPr>
          <w:b/>
          <w:sz w:val="28"/>
        </w:rPr>
      </w:pPr>
    </w:p>
    <w:p w14:paraId="5D7443D7" w14:textId="77777777" w:rsidR="00DB66C7" w:rsidRDefault="00DB66C7" w:rsidP="002B6F5A">
      <w:pPr>
        <w:spacing w:after="120"/>
        <w:jc w:val="center"/>
      </w:pPr>
    </w:p>
    <w:p w14:paraId="505B6533" w14:textId="77777777" w:rsidR="00DB66C7" w:rsidRDefault="00DB66C7" w:rsidP="00DB66C7">
      <w:pPr>
        <w:spacing w:line="276" w:lineRule="auto"/>
        <w:jc w:val="center"/>
        <w:rPr>
          <w:b/>
          <w:sz w:val="28"/>
        </w:rPr>
      </w:pPr>
      <w:r w:rsidRPr="00BC7698">
        <w:rPr>
          <w:b/>
          <w:sz w:val="28"/>
        </w:rPr>
        <w:t>TRADUÇÃO</w:t>
      </w:r>
      <w:r>
        <w:rPr>
          <w:b/>
          <w:sz w:val="28"/>
        </w:rPr>
        <w:t xml:space="preserve"> E</w:t>
      </w:r>
      <w:r w:rsidRPr="00BC7698">
        <w:rPr>
          <w:b/>
          <w:sz w:val="28"/>
        </w:rPr>
        <w:t xml:space="preserve"> ADAPTAÇÃO TRANSCULTURAL DA ESCALA DE AVALIAÇÃO SOCIOFAMILIAR EM IDOSOS</w:t>
      </w:r>
      <w:r>
        <w:rPr>
          <w:b/>
          <w:sz w:val="28"/>
        </w:rPr>
        <w:t xml:space="preserve"> PARA O CONTEXTO BRASILEIRO</w:t>
      </w:r>
    </w:p>
    <w:p w14:paraId="5D46240D" w14:textId="77777777" w:rsidR="00DB66C7" w:rsidRDefault="00DB66C7" w:rsidP="00DB66C7">
      <w:pPr>
        <w:spacing w:after="120"/>
      </w:pPr>
    </w:p>
    <w:p w14:paraId="66E1EE59" w14:textId="77777777" w:rsidR="002B6F5A" w:rsidRPr="00A61E2F" w:rsidRDefault="00BC7698" w:rsidP="002B6F5A">
      <w:pPr>
        <w:spacing w:after="120"/>
        <w:jc w:val="center"/>
      </w:pPr>
      <w:r>
        <w:t>LUCIANA SHIRLEY PEREIRA ZANELA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 w:rsidRPr="00BC7698">
        <w:t>ALEXANDRA MARIA ALMEIDA CARVALHO PINTO</w:t>
      </w:r>
      <w:r w:rsidRPr="00097153">
        <w:rPr>
          <w:vertAlign w:val="superscript"/>
        </w:rPr>
        <w:t>2</w:t>
      </w:r>
    </w:p>
    <w:p w14:paraId="0481AE31" w14:textId="77777777" w:rsidR="002B6F5A" w:rsidRPr="002B6F5A" w:rsidRDefault="002B6F5A" w:rsidP="00261196">
      <w:pPr>
        <w:jc w:val="center"/>
        <w:rPr>
          <w:rStyle w:val="Hyperlink"/>
          <w:sz w:val="16"/>
          <w:szCs w:val="16"/>
        </w:rPr>
      </w:pPr>
      <w:r>
        <w:rPr>
          <w:vertAlign w:val="superscript"/>
        </w:rPr>
        <w:t xml:space="preserve">1 </w:t>
      </w:r>
      <w:r w:rsidR="00261196">
        <w:t>UFMS</w:t>
      </w:r>
      <w:r w:rsidRPr="00932045">
        <w:t xml:space="preserve">, </w:t>
      </w:r>
      <w:r w:rsidR="00261196">
        <w:t>lucianazanela@yahoo.com.br</w:t>
      </w:r>
      <w:r w:rsidR="004467FD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261196">
        <w:t>UFMS</w:t>
      </w:r>
      <w:r w:rsidRPr="00932045">
        <w:t xml:space="preserve">, </w:t>
      </w:r>
      <w:r w:rsidR="00261196">
        <w:t>amjojv@gmail.com</w:t>
      </w:r>
    </w:p>
    <w:p w14:paraId="7E0449D1" w14:textId="77777777"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14:paraId="38C2B11A" w14:textId="5D9BA337" w:rsidR="00D07A53" w:rsidRDefault="000B5F93" w:rsidP="00261196">
      <w:pPr>
        <w:spacing w:line="276" w:lineRule="auto"/>
        <w:jc w:val="both"/>
        <w:rPr>
          <w:bCs/>
        </w:rPr>
      </w:pPr>
      <w:r w:rsidRPr="00AF11C5">
        <w:rPr>
          <w:b/>
        </w:rPr>
        <w:t>Introdução</w:t>
      </w:r>
      <w:r w:rsidRPr="000E0672">
        <w:t xml:space="preserve">: </w:t>
      </w:r>
      <w:r w:rsidR="005C1A72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apreensão d</w:t>
      </w:r>
      <w:r w:rsidRPr="000013FE">
        <w:rPr>
          <w:color w:val="000000"/>
          <w:shd w:val="clear" w:color="auto" w:fill="FFFFFF"/>
        </w:rPr>
        <w:t>as relações estabelecidas</w:t>
      </w:r>
      <w:r>
        <w:rPr>
          <w:color w:val="000000"/>
          <w:shd w:val="clear" w:color="auto" w:fill="FFFFFF"/>
        </w:rPr>
        <w:t xml:space="preserve"> na estrutura social do idoso</w:t>
      </w:r>
      <w:r w:rsidR="005C1A72">
        <w:rPr>
          <w:color w:val="000000"/>
          <w:shd w:val="clear" w:color="auto" w:fill="FFFFFF"/>
        </w:rPr>
        <w:t>,</w:t>
      </w:r>
      <w:r w:rsidRPr="000013FE">
        <w:rPr>
          <w:color w:val="000000"/>
          <w:shd w:val="clear" w:color="auto" w:fill="FFFFFF"/>
        </w:rPr>
        <w:t xml:space="preserve"> com sua rede de apoio e suporte social</w:t>
      </w:r>
      <w:r w:rsidR="005C1A7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promover</w:t>
      </w:r>
      <w:r w:rsidR="00125B21">
        <w:rPr>
          <w:color w:val="000000"/>
          <w:shd w:val="clear" w:color="auto" w:fill="FFFFFF"/>
        </w:rPr>
        <w:t>á</w:t>
      </w:r>
      <w:r>
        <w:rPr>
          <w:color w:val="000000"/>
          <w:shd w:val="clear" w:color="auto" w:fill="FFFFFF"/>
        </w:rPr>
        <w:t xml:space="preserve"> a proposição de</w:t>
      </w:r>
      <w:r w:rsidRPr="000013FE">
        <w:rPr>
          <w:color w:val="000000"/>
          <w:shd w:val="clear" w:color="auto" w:fill="FFFFFF"/>
        </w:rPr>
        <w:t xml:space="preserve"> ações preventivas ao agravamento ou instalação de quadros de vulnerabilidade</w:t>
      </w:r>
      <w:r w:rsidR="005C1A72">
        <w:rPr>
          <w:color w:val="000000"/>
          <w:shd w:val="clear" w:color="auto" w:fill="FFFFFF"/>
        </w:rPr>
        <w:t xml:space="preserve"> que incidirão em seu processo de envelhecimento</w:t>
      </w:r>
      <w:r w:rsidRPr="000013FE">
        <w:rPr>
          <w:color w:val="000000"/>
          <w:shd w:val="clear" w:color="auto" w:fill="FFFFFF"/>
        </w:rPr>
        <w:t xml:space="preserve">. </w:t>
      </w:r>
      <w:r w:rsidR="00DC5284">
        <w:t>Incorporar os aspectos sociais nas avaliações em saúde propiciam visão holística da vida do idoso e favorece a avaliação integral p</w:t>
      </w:r>
      <w:r w:rsidR="00125B21">
        <w:t>el</w:t>
      </w:r>
      <w:r w:rsidR="00DC5284">
        <w:t xml:space="preserve">os membros da equipe multiprofissional. </w:t>
      </w:r>
      <w:r>
        <w:rPr>
          <w:color w:val="000000"/>
          <w:shd w:val="clear" w:color="auto" w:fill="FFFFFF"/>
        </w:rPr>
        <w:t xml:space="preserve">Para esta finalidade identifica-se </w:t>
      </w:r>
      <w:r>
        <w:t xml:space="preserve">a escala </w:t>
      </w:r>
      <w:r w:rsidRPr="000013FE">
        <w:t xml:space="preserve">de avaliação sociofamiliar </w:t>
      </w:r>
      <w:proofErr w:type="gramStart"/>
      <w:r w:rsidRPr="000013FE">
        <w:t>de</w:t>
      </w:r>
      <w:proofErr w:type="gramEnd"/>
      <w:r w:rsidRPr="000013FE">
        <w:t xml:space="preserve"> Gijón</w:t>
      </w:r>
      <w:r>
        <w:t>, c</w:t>
      </w:r>
      <w:r>
        <w:rPr>
          <w:color w:val="000000"/>
          <w:shd w:val="clear" w:color="auto" w:fill="FFFFFF"/>
        </w:rPr>
        <w:t>onstruída e validada na Espanha</w:t>
      </w:r>
      <w:r w:rsidR="008F46CE">
        <w:rPr>
          <w:color w:val="000000"/>
          <w:shd w:val="clear" w:color="auto" w:fill="FFFFFF"/>
        </w:rPr>
        <w:t xml:space="preserve">, </w:t>
      </w:r>
      <w:r w:rsidRPr="000013FE">
        <w:rPr>
          <w:color w:val="000000"/>
          <w:shd w:val="clear" w:color="auto" w:fill="FFFFFF"/>
        </w:rPr>
        <w:t>instrumento capaz de identificar situações de risco ou de problemas sociais</w:t>
      </w:r>
      <w:r>
        <w:rPr>
          <w:color w:val="000000"/>
          <w:shd w:val="clear" w:color="auto" w:fill="FFFFFF"/>
        </w:rPr>
        <w:t xml:space="preserve"> em idosos</w:t>
      </w:r>
      <w:r w:rsidRPr="000013F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4E4D75">
        <w:rPr>
          <w:b/>
          <w:color w:val="000000"/>
          <w:shd w:val="clear" w:color="auto" w:fill="FFFFFF"/>
        </w:rPr>
        <w:t>Objetivo</w:t>
      </w:r>
      <w:r>
        <w:rPr>
          <w:color w:val="000000"/>
          <w:shd w:val="clear" w:color="auto" w:fill="FFFFFF"/>
        </w:rPr>
        <w:t>: R</w:t>
      </w:r>
      <w:r w:rsidRPr="000013FE">
        <w:t xml:space="preserve">ealizar tradução e adaptação transcultural da escala de avaliação sociofamiliar de Gijón para o cenário brasileiro. </w:t>
      </w:r>
      <w:r w:rsidR="00261196">
        <w:rPr>
          <w:b/>
        </w:rPr>
        <w:t>Metodologia</w:t>
      </w:r>
      <w:r w:rsidRPr="004E4D75">
        <w:rPr>
          <w:b/>
        </w:rPr>
        <w:t>:</w:t>
      </w:r>
      <w:r>
        <w:t xml:space="preserve"> </w:t>
      </w:r>
      <w:r>
        <w:rPr>
          <w:shd w:val="clear" w:color="auto" w:fill="FFFFFF"/>
        </w:rPr>
        <w:t xml:space="preserve">Foram realizadas seis etapas: (1) tradução – T1 e T2; (2) síntese das traduções – T12; (3) </w:t>
      </w:r>
      <w:proofErr w:type="spellStart"/>
      <w:r>
        <w:rPr>
          <w:shd w:val="clear" w:color="auto" w:fill="FFFFFF"/>
        </w:rPr>
        <w:t>retrotradução</w:t>
      </w:r>
      <w:proofErr w:type="spellEnd"/>
      <w:r>
        <w:rPr>
          <w:shd w:val="clear" w:color="auto" w:fill="FFFFFF"/>
        </w:rPr>
        <w:t xml:space="preserve"> – RT1 e RT2; (4) avaliação das </w:t>
      </w:r>
      <w:proofErr w:type="spellStart"/>
      <w:r>
        <w:rPr>
          <w:shd w:val="clear" w:color="auto" w:fill="FFFFFF"/>
        </w:rPr>
        <w:t>retrotraduções</w:t>
      </w:r>
      <w:proofErr w:type="spellEnd"/>
      <w:r>
        <w:rPr>
          <w:shd w:val="clear" w:color="auto" w:fill="FFFFFF"/>
        </w:rPr>
        <w:t xml:space="preserve">; (5) Comitê de Especialistas – </w:t>
      </w:r>
      <w:r w:rsidR="008F46CE">
        <w:rPr>
          <w:shd w:val="clear" w:color="auto" w:fill="FFFFFF"/>
        </w:rPr>
        <w:t>análise das</w:t>
      </w:r>
      <w:r w:rsidR="005C1A72">
        <w:rPr>
          <w:shd w:val="clear" w:color="auto" w:fill="FFFFFF"/>
        </w:rPr>
        <w:t xml:space="preserve"> equivalências dos 34 componentes</w:t>
      </w:r>
      <w:r>
        <w:rPr>
          <w:shd w:val="clear" w:color="auto" w:fill="FFFFFF"/>
        </w:rPr>
        <w:t xml:space="preserve"> da escala</w:t>
      </w:r>
      <w:r w:rsidR="00BF248B">
        <w:rPr>
          <w:shd w:val="clear" w:color="auto" w:fill="FFFFFF"/>
        </w:rPr>
        <w:t xml:space="preserve"> e obtenção da versão pré-teste</w:t>
      </w:r>
      <w:r w:rsidRPr="00E64046">
        <w:rPr>
          <w:shd w:val="clear" w:color="auto" w:fill="FFFFFF"/>
        </w:rPr>
        <w:t xml:space="preserve">; (6) </w:t>
      </w:r>
      <w:r>
        <w:rPr>
          <w:shd w:val="clear" w:color="auto" w:fill="FFFFFF"/>
        </w:rPr>
        <w:t>pré-</w:t>
      </w:r>
      <w:r w:rsidRPr="00E64046">
        <w:rPr>
          <w:shd w:val="clear" w:color="auto" w:fill="FFFFFF"/>
        </w:rPr>
        <w:t xml:space="preserve">teste -  aplicação da versão pré-teste em um grupo de idosos (n=30) em um hospital de Campo Grande – MS. </w:t>
      </w:r>
      <w:r w:rsidR="006D01F9">
        <w:rPr>
          <w:shd w:val="clear" w:color="auto" w:fill="FFFFFF"/>
        </w:rPr>
        <w:t>Também aplicou-se n</w:t>
      </w:r>
      <w:r w:rsidR="006D01F9" w:rsidRPr="00E64046">
        <w:rPr>
          <w:shd w:val="clear" w:color="auto" w:fill="FFFFFF"/>
        </w:rPr>
        <w:t>esta etapa</w:t>
      </w:r>
      <w:r w:rsidR="006D01F9">
        <w:rPr>
          <w:shd w:val="clear" w:color="auto" w:fill="FFFFFF"/>
        </w:rPr>
        <w:t xml:space="preserve"> os dois formulários: levantamento</w:t>
      </w:r>
      <w:r w:rsidR="006D01F9" w:rsidRPr="00E64046">
        <w:rPr>
          <w:shd w:val="clear" w:color="auto" w:fill="FFFFFF"/>
        </w:rPr>
        <w:t xml:space="preserve"> </w:t>
      </w:r>
      <w:proofErr w:type="spellStart"/>
      <w:r w:rsidR="006D01F9" w:rsidRPr="00E64046">
        <w:rPr>
          <w:shd w:val="clear" w:color="auto" w:fill="FFFFFF"/>
        </w:rPr>
        <w:t>sociodemográficos</w:t>
      </w:r>
      <w:proofErr w:type="spellEnd"/>
      <w:r w:rsidR="006D01F9" w:rsidRPr="00E64046">
        <w:rPr>
          <w:shd w:val="clear" w:color="auto" w:fill="FFFFFF"/>
        </w:rPr>
        <w:t xml:space="preserve"> </w:t>
      </w:r>
      <w:r w:rsidR="006D01F9">
        <w:rPr>
          <w:shd w:val="clear" w:color="auto" w:fill="FFFFFF"/>
        </w:rPr>
        <w:t xml:space="preserve">e verificação da </w:t>
      </w:r>
      <w:r w:rsidR="006D01F9" w:rsidRPr="00E64046">
        <w:rPr>
          <w:shd w:val="clear" w:color="auto" w:fill="FFFFFF"/>
        </w:rPr>
        <w:t>compreensão dos itens da escala</w:t>
      </w:r>
      <w:r w:rsidR="006D01F9">
        <w:rPr>
          <w:shd w:val="clear" w:color="auto" w:fill="FFFFFF"/>
        </w:rPr>
        <w:t xml:space="preserve"> pelos entrevistados</w:t>
      </w:r>
      <w:r w:rsidR="006D01F9" w:rsidRPr="00E64046">
        <w:rPr>
          <w:shd w:val="clear" w:color="auto" w:fill="FFFFFF"/>
        </w:rPr>
        <w:t>.</w:t>
      </w:r>
      <w:r w:rsidRPr="00E64046">
        <w:rPr>
          <w:shd w:val="clear" w:color="auto" w:fill="FFFFFF"/>
        </w:rPr>
        <w:t xml:space="preserve">. A consistência interna do instrumento foi verificada com o teste de alfa de </w:t>
      </w:r>
      <w:proofErr w:type="spellStart"/>
      <w:r w:rsidRPr="00E64046">
        <w:rPr>
          <w:shd w:val="clear" w:color="auto" w:fill="FFFFFF"/>
        </w:rPr>
        <w:t>Cronbach</w:t>
      </w:r>
      <w:proofErr w:type="spellEnd"/>
      <w:r w:rsidRPr="00E64046">
        <w:rPr>
          <w:shd w:val="clear" w:color="auto" w:fill="FFFFFF"/>
        </w:rPr>
        <w:t>.</w:t>
      </w:r>
      <w:r w:rsidRPr="00E64046">
        <w:t xml:space="preserve"> </w:t>
      </w:r>
      <w:r w:rsidRPr="004E4D75">
        <w:rPr>
          <w:b/>
          <w:shd w:val="clear" w:color="auto" w:fill="FFFFFF"/>
        </w:rPr>
        <w:t>Resultados</w:t>
      </w:r>
      <w:r>
        <w:rPr>
          <w:shd w:val="clear" w:color="auto" w:fill="FFFFFF"/>
        </w:rPr>
        <w:t xml:space="preserve">: O coeficiente alfa de </w:t>
      </w:r>
      <w:proofErr w:type="spellStart"/>
      <w:r>
        <w:rPr>
          <w:shd w:val="clear" w:color="auto" w:fill="FFFFFF"/>
        </w:rPr>
        <w:t>Cronbach</w:t>
      </w:r>
      <w:proofErr w:type="spellEnd"/>
      <w:r>
        <w:rPr>
          <w:shd w:val="clear" w:color="auto" w:fill="FFFFFF"/>
        </w:rPr>
        <w:t xml:space="preserve"> foi </w:t>
      </w:r>
      <w:r w:rsidRPr="00420DAC">
        <w:rPr>
          <w:shd w:val="clear" w:color="auto" w:fill="FFFFFF"/>
        </w:rPr>
        <w:t xml:space="preserve">de </w:t>
      </w:r>
      <w:r w:rsidRPr="00420DAC">
        <w:rPr>
          <w:bCs/>
        </w:rPr>
        <w:t>0</w:t>
      </w:r>
      <w:r>
        <w:rPr>
          <w:bCs/>
        </w:rPr>
        <w:t>,</w:t>
      </w:r>
      <w:r w:rsidRPr="00420DAC">
        <w:rPr>
          <w:bCs/>
        </w:rPr>
        <w:t>7</w:t>
      </w:r>
      <w:r>
        <w:rPr>
          <w:bCs/>
        </w:rPr>
        <w:t xml:space="preserve">7. </w:t>
      </w:r>
      <w:r w:rsidR="00E55032">
        <w:rPr>
          <w:bCs/>
        </w:rPr>
        <w:t>Dentre os entrevistados</w:t>
      </w:r>
      <w:r>
        <w:rPr>
          <w:bCs/>
        </w:rPr>
        <w:t xml:space="preserve"> </w:t>
      </w:r>
      <w:r>
        <w:t xml:space="preserve">60% declarou tempo de escolarização inferior a 3 anos ou nunca ter frequentado a escola. A avaliação sociofamiliar mostrou que </w:t>
      </w:r>
      <w:r>
        <w:rPr>
          <w:bCs/>
        </w:rPr>
        <w:t xml:space="preserve">66,7% (20) dos idosos apresentaram </w:t>
      </w:r>
      <w:r w:rsidRPr="00123585">
        <w:rPr>
          <w:bCs/>
        </w:rPr>
        <w:t>situação social adequada ou aceitável</w:t>
      </w:r>
      <w:r>
        <w:rPr>
          <w:bCs/>
        </w:rPr>
        <w:t xml:space="preserve">. Todos os participantes relataram compreensão total dos itens da escala. </w:t>
      </w:r>
      <w:r w:rsidRPr="004E4D75">
        <w:rPr>
          <w:b/>
          <w:bCs/>
        </w:rPr>
        <w:t>Conclusão</w:t>
      </w:r>
      <w:r>
        <w:rPr>
          <w:bCs/>
        </w:rPr>
        <w:t xml:space="preserve">: a escala </w:t>
      </w:r>
      <w:r w:rsidRPr="000013FE">
        <w:rPr>
          <w:shd w:val="clear" w:color="auto" w:fill="FFFFFF"/>
        </w:rPr>
        <w:t xml:space="preserve">apresentou </w:t>
      </w:r>
      <w:r>
        <w:t xml:space="preserve">equivalências semântica, idiomática, cultural e conceitual adequadas; </w:t>
      </w:r>
      <w:r w:rsidRPr="00B06405">
        <w:rPr>
          <w:bCs/>
        </w:rPr>
        <w:t>boa consistência interna, com dados passíveis de reprodução.</w:t>
      </w:r>
      <w:r>
        <w:rPr>
          <w:bCs/>
        </w:rPr>
        <w:t xml:space="preserve"> </w:t>
      </w:r>
      <w:r w:rsidR="00E55032">
        <w:rPr>
          <w:bCs/>
        </w:rPr>
        <w:t>O</w:t>
      </w:r>
      <w:r w:rsidRPr="00A1183D">
        <w:rPr>
          <w:bCs/>
        </w:rPr>
        <w:t xml:space="preserve"> pré-teste</w:t>
      </w:r>
      <w:r w:rsidR="00E55032">
        <w:rPr>
          <w:bCs/>
        </w:rPr>
        <w:t xml:space="preserve"> mo</w:t>
      </w:r>
      <w:r w:rsidRPr="00A1183D">
        <w:rPr>
          <w:bCs/>
        </w:rPr>
        <w:t xml:space="preserve">strou-se </w:t>
      </w:r>
      <w:r>
        <w:rPr>
          <w:bCs/>
        </w:rPr>
        <w:t xml:space="preserve">compreensível, </w:t>
      </w:r>
      <w:r w:rsidRPr="00A1183D">
        <w:rPr>
          <w:bCs/>
        </w:rPr>
        <w:t xml:space="preserve">de fácil </w:t>
      </w:r>
      <w:r>
        <w:rPr>
          <w:bCs/>
        </w:rPr>
        <w:t xml:space="preserve">e rápida </w:t>
      </w:r>
      <w:r w:rsidRPr="00A1183D">
        <w:rPr>
          <w:bCs/>
        </w:rPr>
        <w:t xml:space="preserve">aplicação. </w:t>
      </w:r>
      <w:r>
        <w:rPr>
          <w:bCs/>
        </w:rPr>
        <w:t xml:space="preserve">Sugere-se que a escala </w:t>
      </w:r>
      <w:r w:rsidR="00E55032">
        <w:rPr>
          <w:bCs/>
        </w:rPr>
        <w:t>não seja autoaplicável</w:t>
      </w:r>
      <w:r>
        <w:rPr>
          <w:bCs/>
        </w:rPr>
        <w:t xml:space="preserve"> devido </w:t>
      </w:r>
      <w:r w:rsidR="00E55032">
        <w:rPr>
          <w:bCs/>
        </w:rPr>
        <w:t>a</w:t>
      </w:r>
      <w:r w:rsidR="005C1A72">
        <w:rPr>
          <w:bCs/>
        </w:rPr>
        <w:t>o perfil de</w:t>
      </w:r>
      <w:r w:rsidR="00E55032">
        <w:rPr>
          <w:bCs/>
        </w:rPr>
        <w:t xml:space="preserve"> escolarização do</w:t>
      </w:r>
      <w:r>
        <w:rPr>
          <w:bCs/>
        </w:rPr>
        <w:t xml:space="preserve"> idoso no Brasil. A</w:t>
      </w:r>
      <w:r w:rsidRPr="00B06405">
        <w:rPr>
          <w:bCs/>
        </w:rPr>
        <w:t xml:space="preserve"> </w:t>
      </w:r>
      <w:r w:rsidRPr="00CA154A">
        <w:rPr>
          <w:bCs/>
          <w:i/>
        </w:rPr>
        <w:t>Escala de Avaliação Sociofamiliar em idosos - Gijón (</w:t>
      </w:r>
      <w:r w:rsidR="00E55032" w:rsidRPr="00CA154A">
        <w:rPr>
          <w:bCs/>
          <w:i/>
        </w:rPr>
        <w:t>V</w:t>
      </w:r>
      <w:r w:rsidRPr="00CA154A">
        <w:rPr>
          <w:bCs/>
          <w:i/>
        </w:rPr>
        <w:t>ersão brasileira)</w:t>
      </w:r>
      <w:r w:rsidRPr="00B06405">
        <w:rPr>
          <w:bCs/>
        </w:rPr>
        <w:t xml:space="preserve"> </w:t>
      </w:r>
      <w:r w:rsidR="008F46CE">
        <w:t>contribuirá</w:t>
      </w:r>
      <w:r>
        <w:rPr>
          <w:bCs/>
        </w:rPr>
        <w:t xml:space="preserve"> com os profissionais das </w:t>
      </w:r>
      <w:r w:rsidR="008F46CE">
        <w:rPr>
          <w:bCs/>
        </w:rPr>
        <w:t xml:space="preserve">diferentes </w:t>
      </w:r>
      <w:r>
        <w:rPr>
          <w:bCs/>
        </w:rPr>
        <w:t xml:space="preserve">áreas na programação de ações e intervenções junto à população idosa no Brasil em seus diferentes contextos sociais. </w:t>
      </w:r>
    </w:p>
    <w:p w14:paraId="45673C3F" w14:textId="77777777" w:rsidR="006D01F9" w:rsidRDefault="006D01F9" w:rsidP="00261196">
      <w:pPr>
        <w:spacing w:line="276" w:lineRule="auto"/>
        <w:jc w:val="both"/>
        <w:rPr>
          <w:bCs/>
        </w:rPr>
      </w:pPr>
    </w:p>
    <w:p w14:paraId="4A085312" w14:textId="77777777" w:rsidR="000B5F93" w:rsidRDefault="000B5F93" w:rsidP="000B5F93">
      <w:r w:rsidRPr="00261196">
        <w:rPr>
          <w:b/>
        </w:rPr>
        <w:t>Palavras-chave:</w:t>
      </w:r>
      <w:r>
        <w:t xml:space="preserve"> </w:t>
      </w:r>
      <w:r w:rsidRPr="000013FE">
        <w:t>Idoso</w:t>
      </w:r>
      <w:r w:rsidR="00365EF9">
        <w:t>;</w:t>
      </w:r>
      <w:r w:rsidRPr="000013FE">
        <w:t xml:space="preserve"> Estudos de Validação</w:t>
      </w:r>
      <w:r w:rsidR="00365EF9">
        <w:t>;</w:t>
      </w:r>
      <w:r w:rsidRPr="000013FE">
        <w:t xml:space="preserve"> Risco</w:t>
      </w:r>
      <w:r w:rsidR="00365EF9">
        <w:t>;</w:t>
      </w:r>
      <w:r>
        <w:t xml:space="preserve"> Saúde do idoso</w:t>
      </w:r>
    </w:p>
    <w:p w14:paraId="3D922338" w14:textId="7A485EBC" w:rsidR="006D01F9" w:rsidRDefault="006D01F9" w:rsidP="006D01F9">
      <w:pPr>
        <w:rPr>
          <w:color w:val="000000"/>
          <w:bdr w:val="none" w:sz="0" w:space="0" w:color="auto" w:frame="1"/>
        </w:rPr>
      </w:pPr>
      <w:bookmarkStart w:id="0" w:name="_GoBack"/>
      <w:bookmarkEnd w:id="0"/>
    </w:p>
    <w:sectPr w:rsidR="006D01F9" w:rsidSect="00261196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CBC6C" w14:textId="77777777" w:rsidR="0012133D" w:rsidRDefault="0012133D" w:rsidP="00C422FB">
      <w:r>
        <w:separator/>
      </w:r>
    </w:p>
  </w:endnote>
  <w:endnote w:type="continuationSeparator" w:id="0">
    <w:p w14:paraId="42431FCE" w14:textId="77777777" w:rsidR="0012133D" w:rsidRDefault="0012133D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F1168" w14:textId="77777777" w:rsidR="0012133D" w:rsidRDefault="0012133D" w:rsidP="00C422FB">
      <w:r>
        <w:separator/>
      </w:r>
    </w:p>
  </w:footnote>
  <w:footnote w:type="continuationSeparator" w:id="0">
    <w:p w14:paraId="727196EB" w14:textId="77777777" w:rsidR="0012133D" w:rsidRDefault="0012133D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0658" w14:textId="77777777" w:rsidR="008F46CE" w:rsidRDefault="008F46CE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5DEDF" wp14:editId="7CE3F17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B5CFC"/>
    <w:rsid w:val="000B5F93"/>
    <w:rsid w:val="0012133D"/>
    <w:rsid w:val="00125B21"/>
    <w:rsid w:val="001C6DB4"/>
    <w:rsid w:val="001D3C8B"/>
    <w:rsid w:val="00216ABD"/>
    <w:rsid w:val="0024504A"/>
    <w:rsid w:val="00261196"/>
    <w:rsid w:val="002B6F5A"/>
    <w:rsid w:val="00300882"/>
    <w:rsid w:val="003416D5"/>
    <w:rsid w:val="00365EF9"/>
    <w:rsid w:val="003E359B"/>
    <w:rsid w:val="00436DB2"/>
    <w:rsid w:val="004467FD"/>
    <w:rsid w:val="004F7417"/>
    <w:rsid w:val="00522920"/>
    <w:rsid w:val="005B304C"/>
    <w:rsid w:val="005C1A72"/>
    <w:rsid w:val="00604518"/>
    <w:rsid w:val="006869D9"/>
    <w:rsid w:val="006D01F9"/>
    <w:rsid w:val="00714114"/>
    <w:rsid w:val="007235C7"/>
    <w:rsid w:val="00763B9D"/>
    <w:rsid w:val="00765886"/>
    <w:rsid w:val="00887009"/>
    <w:rsid w:val="008C7EED"/>
    <w:rsid w:val="008F46CE"/>
    <w:rsid w:val="0094563F"/>
    <w:rsid w:val="00BC7698"/>
    <w:rsid w:val="00BD30E9"/>
    <w:rsid w:val="00BD4518"/>
    <w:rsid w:val="00BD7E07"/>
    <w:rsid w:val="00BF248B"/>
    <w:rsid w:val="00BF4E75"/>
    <w:rsid w:val="00C0016D"/>
    <w:rsid w:val="00C422FB"/>
    <w:rsid w:val="00C877B5"/>
    <w:rsid w:val="00CA154A"/>
    <w:rsid w:val="00D07A53"/>
    <w:rsid w:val="00D763EB"/>
    <w:rsid w:val="00D812C1"/>
    <w:rsid w:val="00D82D35"/>
    <w:rsid w:val="00D95DFA"/>
    <w:rsid w:val="00D9682F"/>
    <w:rsid w:val="00DB66C7"/>
    <w:rsid w:val="00DC5284"/>
    <w:rsid w:val="00DE2037"/>
    <w:rsid w:val="00E55032"/>
    <w:rsid w:val="00EE2F99"/>
    <w:rsid w:val="00FA60C5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054A92"/>
  <w15:docId w15:val="{81D5BF47-E8F7-4909-A1BA-B30951EB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Luciana Zanela</cp:lastModifiedBy>
  <cp:revision>2</cp:revision>
  <dcterms:created xsi:type="dcterms:W3CDTF">2018-03-22T14:26:00Z</dcterms:created>
  <dcterms:modified xsi:type="dcterms:W3CDTF">2018-03-22T14:26:00Z</dcterms:modified>
</cp:coreProperties>
</file>