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7E50" w14:textId="77777777" w:rsidR="005A1F87" w:rsidRDefault="005A1F87" w:rsidP="005A1F87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D43800D" w14:textId="77777777" w:rsidR="005A1F87" w:rsidRPr="007F56B2" w:rsidRDefault="005A1F87" w:rsidP="005A1F87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Simpósio de Ensino, </w:t>
      </w:r>
      <w:r w:rsidRPr="007F56B2">
        <w:rPr>
          <w:rFonts w:ascii="Arial" w:hAnsi="Arial" w:cs="Arial"/>
          <w:b/>
          <w:sz w:val="24"/>
          <w:szCs w:val="24"/>
        </w:rPr>
        <w:t>Pesquisa</w:t>
      </w:r>
      <w:r>
        <w:rPr>
          <w:rFonts w:ascii="Arial" w:hAnsi="Arial" w:cs="Arial"/>
          <w:b/>
          <w:sz w:val="24"/>
          <w:szCs w:val="24"/>
        </w:rPr>
        <w:t xml:space="preserve"> e Extensão</w:t>
      </w:r>
    </w:p>
    <w:p w14:paraId="51946D61" w14:textId="77777777" w:rsidR="005A1F87" w:rsidRPr="007F56B2" w:rsidRDefault="005A1F87" w:rsidP="005A1F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 DA EDUCAÇÃO: PESQUISAS E PRÁTICAS</w:t>
      </w:r>
    </w:p>
    <w:p w14:paraId="4635096A" w14:textId="77777777" w:rsidR="005A1F87" w:rsidRDefault="005A1F87" w:rsidP="005A1F87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08 A 11 DE OUTUBRO DE 2019</w:t>
      </w:r>
    </w:p>
    <w:p w14:paraId="7BB705EA" w14:textId="77777777" w:rsidR="005A1F87" w:rsidRPr="007F56B2" w:rsidRDefault="005A1F87" w:rsidP="005A1F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</w:t>
      </w:r>
    </w:p>
    <w:p w14:paraId="376ADD1E" w14:textId="77777777" w:rsidR="005A1F87" w:rsidRDefault="005A1F87" w:rsidP="005A1F87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14:paraId="19B18C29" w14:textId="68987E13" w:rsidR="005A1F87" w:rsidRPr="000E73C2" w:rsidRDefault="00C3632E" w:rsidP="005A1F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83CF7">
        <w:rPr>
          <w:rFonts w:ascii="Arial" w:hAnsi="Arial" w:cs="Arial"/>
          <w:b/>
          <w:sz w:val="24"/>
          <w:szCs w:val="24"/>
        </w:rPr>
        <w:t xml:space="preserve">Didática e </w:t>
      </w:r>
      <w:r>
        <w:rPr>
          <w:rFonts w:ascii="Arial" w:hAnsi="Arial" w:cs="Arial"/>
          <w:b/>
          <w:sz w:val="24"/>
          <w:szCs w:val="24"/>
        </w:rPr>
        <w:t>educação</w:t>
      </w:r>
      <w:r w:rsidR="003B36D8">
        <w:rPr>
          <w:rFonts w:ascii="Arial" w:hAnsi="Arial" w:cs="Arial"/>
          <w:b/>
          <w:sz w:val="24"/>
          <w:szCs w:val="24"/>
        </w:rPr>
        <w:t xml:space="preserve"> de surdos</w:t>
      </w:r>
      <w:r w:rsidR="007E6D5A">
        <w:rPr>
          <w:rFonts w:ascii="Arial" w:hAnsi="Arial" w:cs="Arial"/>
          <w:b/>
          <w:sz w:val="24"/>
          <w:szCs w:val="24"/>
        </w:rPr>
        <w:t>.</w:t>
      </w:r>
    </w:p>
    <w:p w14:paraId="4B5AC694" w14:textId="77777777" w:rsidR="005A1F87" w:rsidRDefault="005A1F87" w:rsidP="005A1F8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480F2C1" w14:textId="77777777" w:rsidR="005A1F87" w:rsidRDefault="005A1F87" w:rsidP="005A1F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EDD1E6" w14:textId="77777777" w:rsidR="005A1F87" w:rsidRDefault="005A1F87" w:rsidP="005A1F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9A1ABA" w14:textId="33F69DDC" w:rsidR="005A1F87" w:rsidRDefault="005A1F87" w:rsidP="005A1F87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E9" w:rsidRPr="00F85EE9">
        <w:rPr>
          <w:rFonts w:ascii="Arial" w:hAnsi="Arial" w:cs="Arial"/>
          <w:sz w:val="24"/>
          <w:szCs w:val="24"/>
        </w:rPr>
        <w:t>Édica</w:t>
      </w:r>
      <w:proofErr w:type="spellEnd"/>
      <w:r w:rsidR="00F85EE9" w:rsidRPr="00F85EE9">
        <w:rPr>
          <w:rFonts w:ascii="Arial" w:hAnsi="Arial" w:cs="Arial"/>
          <w:sz w:val="24"/>
          <w:szCs w:val="24"/>
        </w:rPr>
        <w:t xml:space="preserve"> da Silva Pinheiro</w:t>
      </w:r>
      <w:r w:rsidRPr="00EF4F10">
        <w:rPr>
          <w:rFonts w:ascii="Arial" w:hAnsi="Arial" w:cs="Arial"/>
          <w:sz w:val="24"/>
          <w:szCs w:val="24"/>
          <w:vertAlign w:val="superscript"/>
        </w:rPr>
        <w:t>1</w:t>
      </w:r>
      <w:r w:rsidRPr="00004E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Karllyanne de Oliveira</w:t>
      </w:r>
      <w:r w:rsidR="00F85EE9">
        <w:rPr>
          <w:rFonts w:ascii="Arial" w:hAnsi="Arial" w:cs="Arial"/>
          <w:sz w:val="24"/>
          <w:szCs w:val="24"/>
        </w:rPr>
        <w:t xml:space="preserve"> Nascimento</w:t>
      </w:r>
      <w:r w:rsidRPr="00EF4F1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C3632E">
        <w:rPr>
          <w:rFonts w:ascii="Arial" w:hAnsi="Arial" w:cs="Arial"/>
          <w:sz w:val="24"/>
          <w:szCs w:val="24"/>
        </w:rPr>
        <w:t>enilder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4F10">
        <w:rPr>
          <w:rFonts w:ascii="Arial" w:hAnsi="Arial" w:cs="Arial"/>
          <w:sz w:val="24"/>
          <w:szCs w:val="24"/>
          <w:vertAlign w:val="superscript"/>
        </w:rPr>
        <w:t>3</w:t>
      </w:r>
    </w:p>
    <w:p w14:paraId="32C8E36C" w14:textId="77777777" w:rsidR="007B1EFF" w:rsidRDefault="007B1EFF" w:rsidP="00B60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E7BEC" w14:textId="2637CCF4" w:rsidR="00B605A2" w:rsidRPr="00B605A2" w:rsidRDefault="007B1EFF" w:rsidP="00B60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didática no </w:t>
      </w:r>
      <w:r w:rsidR="00B64611">
        <w:rPr>
          <w:rFonts w:ascii="Arial" w:hAnsi="Arial" w:cs="Arial"/>
          <w:sz w:val="24"/>
          <w:szCs w:val="24"/>
        </w:rPr>
        <w:t>princípio</w:t>
      </w:r>
      <w:r w:rsidR="00324D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metodologia dos surdos, </w:t>
      </w:r>
      <w:r w:rsidR="00B64611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utilizada por meio oral e</w:t>
      </w:r>
      <w:r w:rsidR="008718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frequentemente </w:t>
      </w:r>
      <w:r w:rsidR="0087184A">
        <w:rPr>
          <w:rFonts w:ascii="Arial" w:hAnsi="Arial" w:cs="Arial"/>
          <w:sz w:val="24"/>
          <w:szCs w:val="24"/>
        </w:rPr>
        <w:t xml:space="preserve">era </w:t>
      </w:r>
      <w:r w:rsidR="00B605A2">
        <w:rPr>
          <w:rFonts w:ascii="Arial" w:hAnsi="Arial" w:cs="Arial"/>
          <w:sz w:val="24"/>
          <w:szCs w:val="24"/>
        </w:rPr>
        <w:t>aplicada</w:t>
      </w:r>
      <w:r>
        <w:rPr>
          <w:rFonts w:ascii="Arial" w:hAnsi="Arial" w:cs="Arial"/>
          <w:sz w:val="24"/>
          <w:szCs w:val="24"/>
        </w:rPr>
        <w:t xml:space="preserve"> a violência</w:t>
      </w:r>
      <w:r w:rsidR="0087184A">
        <w:rPr>
          <w:rFonts w:ascii="Arial" w:hAnsi="Arial" w:cs="Arial"/>
          <w:sz w:val="24"/>
          <w:szCs w:val="24"/>
        </w:rPr>
        <w:t xml:space="preserve">, </w:t>
      </w:r>
      <w:r w:rsidR="00324D89">
        <w:rPr>
          <w:rFonts w:ascii="Arial" w:hAnsi="Arial" w:cs="Arial"/>
          <w:sz w:val="24"/>
          <w:szCs w:val="24"/>
        </w:rPr>
        <w:t xml:space="preserve">(Monteiro 2006) </w:t>
      </w:r>
      <w:r w:rsidR="00836B35">
        <w:rPr>
          <w:rFonts w:ascii="Arial" w:hAnsi="Arial" w:cs="Arial"/>
          <w:sz w:val="24"/>
          <w:szCs w:val="24"/>
        </w:rPr>
        <w:t>a fim</w:t>
      </w:r>
      <w:r>
        <w:rPr>
          <w:rFonts w:ascii="Arial" w:hAnsi="Arial" w:cs="Arial"/>
          <w:sz w:val="24"/>
          <w:szCs w:val="24"/>
        </w:rPr>
        <w:t xml:space="preserve"> de forçarem os surdos a falar. Além do ensino inadequado algumas famílias no século XVI a XVIII preferiam abandoná-las ou confiná-las no contexto </w:t>
      </w:r>
      <w:r w:rsidR="00B64611">
        <w:rPr>
          <w:rFonts w:ascii="Arial" w:hAnsi="Arial" w:cs="Arial"/>
          <w:sz w:val="24"/>
          <w:szCs w:val="24"/>
        </w:rPr>
        <w:t>doméstico</w:t>
      </w:r>
      <w:r w:rsidR="00324D89">
        <w:rPr>
          <w:rFonts w:ascii="Arial" w:hAnsi="Arial" w:cs="Arial"/>
          <w:sz w:val="24"/>
          <w:szCs w:val="24"/>
        </w:rPr>
        <w:t>,</w:t>
      </w:r>
      <w:r w:rsidR="0087184A">
        <w:rPr>
          <w:rFonts w:ascii="Arial" w:hAnsi="Arial" w:cs="Arial"/>
          <w:sz w:val="24"/>
          <w:szCs w:val="24"/>
        </w:rPr>
        <w:t xml:space="preserve"> ao invés de tentar novas formas de comunicação</w:t>
      </w:r>
      <w:r w:rsidR="00324D8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4D89">
        <w:rPr>
          <w:rFonts w:ascii="Arial" w:hAnsi="Arial" w:cs="Arial"/>
          <w:sz w:val="24"/>
          <w:szCs w:val="24"/>
        </w:rPr>
        <w:t>Strobel</w:t>
      </w:r>
      <w:proofErr w:type="spellEnd"/>
      <w:r w:rsidR="00324D89">
        <w:rPr>
          <w:rFonts w:ascii="Arial" w:hAnsi="Arial" w:cs="Arial"/>
          <w:sz w:val="24"/>
          <w:szCs w:val="24"/>
        </w:rPr>
        <w:t xml:space="preserve"> 2009)</w:t>
      </w:r>
      <w:r w:rsidR="00B605A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Podemos afirmar de fato</w:t>
      </w:r>
      <w:r w:rsidR="00FB2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sempre houve uma didática na educação </w:t>
      </w:r>
      <w:r w:rsidR="00B64611">
        <w:rPr>
          <w:rFonts w:ascii="Arial" w:hAnsi="Arial" w:cs="Arial"/>
          <w:sz w:val="24"/>
          <w:szCs w:val="24"/>
        </w:rPr>
        <w:t>dos surdos,</w:t>
      </w:r>
      <w:r>
        <w:rPr>
          <w:rFonts w:ascii="Arial" w:hAnsi="Arial" w:cs="Arial"/>
          <w:sz w:val="24"/>
          <w:szCs w:val="24"/>
        </w:rPr>
        <w:t xml:space="preserve"> porém violenta e pouco eficaz. A linguagem </w:t>
      </w:r>
      <w:r w:rsidR="00B64611">
        <w:rPr>
          <w:rFonts w:ascii="Arial" w:hAnsi="Arial" w:cs="Arial"/>
          <w:sz w:val="24"/>
          <w:szCs w:val="24"/>
        </w:rPr>
        <w:t>de sinais,</w:t>
      </w:r>
      <w:r>
        <w:rPr>
          <w:rFonts w:ascii="Arial" w:hAnsi="Arial" w:cs="Arial"/>
          <w:sz w:val="24"/>
          <w:szCs w:val="24"/>
        </w:rPr>
        <w:t xml:space="preserve"> </w:t>
      </w:r>
      <w:r w:rsidR="00B6461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entanto favoreceu suas práticas de estudos, por meio dela</w:t>
      </w:r>
      <w:r w:rsidR="00B646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uma maior interação entre professor e aluno, de origem desconhecida a libra não é universal</w:t>
      </w:r>
      <w:r w:rsidR="00306C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então cada país tem </w:t>
      </w:r>
      <w:r w:rsidR="00B6461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sua maneira de falar</w:t>
      </w:r>
      <w:r w:rsidR="00B64611">
        <w:rPr>
          <w:rFonts w:ascii="Arial" w:hAnsi="Arial" w:cs="Arial"/>
          <w:sz w:val="24"/>
          <w:szCs w:val="24"/>
        </w:rPr>
        <w:t>, a língua também é desigual quando se trata de regionalidade</w:t>
      </w:r>
      <w:r w:rsidR="00B605A2">
        <w:rPr>
          <w:rFonts w:ascii="Arial" w:hAnsi="Arial" w:cs="Arial"/>
          <w:sz w:val="24"/>
          <w:szCs w:val="24"/>
        </w:rPr>
        <w:t xml:space="preserve">. </w:t>
      </w:r>
      <w:r w:rsidR="00836B35">
        <w:rPr>
          <w:rFonts w:ascii="Arial" w:hAnsi="Arial" w:cs="Arial"/>
          <w:sz w:val="24"/>
          <w:szCs w:val="24"/>
        </w:rPr>
        <w:t>N</w:t>
      </w:r>
      <w:r w:rsidR="001241C8">
        <w:rPr>
          <w:rFonts w:ascii="Arial" w:hAnsi="Arial" w:cs="Arial"/>
          <w:sz w:val="24"/>
          <w:szCs w:val="24"/>
        </w:rPr>
        <w:t xml:space="preserve">as </w:t>
      </w:r>
      <w:r w:rsidR="00FB253C">
        <w:rPr>
          <w:rFonts w:ascii="Arial" w:hAnsi="Arial" w:cs="Arial"/>
          <w:sz w:val="24"/>
          <w:szCs w:val="24"/>
        </w:rPr>
        <w:t>práticas</w:t>
      </w:r>
      <w:r w:rsidR="001241C8">
        <w:rPr>
          <w:rFonts w:ascii="Arial" w:hAnsi="Arial" w:cs="Arial"/>
          <w:sz w:val="24"/>
          <w:szCs w:val="24"/>
        </w:rPr>
        <w:t xml:space="preserve"> de ensino do Brasil</w:t>
      </w:r>
      <w:r w:rsidR="00836B35">
        <w:rPr>
          <w:rFonts w:ascii="Arial" w:hAnsi="Arial" w:cs="Arial"/>
          <w:sz w:val="24"/>
          <w:szCs w:val="24"/>
        </w:rPr>
        <w:t>,</w:t>
      </w:r>
      <w:r w:rsidR="001241C8">
        <w:rPr>
          <w:rFonts w:ascii="Arial" w:hAnsi="Arial" w:cs="Arial"/>
          <w:sz w:val="24"/>
          <w:szCs w:val="24"/>
        </w:rPr>
        <w:t xml:space="preserve"> com relação as libras á um decreto</w:t>
      </w:r>
      <w:r w:rsidR="007952A6">
        <w:rPr>
          <w:rFonts w:ascii="Arial" w:hAnsi="Arial" w:cs="Arial"/>
          <w:sz w:val="24"/>
          <w:szCs w:val="24"/>
        </w:rPr>
        <w:t xml:space="preserve"> para surdos brasileiros</w:t>
      </w:r>
      <w:r w:rsidR="00836B35">
        <w:rPr>
          <w:rFonts w:ascii="Arial" w:hAnsi="Arial" w:cs="Arial"/>
          <w:sz w:val="24"/>
          <w:szCs w:val="24"/>
        </w:rPr>
        <w:t>,</w:t>
      </w:r>
      <w:r w:rsidR="007952A6">
        <w:rPr>
          <w:rFonts w:ascii="Arial" w:hAnsi="Arial" w:cs="Arial"/>
          <w:sz w:val="24"/>
          <w:szCs w:val="24"/>
        </w:rPr>
        <w:t xml:space="preserve"> no qual propõe</w:t>
      </w:r>
      <w:r w:rsidR="00836B35">
        <w:rPr>
          <w:rFonts w:ascii="Arial" w:hAnsi="Arial" w:cs="Arial"/>
          <w:sz w:val="24"/>
          <w:szCs w:val="24"/>
        </w:rPr>
        <w:t>,</w:t>
      </w:r>
      <w:r w:rsidR="007952A6">
        <w:rPr>
          <w:rFonts w:ascii="Arial" w:hAnsi="Arial" w:cs="Arial"/>
          <w:sz w:val="24"/>
          <w:szCs w:val="24"/>
        </w:rPr>
        <w:t xml:space="preserve">  aos surdos acesso a duas línguas, conforme a lei n 5.626 de 22 de dezembro de 2005 assim como a lei n 10.436 de 24 de abril de 2002, afirmam que</w:t>
      </w:r>
      <w:r w:rsidR="00836B35">
        <w:rPr>
          <w:rFonts w:ascii="Arial" w:hAnsi="Arial" w:cs="Arial"/>
          <w:sz w:val="24"/>
          <w:szCs w:val="24"/>
        </w:rPr>
        <w:t>,</w:t>
      </w:r>
      <w:r w:rsidR="007952A6">
        <w:rPr>
          <w:rFonts w:ascii="Arial" w:hAnsi="Arial" w:cs="Arial"/>
          <w:sz w:val="24"/>
          <w:szCs w:val="24"/>
        </w:rPr>
        <w:t xml:space="preserve"> o surdo deve ser ensinado em sua língua materna</w:t>
      </w:r>
      <w:r w:rsidR="00836B35">
        <w:rPr>
          <w:rFonts w:ascii="Arial" w:hAnsi="Arial" w:cs="Arial"/>
          <w:sz w:val="24"/>
          <w:szCs w:val="24"/>
        </w:rPr>
        <w:t>,</w:t>
      </w:r>
      <w:r w:rsidR="007952A6">
        <w:rPr>
          <w:rFonts w:ascii="Arial" w:hAnsi="Arial" w:cs="Arial"/>
          <w:sz w:val="24"/>
          <w:szCs w:val="24"/>
        </w:rPr>
        <w:t xml:space="preserve"> contudo é exigido necessariamente a instrução da língua portuguesa na</w:t>
      </w:r>
      <w:r w:rsidR="00836B35">
        <w:rPr>
          <w:rFonts w:ascii="Arial" w:hAnsi="Arial" w:cs="Arial"/>
          <w:sz w:val="24"/>
          <w:szCs w:val="24"/>
        </w:rPr>
        <w:t xml:space="preserve">, </w:t>
      </w:r>
      <w:r w:rsidR="007952A6">
        <w:rPr>
          <w:rFonts w:ascii="Arial" w:hAnsi="Arial" w:cs="Arial"/>
          <w:sz w:val="24"/>
          <w:szCs w:val="24"/>
        </w:rPr>
        <w:t>modalidade escrita</w:t>
      </w:r>
      <w:r w:rsidR="007E6D5A">
        <w:rPr>
          <w:rFonts w:ascii="Arial" w:hAnsi="Arial" w:cs="Arial"/>
          <w:sz w:val="24"/>
          <w:szCs w:val="24"/>
        </w:rPr>
        <w:t>. De acordo com Brito (1993</w:t>
      </w:r>
      <w:r w:rsidR="0087184A">
        <w:rPr>
          <w:rFonts w:ascii="Arial" w:hAnsi="Arial" w:cs="Arial"/>
          <w:sz w:val="24"/>
          <w:szCs w:val="24"/>
        </w:rPr>
        <w:t xml:space="preserve"> apud. POKER, 2012, p. 9) </w:t>
      </w:r>
      <w:r w:rsidR="00836B35">
        <w:rPr>
          <w:rFonts w:ascii="Arial" w:hAnsi="Arial" w:cs="Arial"/>
          <w:sz w:val="24"/>
          <w:szCs w:val="24"/>
        </w:rPr>
        <w:t>“no</w:t>
      </w:r>
      <w:r w:rsidR="0087184A">
        <w:rPr>
          <w:rFonts w:ascii="Arial" w:hAnsi="Arial" w:cs="Arial"/>
          <w:sz w:val="24"/>
          <w:szCs w:val="24"/>
        </w:rPr>
        <w:t xml:space="preserve"> Bilinguismo a </w:t>
      </w:r>
      <w:r w:rsidR="00836B35">
        <w:rPr>
          <w:rFonts w:ascii="Arial" w:hAnsi="Arial" w:cs="Arial"/>
          <w:sz w:val="24"/>
          <w:szCs w:val="24"/>
        </w:rPr>
        <w:t>língua</w:t>
      </w:r>
      <w:r w:rsidR="0087184A">
        <w:rPr>
          <w:rFonts w:ascii="Arial" w:hAnsi="Arial" w:cs="Arial"/>
          <w:sz w:val="24"/>
          <w:szCs w:val="24"/>
        </w:rPr>
        <w:t xml:space="preserve"> de sinais é considerada um importante para o desenvolvimento do aluno surdo, em todas as etapas do conhecimento.</w:t>
      </w:r>
      <w:r w:rsidR="00B605A2">
        <w:rPr>
          <w:rFonts w:ascii="Arial" w:hAnsi="Arial" w:cs="Arial"/>
          <w:sz w:val="24"/>
          <w:szCs w:val="24"/>
        </w:rPr>
        <w:t xml:space="preserve"> </w:t>
      </w:r>
      <w:r w:rsidR="00836B35">
        <w:rPr>
          <w:rFonts w:ascii="Arial" w:hAnsi="Arial" w:cs="Arial"/>
          <w:sz w:val="24"/>
          <w:szCs w:val="24"/>
        </w:rPr>
        <w:t>A didática surda, tanto no ensino de libras</w:t>
      </w:r>
      <w:r w:rsidR="00306CD4">
        <w:rPr>
          <w:rFonts w:ascii="Arial" w:hAnsi="Arial" w:cs="Arial"/>
          <w:sz w:val="24"/>
          <w:szCs w:val="24"/>
        </w:rPr>
        <w:t>,</w:t>
      </w:r>
      <w:r w:rsidR="00836B35">
        <w:rPr>
          <w:rFonts w:ascii="Arial" w:hAnsi="Arial" w:cs="Arial"/>
          <w:sz w:val="24"/>
          <w:szCs w:val="24"/>
        </w:rPr>
        <w:t xml:space="preserve"> como</w:t>
      </w:r>
      <w:r w:rsidR="00306CD4">
        <w:rPr>
          <w:rFonts w:ascii="Arial" w:hAnsi="Arial" w:cs="Arial"/>
          <w:sz w:val="24"/>
          <w:szCs w:val="24"/>
        </w:rPr>
        <w:t>,</w:t>
      </w:r>
      <w:r w:rsidR="00836B35">
        <w:rPr>
          <w:rFonts w:ascii="Arial" w:hAnsi="Arial" w:cs="Arial"/>
          <w:sz w:val="24"/>
          <w:szCs w:val="24"/>
        </w:rPr>
        <w:t xml:space="preserve"> na forma escrita preocupa-se</w:t>
      </w:r>
      <w:r w:rsidR="00306CD4">
        <w:rPr>
          <w:rFonts w:ascii="Arial" w:hAnsi="Arial" w:cs="Arial"/>
          <w:sz w:val="24"/>
          <w:szCs w:val="24"/>
        </w:rPr>
        <w:t>,</w:t>
      </w:r>
      <w:r w:rsidR="00836B35">
        <w:rPr>
          <w:rFonts w:ascii="Arial" w:hAnsi="Arial" w:cs="Arial"/>
          <w:sz w:val="24"/>
          <w:szCs w:val="24"/>
        </w:rPr>
        <w:t xml:space="preserve"> com as particularidades </w:t>
      </w:r>
      <w:r w:rsidR="00826500">
        <w:rPr>
          <w:rFonts w:ascii="Arial" w:hAnsi="Arial" w:cs="Arial"/>
          <w:sz w:val="24"/>
          <w:szCs w:val="24"/>
        </w:rPr>
        <w:t>especificas</w:t>
      </w:r>
      <w:r w:rsidR="00306CD4">
        <w:rPr>
          <w:rFonts w:ascii="Arial" w:hAnsi="Arial" w:cs="Arial"/>
          <w:sz w:val="24"/>
          <w:szCs w:val="24"/>
        </w:rPr>
        <w:t>,</w:t>
      </w:r>
      <w:r w:rsidR="00826500">
        <w:rPr>
          <w:rFonts w:ascii="Arial" w:hAnsi="Arial" w:cs="Arial"/>
          <w:sz w:val="24"/>
          <w:szCs w:val="24"/>
        </w:rPr>
        <w:t xml:space="preserve"> da mesma forma</w:t>
      </w:r>
      <w:r w:rsidR="00324D89">
        <w:rPr>
          <w:rFonts w:ascii="Arial" w:hAnsi="Arial" w:cs="Arial"/>
          <w:sz w:val="24"/>
          <w:szCs w:val="24"/>
        </w:rPr>
        <w:t>,</w:t>
      </w:r>
      <w:r w:rsidR="00826500">
        <w:rPr>
          <w:rFonts w:ascii="Arial" w:hAnsi="Arial" w:cs="Arial"/>
          <w:sz w:val="24"/>
          <w:szCs w:val="24"/>
        </w:rPr>
        <w:t xml:space="preserve"> o modo de aprender de cada aluno, pois entende que cada aluno surdo</w:t>
      </w:r>
      <w:r w:rsidR="00306CD4">
        <w:rPr>
          <w:rFonts w:ascii="Arial" w:hAnsi="Arial" w:cs="Arial"/>
          <w:sz w:val="24"/>
          <w:szCs w:val="24"/>
        </w:rPr>
        <w:t>,</w:t>
      </w:r>
      <w:r w:rsidR="00826500">
        <w:rPr>
          <w:rFonts w:ascii="Arial" w:hAnsi="Arial" w:cs="Arial"/>
          <w:sz w:val="24"/>
          <w:szCs w:val="24"/>
        </w:rPr>
        <w:t xml:space="preserve"> tem a sua maneira de adquirir conhecimento, com a finalidade de que o aluno aprenda de maneira simples e eficaz, e que o ensino seja eficiente</w:t>
      </w:r>
      <w:r w:rsidR="00306CD4">
        <w:rPr>
          <w:rFonts w:ascii="Arial" w:hAnsi="Arial" w:cs="Arial"/>
          <w:sz w:val="24"/>
          <w:szCs w:val="24"/>
        </w:rPr>
        <w:t>,</w:t>
      </w:r>
      <w:r w:rsidR="00826500">
        <w:rPr>
          <w:rFonts w:ascii="Arial" w:hAnsi="Arial" w:cs="Arial"/>
          <w:sz w:val="24"/>
          <w:szCs w:val="24"/>
        </w:rPr>
        <w:t xml:space="preserve"> respeitando especialidades de cada um</w:t>
      </w:r>
      <w:r w:rsidR="00306CD4">
        <w:rPr>
          <w:rFonts w:ascii="Arial" w:hAnsi="Arial" w:cs="Arial"/>
          <w:sz w:val="24"/>
          <w:szCs w:val="24"/>
        </w:rPr>
        <w:t>.</w:t>
      </w:r>
      <w:r w:rsidR="00B605A2">
        <w:rPr>
          <w:rFonts w:ascii="Arial" w:hAnsi="Arial" w:cs="Arial"/>
          <w:sz w:val="24"/>
          <w:szCs w:val="24"/>
        </w:rPr>
        <w:t xml:space="preserve"> </w:t>
      </w:r>
      <w:r w:rsidR="00B605A2" w:rsidRPr="00B605A2">
        <w:rPr>
          <w:rFonts w:ascii="Arial" w:hAnsi="Arial" w:cs="Arial"/>
          <w:sz w:val="24"/>
          <w:szCs w:val="24"/>
        </w:rPr>
        <w:t>A didática usada em sala de aul</w:t>
      </w:r>
      <w:r w:rsidR="00FB253C">
        <w:rPr>
          <w:rFonts w:ascii="Arial" w:hAnsi="Arial" w:cs="Arial"/>
          <w:sz w:val="24"/>
          <w:szCs w:val="24"/>
        </w:rPr>
        <w:t>a</w:t>
      </w:r>
      <w:r w:rsidR="00B605A2" w:rsidRPr="00B605A2">
        <w:rPr>
          <w:rFonts w:ascii="Arial" w:hAnsi="Arial" w:cs="Arial"/>
          <w:sz w:val="24"/>
          <w:szCs w:val="24"/>
        </w:rPr>
        <w:t xml:space="preserve"> com os surdos</w:t>
      </w:r>
      <w:r w:rsidR="00FB253C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muitas vezes </w:t>
      </w:r>
      <w:r w:rsidR="00FB253C">
        <w:rPr>
          <w:rFonts w:ascii="Arial" w:hAnsi="Arial" w:cs="Arial"/>
          <w:sz w:val="24"/>
          <w:szCs w:val="24"/>
        </w:rPr>
        <w:t>é</w:t>
      </w:r>
      <w:r w:rsidR="00B605A2" w:rsidRPr="00B605A2">
        <w:rPr>
          <w:rFonts w:ascii="Arial" w:hAnsi="Arial" w:cs="Arial"/>
          <w:sz w:val="24"/>
          <w:szCs w:val="24"/>
        </w:rPr>
        <w:t xml:space="preserve"> equivocada afasta</w:t>
      </w:r>
      <w:r w:rsidR="00FB253C">
        <w:rPr>
          <w:rFonts w:ascii="Arial" w:hAnsi="Arial" w:cs="Arial"/>
          <w:sz w:val="24"/>
          <w:szCs w:val="24"/>
        </w:rPr>
        <w:t>ndo</w:t>
      </w:r>
      <w:r w:rsidR="00B605A2" w:rsidRPr="00B605A2">
        <w:rPr>
          <w:rFonts w:ascii="Arial" w:hAnsi="Arial" w:cs="Arial"/>
          <w:sz w:val="24"/>
          <w:szCs w:val="24"/>
        </w:rPr>
        <w:t xml:space="preserve"> e afeta</w:t>
      </w:r>
      <w:r w:rsidR="00FB253C">
        <w:rPr>
          <w:rFonts w:ascii="Arial" w:hAnsi="Arial" w:cs="Arial"/>
          <w:sz w:val="24"/>
          <w:szCs w:val="24"/>
        </w:rPr>
        <w:t>ndo</w:t>
      </w:r>
      <w:r w:rsidR="00B605A2" w:rsidRPr="00B605A2">
        <w:rPr>
          <w:rFonts w:ascii="Arial" w:hAnsi="Arial" w:cs="Arial"/>
          <w:sz w:val="24"/>
          <w:szCs w:val="24"/>
        </w:rPr>
        <w:t xml:space="preserve"> muitas vezes </w:t>
      </w:r>
      <w:r w:rsidR="00FB253C">
        <w:rPr>
          <w:rFonts w:ascii="Arial" w:hAnsi="Arial" w:cs="Arial"/>
          <w:sz w:val="24"/>
          <w:szCs w:val="24"/>
        </w:rPr>
        <w:t>o deficiente auditivo,</w:t>
      </w:r>
      <w:r w:rsidR="00B605A2" w:rsidRPr="00B605A2">
        <w:rPr>
          <w:rFonts w:ascii="Arial" w:hAnsi="Arial" w:cs="Arial"/>
          <w:sz w:val="24"/>
          <w:szCs w:val="24"/>
        </w:rPr>
        <w:t xml:space="preserve"> impedindo a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aprendizagem efetiva, pois o bilinguismo muitas vezes é tratado como uma obrigação apenas do Surdo, um erro que cometemos ao querer impor o ensino de português a eles, sendo que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para que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essa aprendizagem fosse mais interessante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seria necessário que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nós também aprendêssemos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a sua língua nativa, que é a LIBRAS, pois o segredo e a palavra-chave certa para definir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uma boa e real didática eficiente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para os surdos seria a INTERAÇÃO, p</w:t>
      </w:r>
      <w:r w:rsidR="00622012">
        <w:rPr>
          <w:rFonts w:ascii="Arial" w:hAnsi="Arial" w:cs="Arial"/>
          <w:sz w:val="24"/>
          <w:szCs w:val="24"/>
        </w:rPr>
        <w:t>orque</w:t>
      </w:r>
      <w:r w:rsidR="00B605A2" w:rsidRPr="00B605A2">
        <w:rPr>
          <w:rFonts w:ascii="Arial" w:hAnsi="Arial" w:cs="Arial"/>
          <w:sz w:val="24"/>
          <w:szCs w:val="24"/>
        </w:rPr>
        <w:t xml:space="preserve"> não só uma pessoa, tal como o professor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acompanhador desse aluno, como toda a sua família, a sua sala, os seus colegas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deveriam aprender LIBRAS e interagir com os surdos, para que assim se sentissem acolhidos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e aprendessem com maior facilidade</w:t>
      </w:r>
      <w:r w:rsidR="00622012">
        <w:rPr>
          <w:rFonts w:ascii="Arial" w:hAnsi="Arial" w:cs="Arial"/>
          <w:sz w:val="24"/>
          <w:szCs w:val="24"/>
        </w:rPr>
        <w:t>, todo conteúdo ensinados nas escolas,</w:t>
      </w:r>
      <w:r w:rsidR="00B605A2" w:rsidRPr="00B605A2">
        <w:rPr>
          <w:rFonts w:ascii="Arial" w:hAnsi="Arial" w:cs="Arial"/>
          <w:sz w:val="24"/>
          <w:szCs w:val="24"/>
        </w:rPr>
        <w:t xml:space="preserve"> mas para isso devemos aprender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a ensinar</w:t>
      </w:r>
      <w:r w:rsidR="00622012">
        <w:rPr>
          <w:rFonts w:ascii="Arial" w:hAnsi="Arial" w:cs="Arial"/>
          <w:sz w:val="24"/>
          <w:szCs w:val="24"/>
        </w:rPr>
        <w:t xml:space="preserve">, </w:t>
      </w:r>
      <w:r w:rsidR="00B605A2" w:rsidRPr="00B605A2">
        <w:rPr>
          <w:rFonts w:ascii="Arial" w:hAnsi="Arial" w:cs="Arial"/>
          <w:sz w:val="24"/>
          <w:szCs w:val="24"/>
        </w:rPr>
        <w:t>antes de querer impor</w:t>
      </w:r>
      <w:r w:rsidR="00622012">
        <w:rPr>
          <w:rFonts w:ascii="Arial" w:hAnsi="Arial" w:cs="Arial"/>
          <w:sz w:val="24"/>
          <w:szCs w:val="24"/>
        </w:rPr>
        <w:t>,</w:t>
      </w:r>
      <w:r w:rsidR="00B605A2" w:rsidRPr="00B605A2">
        <w:rPr>
          <w:rFonts w:ascii="Arial" w:hAnsi="Arial" w:cs="Arial"/>
          <w:sz w:val="24"/>
          <w:szCs w:val="24"/>
        </w:rPr>
        <w:t xml:space="preserve"> a um grupo social marginalizado  o que eles devem aprender.</w:t>
      </w:r>
    </w:p>
    <w:p w14:paraId="688A3E10" w14:textId="77777777" w:rsidR="00B605A2" w:rsidRDefault="00B605A2" w:rsidP="00B60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36013" w14:textId="77777777" w:rsidR="00142024" w:rsidRDefault="00142024" w:rsidP="005A1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EFACB" w14:textId="6993B41B" w:rsidR="005A1F87" w:rsidRDefault="005A1F87" w:rsidP="005A1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420">
        <w:rPr>
          <w:rFonts w:ascii="Arial" w:hAnsi="Arial" w:cs="Arial"/>
          <w:b/>
          <w:sz w:val="24"/>
          <w:szCs w:val="24"/>
        </w:rPr>
        <w:t>Palavras-chave:</w:t>
      </w:r>
      <w:r w:rsidR="00F85EE9">
        <w:rPr>
          <w:rFonts w:ascii="Arial" w:hAnsi="Arial" w:cs="Arial"/>
          <w:sz w:val="24"/>
          <w:szCs w:val="24"/>
        </w:rPr>
        <w:t xml:space="preserve"> </w:t>
      </w:r>
      <w:r w:rsidR="00622012">
        <w:rPr>
          <w:rFonts w:ascii="Arial" w:hAnsi="Arial" w:cs="Arial"/>
          <w:sz w:val="24"/>
          <w:szCs w:val="24"/>
        </w:rPr>
        <w:t>D</w:t>
      </w:r>
      <w:r w:rsidR="00F85EE9">
        <w:rPr>
          <w:rFonts w:ascii="Arial" w:hAnsi="Arial" w:cs="Arial"/>
          <w:sz w:val="24"/>
          <w:szCs w:val="24"/>
        </w:rPr>
        <w:t xml:space="preserve">eficiência auditiva, </w:t>
      </w:r>
      <w:r w:rsidR="008978B4">
        <w:rPr>
          <w:rFonts w:ascii="Arial" w:hAnsi="Arial" w:cs="Arial"/>
          <w:sz w:val="24"/>
          <w:szCs w:val="24"/>
        </w:rPr>
        <w:t>didática</w:t>
      </w:r>
      <w:r w:rsidR="00FC35BA">
        <w:rPr>
          <w:rFonts w:ascii="Arial" w:hAnsi="Arial" w:cs="Arial"/>
          <w:sz w:val="24"/>
          <w:szCs w:val="24"/>
        </w:rPr>
        <w:t xml:space="preserve"> e ensino</w:t>
      </w:r>
      <w:r w:rsidR="00622012">
        <w:rPr>
          <w:rFonts w:ascii="Arial" w:hAnsi="Arial" w:cs="Arial"/>
          <w:sz w:val="24"/>
          <w:szCs w:val="24"/>
        </w:rPr>
        <w:t>, Libras.</w:t>
      </w:r>
    </w:p>
    <w:p w14:paraId="08F8424C" w14:textId="77777777" w:rsidR="005A1F87" w:rsidRDefault="005A1F87" w:rsidP="005A1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noBreakHyphen/>
      </w:r>
    </w:p>
    <w:p w14:paraId="37141D86" w14:textId="006ACAA1" w:rsidR="005A1F87" w:rsidRDefault="005A1F87" w:rsidP="005A1F87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  <w:sz w:val="24"/>
          <w:szCs w:val="24"/>
        </w:rPr>
      </w:pPr>
      <w:r w:rsidRPr="00EF4F10">
        <w:rPr>
          <w:rFonts w:ascii="Arial" w:hAnsi="Arial" w:cs="Arial"/>
          <w:sz w:val="24"/>
          <w:szCs w:val="24"/>
        </w:rPr>
        <w:footnoteRef/>
      </w:r>
      <w:r w:rsidRPr="00EF4F10">
        <w:rPr>
          <w:rFonts w:ascii="Arial" w:hAnsi="Arial" w:cs="Arial"/>
          <w:sz w:val="24"/>
          <w:szCs w:val="24"/>
        </w:rPr>
        <w:t xml:space="preserve"> Acadêmico no </w:t>
      </w:r>
      <w:r>
        <w:rPr>
          <w:rFonts w:ascii="Arial" w:hAnsi="Arial" w:cs="Arial"/>
          <w:sz w:val="24"/>
          <w:szCs w:val="24"/>
        </w:rPr>
        <w:t>4</w:t>
      </w:r>
      <w:r w:rsidRPr="00EF4F10">
        <w:rPr>
          <w:rFonts w:ascii="Arial" w:hAnsi="Arial" w:cs="Arial"/>
          <w:sz w:val="24"/>
          <w:szCs w:val="24"/>
        </w:rPr>
        <w:t xml:space="preserve">º período do Curso de Licenciatura Plena em História na UEG – </w:t>
      </w:r>
      <w:r w:rsidR="00F85EE9" w:rsidRPr="00EF4F10">
        <w:rPr>
          <w:rFonts w:ascii="Arial" w:hAnsi="Arial" w:cs="Arial"/>
          <w:sz w:val="24"/>
          <w:szCs w:val="24"/>
        </w:rPr>
        <w:t>Campus</w:t>
      </w:r>
      <w:r w:rsidRPr="00EF4F10">
        <w:rPr>
          <w:rFonts w:ascii="Arial" w:hAnsi="Arial" w:cs="Arial"/>
          <w:sz w:val="24"/>
          <w:szCs w:val="24"/>
        </w:rPr>
        <w:t xml:space="preserve"> Goianésia, </w:t>
      </w:r>
      <w:hyperlink r:id="rId5" w:history="1">
        <w:r w:rsidR="00F85EE9" w:rsidRPr="00ED2FB0">
          <w:rPr>
            <w:rStyle w:val="Hyperlink"/>
            <w:rFonts w:ascii="Arial" w:hAnsi="Arial" w:cs="Arial"/>
            <w:sz w:val="24"/>
            <w:szCs w:val="24"/>
          </w:rPr>
          <w:t>edikasilva2010@hotmail.com</w:t>
        </w:r>
      </w:hyperlink>
      <w:r w:rsidRPr="00EF4F10">
        <w:rPr>
          <w:rFonts w:ascii="Arial" w:hAnsi="Arial" w:cs="Arial"/>
          <w:sz w:val="24"/>
          <w:szCs w:val="24"/>
        </w:rPr>
        <w:t>.</w:t>
      </w:r>
    </w:p>
    <w:p w14:paraId="19BD7533" w14:textId="77777777" w:rsidR="005A1F87" w:rsidRPr="00EF4F10" w:rsidRDefault="005A1F87" w:rsidP="005A1F87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1445DF00" w14:textId="206252DE" w:rsidR="005A1F87" w:rsidRDefault="005A1F87" w:rsidP="005A1F8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10">
        <w:rPr>
          <w:rFonts w:ascii="Arial" w:hAnsi="Arial" w:cs="Arial"/>
          <w:sz w:val="24"/>
          <w:szCs w:val="24"/>
        </w:rPr>
        <w:t xml:space="preserve">2 Acadêmico no </w:t>
      </w:r>
      <w:r>
        <w:rPr>
          <w:rFonts w:ascii="Arial" w:hAnsi="Arial" w:cs="Arial"/>
          <w:sz w:val="24"/>
          <w:szCs w:val="24"/>
        </w:rPr>
        <w:t>4</w:t>
      </w:r>
      <w:r w:rsidRPr="00EF4F10">
        <w:rPr>
          <w:rFonts w:ascii="Arial" w:hAnsi="Arial" w:cs="Arial"/>
          <w:sz w:val="24"/>
          <w:szCs w:val="24"/>
        </w:rPr>
        <w:t xml:space="preserve">º período do Curso de Licenciatura Plena em História na UEG – </w:t>
      </w:r>
      <w:r w:rsidR="00F85EE9" w:rsidRPr="00EF4F10">
        <w:rPr>
          <w:rFonts w:ascii="Arial" w:hAnsi="Arial" w:cs="Arial"/>
          <w:sz w:val="24"/>
          <w:szCs w:val="24"/>
        </w:rPr>
        <w:t>Campus</w:t>
      </w:r>
      <w:r w:rsidRPr="00EF4F10">
        <w:rPr>
          <w:rFonts w:ascii="Arial" w:hAnsi="Arial" w:cs="Arial"/>
          <w:sz w:val="24"/>
          <w:szCs w:val="24"/>
        </w:rPr>
        <w:t xml:space="preserve"> Goianésia, </w:t>
      </w:r>
      <w:hyperlink r:id="rId6" w:history="1">
        <w:r w:rsidRPr="009F2805">
          <w:rPr>
            <w:rStyle w:val="Hyperlink"/>
            <w:rFonts w:ascii="Arial" w:hAnsi="Arial" w:cs="Arial"/>
            <w:sz w:val="24"/>
            <w:szCs w:val="24"/>
          </w:rPr>
          <w:t>karllyanne97@gmail.com</w:t>
        </w:r>
      </w:hyperlink>
    </w:p>
    <w:p w14:paraId="5788C2B0" w14:textId="77777777" w:rsidR="005A1F87" w:rsidRDefault="005A1F87" w:rsidP="005A1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1C2EA" w14:textId="77777777" w:rsidR="005A1F87" w:rsidRPr="00EF4F10" w:rsidRDefault="005A1F87" w:rsidP="005A1F87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3CBF50D7" w14:textId="07120B4A" w:rsidR="005A1F87" w:rsidRPr="00EF4F10" w:rsidRDefault="005A1F87" w:rsidP="005A1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EF4F10">
        <w:rPr>
          <w:rFonts w:ascii="Arial" w:hAnsi="Arial" w:cs="Arial"/>
          <w:sz w:val="24"/>
          <w:szCs w:val="24"/>
        </w:rPr>
        <w:t>Professor orientador.</w:t>
      </w:r>
      <w:r w:rsidR="00F85E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E9">
        <w:rPr>
          <w:rFonts w:ascii="Arial" w:hAnsi="Arial" w:cs="Arial"/>
          <w:sz w:val="24"/>
          <w:szCs w:val="24"/>
        </w:rPr>
        <w:t>Genilder</w:t>
      </w:r>
      <w:proofErr w:type="spellEnd"/>
      <w:r w:rsidR="00F85EE9">
        <w:rPr>
          <w:rFonts w:ascii="Arial" w:hAnsi="Arial" w:cs="Arial"/>
          <w:sz w:val="24"/>
          <w:szCs w:val="24"/>
        </w:rPr>
        <w:t xml:space="preserve"> </w:t>
      </w:r>
    </w:p>
    <w:p w14:paraId="128D2D09" w14:textId="77777777" w:rsidR="00735C95" w:rsidRPr="005A1F87" w:rsidRDefault="00735C95" w:rsidP="005A1F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35C95" w:rsidRPr="005A1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87"/>
    <w:rsid w:val="00093E85"/>
    <w:rsid w:val="001241C8"/>
    <w:rsid w:val="00142024"/>
    <w:rsid w:val="001960F5"/>
    <w:rsid w:val="001A16D1"/>
    <w:rsid w:val="00306CD4"/>
    <w:rsid w:val="00324D89"/>
    <w:rsid w:val="003B36D8"/>
    <w:rsid w:val="003E653F"/>
    <w:rsid w:val="004A2756"/>
    <w:rsid w:val="00596497"/>
    <w:rsid w:val="005A1F87"/>
    <w:rsid w:val="00622012"/>
    <w:rsid w:val="00735C95"/>
    <w:rsid w:val="00743092"/>
    <w:rsid w:val="007544EB"/>
    <w:rsid w:val="007952A6"/>
    <w:rsid w:val="007B1EFF"/>
    <w:rsid w:val="007D54B1"/>
    <w:rsid w:val="007E6D5A"/>
    <w:rsid w:val="007F0858"/>
    <w:rsid w:val="00826500"/>
    <w:rsid w:val="00836B35"/>
    <w:rsid w:val="0087184A"/>
    <w:rsid w:val="008978B4"/>
    <w:rsid w:val="00983CF7"/>
    <w:rsid w:val="00A67D16"/>
    <w:rsid w:val="00B605A2"/>
    <w:rsid w:val="00B64611"/>
    <w:rsid w:val="00C3632E"/>
    <w:rsid w:val="00F85EE9"/>
    <w:rsid w:val="00FB253C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15B3"/>
  <w15:chartTrackingRefBased/>
  <w15:docId w15:val="{6A087A59-1A25-4A4C-824A-3242F204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1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5A1F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1F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1F8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A1F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llyanne97@gmail.com" TargetMode="External"/><Relationship Id="rId5" Type="http://schemas.openxmlformats.org/officeDocument/2006/relationships/hyperlink" Target="mailto:edikasilva20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FF15-826D-4692-B0FF-19561F17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Karllyanne Oliveira</dc:creator>
  <cp:keywords/>
  <dc:description/>
  <cp:lastModifiedBy>Karllyanne Oliveira</cp:lastModifiedBy>
  <cp:revision>2</cp:revision>
  <dcterms:created xsi:type="dcterms:W3CDTF">2019-09-10T21:22:00Z</dcterms:created>
  <dcterms:modified xsi:type="dcterms:W3CDTF">2019-09-10T21:22:00Z</dcterms:modified>
</cp:coreProperties>
</file>