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D23A1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3C420486" w14:textId="369EDAC4" w:rsidR="00A32D63" w:rsidRDefault="00A32D63" w:rsidP="00D23A18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E335B8">
        <w:rPr>
          <w:rFonts w:ascii="Arial" w:hAnsi="Arial" w:cs="Arial"/>
          <w:b/>
          <w:bCs/>
          <w:sz w:val="28"/>
          <w:szCs w:val="28"/>
        </w:rPr>
        <w:t>FATORES INDICATIVOS DE DISFUNÇÃO TEMPOROMANDIBULAR QUE LIMITAM O TRATAMENTO RESTAURADOR</w:t>
      </w:r>
      <w:r w:rsidR="00A35193" w:rsidRPr="00A35193">
        <w:rPr>
          <w:rFonts w:ascii="Arial" w:hAnsi="Arial" w:cs="Arial"/>
          <w:b/>
          <w:bCs/>
          <w:sz w:val="28"/>
          <w:szCs w:val="28"/>
          <w:vertAlign w:val="superscript"/>
        </w:rPr>
        <w:t>1</w:t>
      </w:r>
    </w:p>
    <w:p w14:paraId="18E3A625" w14:textId="77777777" w:rsidR="00A32D63" w:rsidRPr="00E335B8" w:rsidRDefault="00A32D63" w:rsidP="00A32D6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539F32" w14:textId="5E74880F" w:rsidR="00D23A18" w:rsidRDefault="00A32D63" w:rsidP="00D23A1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32D63">
        <w:rPr>
          <w:rFonts w:ascii="Arial" w:hAnsi="Arial" w:cs="Arial"/>
          <w:b/>
          <w:bCs/>
          <w:sz w:val="22"/>
          <w:szCs w:val="22"/>
        </w:rPr>
        <w:t>Renato Sérgio Soares Costa Filho</w:t>
      </w:r>
      <w:r w:rsidR="00D23A18" w:rsidRPr="00D23A18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A32D6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C84FD4" w14:textId="4708A59F" w:rsidR="00D23A18" w:rsidRDefault="00A32D63" w:rsidP="00D23A1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32D63">
        <w:rPr>
          <w:rFonts w:ascii="Arial" w:hAnsi="Arial" w:cs="Arial"/>
          <w:b/>
          <w:bCs/>
          <w:sz w:val="22"/>
          <w:szCs w:val="22"/>
        </w:rPr>
        <w:t>Marcio Ribeiro Marreiros</w:t>
      </w:r>
      <w:r w:rsidR="00D23A18" w:rsidRPr="00D23A18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</w:p>
    <w:p w14:paraId="1D4A88AD" w14:textId="1A90A335" w:rsidR="00A32D63" w:rsidRPr="00A32D63" w:rsidRDefault="00A32D63" w:rsidP="00D23A1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32D63">
        <w:rPr>
          <w:rFonts w:ascii="Arial" w:hAnsi="Arial" w:cs="Arial"/>
          <w:b/>
          <w:bCs/>
          <w:sz w:val="22"/>
          <w:szCs w:val="22"/>
        </w:rPr>
        <w:t>Suelen Aline de Lima Barros</w:t>
      </w:r>
      <w:r w:rsidR="00D23A18" w:rsidRPr="00D23A18">
        <w:rPr>
          <w:rFonts w:ascii="Arial" w:hAnsi="Arial" w:cs="Arial"/>
          <w:b/>
          <w:bCs/>
          <w:sz w:val="22"/>
          <w:szCs w:val="22"/>
          <w:vertAlign w:val="superscript"/>
        </w:rPr>
        <w:t>4</w:t>
      </w:r>
    </w:p>
    <w:p w14:paraId="429D78FC" w14:textId="4F6A22FF" w:rsidR="00A32D63" w:rsidRDefault="00A32D63" w:rsidP="00A32D63">
      <w:pPr>
        <w:rPr>
          <w:rFonts w:ascii="Arial" w:hAnsi="Arial" w:cs="Arial"/>
          <w:b/>
          <w:bCs/>
          <w:sz w:val="22"/>
          <w:szCs w:val="22"/>
        </w:rPr>
      </w:pP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11A05763" w14:textId="292A35C9" w:rsidR="00B3747D" w:rsidRPr="00A760EA" w:rsidRDefault="00D23A18" w:rsidP="00B3747D">
      <w:pPr>
        <w:jc w:val="both"/>
        <w:rPr>
          <w:rFonts w:ascii="Arial" w:hAnsi="Arial" w:cs="Arial"/>
        </w:rPr>
      </w:pPr>
      <w:r w:rsidRPr="00D23A18">
        <w:rPr>
          <w:rFonts w:ascii="Arial" w:hAnsi="Arial" w:cs="Arial"/>
          <w:b/>
          <w:bCs/>
        </w:rPr>
        <w:t>Introdução:</w:t>
      </w:r>
      <w:r>
        <w:rPr>
          <w:rFonts w:ascii="Arial" w:hAnsi="Arial" w:cs="Arial"/>
        </w:rPr>
        <w:t xml:space="preserve"> </w:t>
      </w:r>
      <w:r w:rsidR="00B3747D" w:rsidRPr="00B3747D">
        <w:rPr>
          <w:rFonts w:ascii="Arial" w:hAnsi="Arial" w:cs="Arial"/>
        </w:rPr>
        <w:t xml:space="preserve">Indicativos de disfunção temporomandibular representam um desafio terapêutico na clínica odontológica, podendo causar dor, desconforto e, em alguns casos, dificuldade para abrir a boca. Este caso tem como objetivo relatar </w:t>
      </w:r>
      <w:r>
        <w:rPr>
          <w:rFonts w:ascii="Arial" w:hAnsi="Arial" w:cs="Arial"/>
        </w:rPr>
        <w:t>o manejo clínico de uma paciente que necessitava de uma restauração do dente 46 que estava cariado, porém apresentava fatores limitantes de abertura bucal na execução do procedimento</w:t>
      </w:r>
      <w:r w:rsidR="00B3747D" w:rsidRPr="00B374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23A18">
        <w:rPr>
          <w:rFonts w:ascii="Arial" w:hAnsi="Arial" w:cs="Arial"/>
          <w:b/>
          <w:bCs/>
        </w:rPr>
        <w:t xml:space="preserve">Relato de caso: </w:t>
      </w:r>
      <w:r w:rsidR="00B3747D" w:rsidRPr="00B3747D">
        <w:rPr>
          <w:rFonts w:ascii="Arial" w:hAnsi="Arial" w:cs="Arial"/>
        </w:rPr>
        <w:t>Paciente durante o exame cl</w:t>
      </w:r>
      <w:r>
        <w:rPr>
          <w:rFonts w:ascii="Arial" w:hAnsi="Arial" w:cs="Arial"/>
        </w:rPr>
        <w:t>í</w:t>
      </w:r>
      <w:r w:rsidR="00B3747D" w:rsidRPr="00B3747D">
        <w:rPr>
          <w:rFonts w:ascii="Arial" w:hAnsi="Arial" w:cs="Arial"/>
        </w:rPr>
        <w:t xml:space="preserve">nico apresentava estalidos e dificuldade de abrir a boca. No início do procedimento foi feito a anestesia com lidocaína 2% e logo em seguida o isolamento absoluto para prosseguir com a </w:t>
      </w:r>
      <w:r w:rsidR="00586DB3">
        <w:rPr>
          <w:rFonts w:ascii="Arial" w:hAnsi="Arial" w:cs="Arial"/>
        </w:rPr>
        <w:t>confecção da restauração em um campo livre de umidade. Porém, n</w:t>
      </w:r>
      <w:r w:rsidR="00B3747D" w:rsidRPr="00B3747D">
        <w:rPr>
          <w:rFonts w:ascii="Arial" w:hAnsi="Arial" w:cs="Arial"/>
        </w:rPr>
        <w:t xml:space="preserve">o decorrer do atendimento </w:t>
      </w:r>
      <w:r w:rsidR="00586DB3">
        <w:rPr>
          <w:rFonts w:ascii="Arial" w:hAnsi="Arial" w:cs="Arial"/>
        </w:rPr>
        <w:t>a conduta clínica precisou ser alterado tendo que adotar nova</w:t>
      </w:r>
      <w:r w:rsidR="00B3747D" w:rsidRPr="00B3747D">
        <w:rPr>
          <w:rFonts w:ascii="Arial" w:hAnsi="Arial" w:cs="Arial"/>
        </w:rPr>
        <w:t xml:space="preserve"> abordage</w:t>
      </w:r>
      <w:r w:rsidR="00586DB3">
        <w:rPr>
          <w:rFonts w:ascii="Arial" w:hAnsi="Arial" w:cs="Arial"/>
        </w:rPr>
        <w:t>m</w:t>
      </w:r>
      <w:r w:rsidR="00B3747D" w:rsidRPr="00B3747D">
        <w:rPr>
          <w:rFonts w:ascii="Arial" w:hAnsi="Arial" w:cs="Arial"/>
        </w:rPr>
        <w:t xml:space="preserve"> durante o procedimento por conta das dores relatadas pelo paciente. </w:t>
      </w:r>
      <w:r w:rsidR="00586DB3">
        <w:rPr>
          <w:rFonts w:ascii="Arial" w:hAnsi="Arial" w:cs="Arial"/>
        </w:rPr>
        <w:t xml:space="preserve">Foi feito a </w:t>
      </w:r>
      <w:r w:rsidR="00586DB3" w:rsidRPr="00B3747D">
        <w:rPr>
          <w:rFonts w:ascii="Arial" w:hAnsi="Arial" w:cs="Arial"/>
        </w:rPr>
        <w:t xml:space="preserve">retirada do isolamento absoluto </w:t>
      </w:r>
      <w:r w:rsidR="00586DB3">
        <w:rPr>
          <w:rFonts w:ascii="Arial" w:hAnsi="Arial" w:cs="Arial"/>
        </w:rPr>
        <w:t>e em seguida u</w:t>
      </w:r>
      <w:r w:rsidR="00B3747D" w:rsidRPr="00B3747D">
        <w:rPr>
          <w:rFonts w:ascii="Arial" w:hAnsi="Arial" w:cs="Arial"/>
        </w:rPr>
        <w:t xml:space="preserve">ma série de técnicas de massagem na região da </w:t>
      </w:r>
      <w:r>
        <w:rPr>
          <w:rFonts w:ascii="Arial" w:hAnsi="Arial" w:cs="Arial"/>
        </w:rPr>
        <w:t>ATM</w:t>
      </w:r>
      <w:r w:rsidR="00586DB3">
        <w:rPr>
          <w:rFonts w:ascii="Arial" w:hAnsi="Arial" w:cs="Arial"/>
        </w:rPr>
        <w:t xml:space="preserve"> para aliviar as dores</w:t>
      </w:r>
      <w:r w:rsidR="00B3747D" w:rsidRPr="00B3747D">
        <w:rPr>
          <w:rFonts w:ascii="Arial" w:hAnsi="Arial" w:cs="Arial"/>
        </w:rPr>
        <w:t>.</w:t>
      </w:r>
      <w:r w:rsidR="00586DB3">
        <w:rPr>
          <w:rFonts w:ascii="Arial" w:hAnsi="Arial" w:cs="Arial"/>
        </w:rPr>
        <w:t xml:space="preserve"> Após alívio da paciente foi realizado </w:t>
      </w:r>
      <w:r w:rsidR="00586DB3" w:rsidRPr="00B3747D">
        <w:rPr>
          <w:rFonts w:ascii="Arial" w:hAnsi="Arial" w:cs="Arial"/>
        </w:rPr>
        <w:t>isolamento relativo</w:t>
      </w:r>
      <w:r w:rsidR="00586DB3">
        <w:rPr>
          <w:rFonts w:ascii="Arial" w:hAnsi="Arial" w:cs="Arial"/>
        </w:rPr>
        <w:t xml:space="preserve"> com</w:t>
      </w:r>
      <w:r w:rsidR="00586DB3" w:rsidRPr="00B3747D">
        <w:rPr>
          <w:rFonts w:ascii="Arial" w:hAnsi="Arial" w:cs="Arial"/>
        </w:rPr>
        <w:t xml:space="preserve"> uso de mordedor</w:t>
      </w:r>
      <w:r w:rsidR="00586DB3">
        <w:rPr>
          <w:rFonts w:ascii="Arial" w:hAnsi="Arial" w:cs="Arial"/>
        </w:rPr>
        <w:t xml:space="preserve"> para a confecção da restauração. </w:t>
      </w:r>
      <w:r w:rsidR="00586DB3" w:rsidRPr="00586DB3">
        <w:rPr>
          <w:rFonts w:ascii="Arial" w:hAnsi="Arial" w:cs="Arial"/>
          <w:b/>
          <w:bCs/>
        </w:rPr>
        <w:t>Considerações finais</w:t>
      </w:r>
      <w:r w:rsidR="00586DB3">
        <w:rPr>
          <w:rFonts w:ascii="Arial" w:hAnsi="Arial" w:cs="Arial"/>
        </w:rPr>
        <w:t xml:space="preserve">: </w:t>
      </w:r>
      <w:r w:rsidR="00B3747D" w:rsidRPr="00B3747D">
        <w:rPr>
          <w:rFonts w:ascii="Arial" w:hAnsi="Arial" w:cs="Arial"/>
        </w:rPr>
        <w:t xml:space="preserve">O procedimento e </w:t>
      </w:r>
      <w:r w:rsidR="00586DB3">
        <w:rPr>
          <w:rFonts w:ascii="Arial" w:hAnsi="Arial" w:cs="Arial"/>
        </w:rPr>
        <w:t xml:space="preserve">as </w:t>
      </w:r>
      <w:r w:rsidR="00B3747D" w:rsidRPr="00B3747D">
        <w:rPr>
          <w:rFonts w:ascii="Arial" w:hAnsi="Arial" w:cs="Arial"/>
        </w:rPr>
        <w:t>técnicas utilizadas visaram atender as necessidades d</w:t>
      </w:r>
      <w:r w:rsidR="00586DB3">
        <w:rPr>
          <w:rFonts w:ascii="Arial" w:hAnsi="Arial" w:cs="Arial"/>
        </w:rPr>
        <w:t>o</w:t>
      </w:r>
      <w:r w:rsidR="00B3747D" w:rsidRPr="00B3747D">
        <w:rPr>
          <w:rFonts w:ascii="Arial" w:hAnsi="Arial" w:cs="Arial"/>
        </w:rPr>
        <w:t xml:space="preserve"> paciente para </w:t>
      </w:r>
      <w:r w:rsidR="00586DB3">
        <w:rPr>
          <w:rFonts w:ascii="Arial" w:hAnsi="Arial" w:cs="Arial"/>
        </w:rPr>
        <w:t xml:space="preserve">a </w:t>
      </w:r>
      <w:r w:rsidR="00B3747D" w:rsidRPr="00B3747D">
        <w:rPr>
          <w:rFonts w:ascii="Arial" w:hAnsi="Arial" w:cs="Arial"/>
        </w:rPr>
        <w:t>realização da restauração assim como manter um conforto</w:t>
      </w:r>
      <w:r w:rsidR="00586DB3">
        <w:rPr>
          <w:rFonts w:ascii="Arial" w:hAnsi="Arial" w:cs="Arial"/>
        </w:rPr>
        <w:t>, buscando o melhor resultado possível diante do cenário apresentado</w:t>
      </w:r>
      <w:r w:rsidR="00B3747D" w:rsidRPr="00B3747D">
        <w:rPr>
          <w:rFonts w:ascii="Arial" w:hAnsi="Arial" w:cs="Arial"/>
        </w:rPr>
        <w:t xml:space="preserve">. </w:t>
      </w:r>
      <w:proofErr w:type="spellStart"/>
      <w:r w:rsidR="00B3747D" w:rsidRPr="00B3747D">
        <w:rPr>
          <w:rFonts w:ascii="Arial" w:hAnsi="Arial" w:cs="Arial"/>
        </w:rPr>
        <w:t>Co</w:t>
      </w:r>
      <w:proofErr w:type="spellEnd"/>
      <w:r w:rsidR="00B3747D" w:rsidRPr="00B3747D">
        <w:rPr>
          <w:rFonts w:ascii="Arial" w:hAnsi="Arial" w:cs="Arial"/>
        </w:rPr>
        <w:t xml:space="preserve">nclui-se que, em </w:t>
      </w:r>
      <w:r w:rsidR="000D5F93">
        <w:rPr>
          <w:rFonts w:ascii="Arial" w:hAnsi="Arial" w:cs="Arial"/>
        </w:rPr>
        <w:t xml:space="preserve">casos </w:t>
      </w:r>
      <w:r w:rsidR="00B3747D" w:rsidRPr="00B3747D">
        <w:rPr>
          <w:rFonts w:ascii="Arial" w:hAnsi="Arial" w:cs="Arial"/>
        </w:rPr>
        <w:t xml:space="preserve">que possíveis fatores indicativos de disfunção temporomandibular, </w:t>
      </w:r>
      <w:r w:rsidR="00586DB3">
        <w:rPr>
          <w:rFonts w:ascii="Arial" w:hAnsi="Arial" w:cs="Arial"/>
        </w:rPr>
        <w:t xml:space="preserve">a possíveis </w:t>
      </w:r>
      <w:r w:rsidR="00B3747D" w:rsidRPr="00B3747D">
        <w:rPr>
          <w:rFonts w:ascii="Arial" w:hAnsi="Arial" w:cs="Arial"/>
        </w:rPr>
        <w:t>abordage</w:t>
      </w:r>
      <w:r w:rsidR="00586DB3">
        <w:rPr>
          <w:rFonts w:ascii="Arial" w:hAnsi="Arial" w:cs="Arial"/>
        </w:rPr>
        <w:t>ns</w:t>
      </w:r>
      <w:r w:rsidR="00B3747D" w:rsidRPr="00B3747D">
        <w:rPr>
          <w:rFonts w:ascii="Arial" w:hAnsi="Arial" w:cs="Arial"/>
        </w:rPr>
        <w:t xml:space="preserve"> do cirurgião dentista </w:t>
      </w:r>
      <w:r w:rsidR="00586DB3">
        <w:rPr>
          <w:rFonts w:ascii="Arial" w:hAnsi="Arial" w:cs="Arial"/>
        </w:rPr>
        <w:t>devem ser consideradas</w:t>
      </w:r>
      <w:r w:rsidR="00B3747D" w:rsidRPr="00B3747D">
        <w:rPr>
          <w:rFonts w:ascii="Arial" w:hAnsi="Arial" w:cs="Arial"/>
        </w:rPr>
        <w:t xml:space="preserve"> para um progn</w:t>
      </w:r>
      <w:r w:rsidR="00586DB3">
        <w:rPr>
          <w:rFonts w:ascii="Arial" w:hAnsi="Arial" w:cs="Arial"/>
        </w:rPr>
        <w:t>ó</w:t>
      </w:r>
      <w:r w:rsidR="00B3747D" w:rsidRPr="00B3747D">
        <w:rPr>
          <w:rFonts w:ascii="Arial" w:hAnsi="Arial" w:cs="Arial"/>
        </w:rPr>
        <w:t xml:space="preserve">stico favorável dos </w:t>
      </w:r>
      <w:r w:rsidR="00B3747D" w:rsidRPr="00A760EA">
        <w:rPr>
          <w:rFonts w:ascii="Arial" w:hAnsi="Arial" w:cs="Arial"/>
        </w:rPr>
        <w:t>tratamentos restauradores, especialmente quando há uma grande limitação decorrente</w:t>
      </w:r>
      <w:r w:rsidRPr="00A760EA">
        <w:rPr>
          <w:rFonts w:ascii="Arial" w:hAnsi="Arial" w:cs="Arial"/>
        </w:rPr>
        <w:t xml:space="preserve"> </w:t>
      </w:r>
      <w:r w:rsidR="00B3747D" w:rsidRPr="00A760EA">
        <w:rPr>
          <w:rFonts w:ascii="Arial" w:hAnsi="Arial" w:cs="Arial"/>
        </w:rPr>
        <w:t>da</w:t>
      </w:r>
      <w:r w:rsidRPr="00A760EA">
        <w:rPr>
          <w:rFonts w:ascii="Arial" w:hAnsi="Arial" w:cs="Arial"/>
        </w:rPr>
        <w:t xml:space="preserve"> </w:t>
      </w:r>
      <w:r w:rsidR="00B3747D" w:rsidRPr="00A760EA">
        <w:rPr>
          <w:rFonts w:ascii="Arial" w:hAnsi="Arial" w:cs="Arial"/>
        </w:rPr>
        <w:t>DTM</w:t>
      </w:r>
      <w:r w:rsidR="00586DB3" w:rsidRPr="00A760EA">
        <w:rPr>
          <w:rFonts w:ascii="Arial" w:hAnsi="Arial" w:cs="Arial"/>
        </w:rPr>
        <w:t xml:space="preserve">. </w:t>
      </w:r>
    </w:p>
    <w:p w14:paraId="2A2FEA3E" w14:textId="77777777" w:rsidR="00B3747D" w:rsidRPr="00A760EA" w:rsidRDefault="00B3747D" w:rsidP="00FB252A">
      <w:pPr>
        <w:spacing w:after="120"/>
        <w:ind w:right="665"/>
        <w:jc w:val="both"/>
        <w:rPr>
          <w:rFonts w:ascii="Arial" w:hAnsi="Arial" w:cs="Arial"/>
          <w:b/>
        </w:rPr>
      </w:pPr>
    </w:p>
    <w:p w14:paraId="3D9AA4B4" w14:textId="62FFBB91" w:rsidR="00A93FE6" w:rsidRPr="00FB252A" w:rsidRDefault="00A93FE6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  <w:r w:rsidRPr="00A760EA">
        <w:rPr>
          <w:rFonts w:ascii="Arial" w:hAnsi="Arial" w:cs="Arial"/>
          <w:b/>
        </w:rPr>
        <w:t>Descritores</w:t>
      </w:r>
      <w:r w:rsidRPr="00A760EA">
        <w:rPr>
          <w:rFonts w:ascii="Arial" w:hAnsi="Arial" w:cs="Arial"/>
        </w:rPr>
        <w:t xml:space="preserve">: </w:t>
      </w:r>
      <w:r w:rsidR="00586DB3" w:rsidRPr="00A760EA">
        <w:rPr>
          <w:rFonts w:ascii="Arial" w:hAnsi="Arial" w:cs="Arial"/>
        </w:rPr>
        <w:t>Síndrome</w:t>
      </w:r>
      <w:r w:rsidR="00586DB3">
        <w:rPr>
          <w:rFonts w:asciiTheme="minorHAnsi" w:hAnsiTheme="minorHAnsi" w:cstheme="minorHAnsi"/>
        </w:rPr>
        <w:t xml:space="preserve"> da ATM. </w:t>
      </w:r>
      <w:r w:rsidR="00A760EA">
        <w:rPr>
          <w:rFonts w:asciiTheme="minorHAnsi" w:hAnsiTheme="minorHAnsi" w:cstheme="minorHAnsi"/>
        </w:rPr>
        <w:t>Restauração dentária permanente. Dor facial</w:t>
      </w:r>
      <w:r w:rsidR="000D5F93">
        <w:rPr>
          <w:rFonts w:asciiTheme="minorHAnsi" w:hAnsiTheme="minorHAnsi" w:cstheme="minorHAnsi"/>
        </w:rPr>
        <w:tab/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492E4" w14:textId="77777777" w:rsidR="00C923B4" w:rsidRDefault="00C923B4" w:rsidP="00D479CD">
      <w:r>
        <w:separator/>
      </w:r>
    </w:p>
  </w:endnote>
  <w:endnote w:type="continuationSeparator" w:id="0">
    <w:p w14:paraId="6007ED5A" w14:textId="77777777" w:rsidR="00C923B4" w:rsidRDefault="00C923B4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C6F40" w14:textId="77777777" w:rsidR="00C923B4" w:rsidRDefault="00C923B4" w:rsidP="00D479CD">
      <w:r>
        <w:separator/>
      </w:r>
    </w:p>
  </w:footnote>
  <w:footnote w:type="continuationSeparator" w:id="0">
    <w:p w14:paraId="0321C6D5" w14:textId="77777777" w:rsidR="00C923B4" w:rsidRDefault="00C923B4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4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D5F93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6DB3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D6ADB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45CC2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32D63"/>
    <w:rsid w:val="00A35193"/>
    <w:rsid w:val="00A439D0"/>
    <w:rsid w:val="00A4421F"/>
    <w:rsid w:val="00A46727"/>
    <w:rsid w:val="00A66547"/>
    <w:rsid w:val="00A760EA"/>
    <w:rsid w:val="00A76B95"/>
    <w:rsid w:val="00A7756D"/>
    <w:rsid w:val="00A83D7C"/>
    <w:rsid w:val="00A93FE6"/>
    <w:rsid w:val="00AA1CC1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3747D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923B4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3A18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95EBD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57D2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2D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2D6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D:\2 - CBCS + SEC\CONGRESSO CBCS 2021\EDITAIS\EDITAL - SUBMISSÃO DE TRABALHOS\MODELO-SUBMISSÃO\MODELO-CBCS.2021.dotx</Template>
  <TotalTime>22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Suelen Barros</cp:lastModifiedBy>
  <cp:revision>3</cp:revision>
  <cp:lastPrinted>2019-06-27T19:23:00Z</cp:lastPrinted>
  <dcterms:created xsi:type="dcterms:W3CDTF">2025-05-22T02:18:00Z</dcterms:created>
  <dcterms:modified xsi:type="dcterms:W3CDTF">2025-05-23T15:05:00Z</dcterms:modified>
</cp:coreProperties>
</file>