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71A06" w14:textId="77777777" w:rsidR="00F66641" w:rsidRPr="009C1D1D" w:rsidRDefault="00F66641">
      <w:pPr>
        <w:jc w:val="right"/>
        <w:rPr>
          <w:rFonts w:ascii="Times New Roman" w:eastAsia="Times New Roman" w:hAnsi="Times New Roman" w:cs="Times New Roman"/>
        </w:rPr>
      </w:pPr>
    </w:p>
    <w:p w14:paraId="0ABE35B2" w14:textId="4533F593" w:rsidR="00F66641" w:rsidRPr="009C1D1D" w:rsidRDefault="00013D64">
      <w:pPr>
        <w:jc w:val="center"/>
        <w:rPr>
          <w:rFonts w:ascii="Times New Roman" w:eastAsia="Times New Roman" w:hAnsi="Times New Roman" w:cs="Times New Roman"/>
          <w:b/>
        </w:rPr>
      </w:pPr>
      <w:r w:rsidRPr="009C1D1D">
        <w:rPr>
          <w:rFonts w:ascii="Times New Roman" w:eastAsia="Times New Roman" w:hAnsi="Times New Roman" w:cs="Times New Roman"/>
          <w:b/>
        </w:rPr>
        <w:t>TEORIA CURRICULAR ITINERANTE E ACESSIBILIDADE CURRICULAR: TESSITURAS</w:t>
      </w:r>
      <w:r w:rsidR="001C65BB" w:rsidRPr="009C1D1D">
        <w:rPr>
          <w:rFonts w:ascii="Times New Roman" w:eastAsia="Times New Roman" w:hAnsi="Times New Roman" w:cs="Times New Roman"/>
          <w:b/>
        </w:rPr>
        <w:t xml:space="preserve"> </w:t>
      </w:r>
      <w:r w:rsidR="00B251AB" w:rsidRPr="009C1D1D">
        <w:rPr>
          <w:rFonts w:ascii="Times New Roman" w:eastAsia="Times New Roman" w:hAnsi="Times New Roman" w:cs="Times New Roman"/>
          <w:b/>
        </w:rPr>
        <w:t>DO</w:t>
      </w:r>
      <w:r w:rsidR="007C5A62" w:rsidRPr="009C1D1D">
        <w:rPr>
          <w:rFonts w:ascii="Times New Roman" w:eastAsia="Times New Roman" w:hAnsi="Times New Roman" w:cs="Times New Roman"/>
          <w:b/>
        </w:rPr>
        <w:t xml:space="preserve"> </w:t>
      </w:r>
      <w:r w:rsidR="001C65BB" w:rsidRPr="009C1D1D">
        <w:rPr>
          <w:rFonts w:ascii="Times New Roman" w:eastAsia="Times New Roman" w:hAnsi="Times New Roman" w:cs="Times New Roman"/>
          <w:b/>
        </w:rPr>
        <w:t>DIREITO À EDUCAÇÃO</w:t>
      </w:r>
      <w:r w:rsidR="00523959" w:rsidRPr="009C1D1D">
        <w:rPr>
          <w:rFonts w:ascii="Times New Roman" w:eastAsia="Times New Roman" w:hAnsi="Times New Roman" w:cs="Times New Roman"/>
          <w:b/>
        </w:rPr>
        <w:t xml:space="preserve"> AOS ESTUDANTES COM DEFICIÊNCIA</w:t>
      </w:r>
      <w:r w:rsidR="008B4B0A" w:rsidRPr="009C1D1D">
        <w:rPr>
          <w:rFonts w:ascii="Times New Roman" w:eastAsia="Times New Roman" w:hAnsi="Times New Roman" w:cs="Times New Roman"/>
          <w:b/>
        </w:rPr>
        <w:t xml:space="preserve"> </w:t>
      </w:r>
    </w:p>
    <w:p w14:paraId="7851AD2D" w14:textId="77777777" w:rsidR="00C874E5" w:rsidRPr="009C1D1D" w:rsidRDefault="00C874E5">
      <w:pPr>
        <w:jc w:val="center"/>
        <w:rPr>
          <w:rFonts w:ascii="Times New Roman" w:eastAsia="Times New Roman" w:hAnsi="Times New Roman" w:cs="Times New Roman"/>
          <w:b/>
        </w:rPr>
      </w:pPr>
    </w:p>
    <w:p w14:paraId="3E1E9527" w14:textId="77777777" w:rsidR="00F66641" w:rsidRPr="009C1D1D" w:rsidRDefault="00F66641">
      <w:pPr>
        <w:jc w:val="center"/>
        <w:rPr>
          <w:rFonts w:ascii="Times New Roman" w:eastAsia="Times New Roman" w:hAnsi="Times New Roman" w:cs="Times New Roman"/>
          <w:b/>
        </w:rPr>
      </w:pPr>
    </w:p>
    <w:p w14:paraId="364CC871" w14:textId="21FAD4A1" w:rsidR="00F66641" w:rsidRPr="009C1D1D" w:rsidRDefault="00A36488">
      <w:pPr>
        <w:jc w:val="right"/>
        <w:rPr>
          <w:rFonts w:ascii="Times New Roman" w:eastAsia="Times New Roman" w:hAnsi="Times New Roman" w:cs="Times New Roman"/>
        </w:rPr>
      </w:pPr>
      <w:r w:rsidRPr="009C1D1D">
        <w:rPr>
          <w:rFonts w:ascii="Times New Roman" w:eastAsia="Times New Roman" w:hAnsi="Times New Roman" w:cs="Times New Roman"/>
        </w:rPr>
        <w:t xml:space="preserve">Natália Ferreira da Cunha </w:t>
      </w:r>
      <w:r w:rsidR="000F4382" w:rsidRPr="009C1D1D">
        <w:rPr>
          <w:rFonts w:ascii="Times New Roman" w:eastAsia="Times New Roman" w:hAnsi="Times New Roman" w:cs="Times New Roman"/>
        </w:rPr>
        <w:t>– Universidade Federal de Pelotas (PPGE/</w:t>
      </w:r>
      <w:r w:rsidRPr="009C1D1D">
        <w:rPr>
          <w:rFonts w:ascii="Times New Roman" w:eastAsia="Times New Roman" w:hAnsi="Times New Roman" w:cs="Times New Roman"/>
        </w:rPr>
        <w:t>UFPel</w:t>
      </w:r>
      <w:r w:rsidR="000F4382" w:rsidRPr="009C1D1D">
        <w:rPr>
          <w:rFonts w:ascii="Times New Roman" w:eastAsia="Times New Roman" w:hAnsi="Times New Roman" w:cs="Times New Roman"/>
        </w:rPr>
        <w:t>)</w:t>
      </w:r>
    </w:p>
    <w:p w14:paraId="5E94AABE" w14:textId="76D6AE9F" w:rsidR="00A36488" w:rsidRPr="009C1D1D" w:rsidRDefault="00A36488" w:rsidP="00A36488">
      <w:pPr>
        <w:jc w:val="right"/>
        <w:rPr>
          <w:rFonts w:ascii="Times New Roman" w:eastAsia="Times New Roman" w:hAnsi="Times New Roman" w:cs="Times New Roman"/>
        </w:rPr>
      </w:pPr>
      <w:r w:rsidRPr="009C1D1D">
        <w:rPr>
          <w:rFonts w:ascii="Times New Roman" w:eastAsia="Times New Roman" w:hAnsi="Times New Roman" w:cs="Times New Roman"/>
        </w:rPr>
        <w:t xml:space="preserve">Maria Cecilia Lorea Leite – </w:t>
      </w:r>
      <w:r w:rsidR="000F4382" w:rsidRPr="009C1D1D">
        <w:rPr>
          <w:rFonts w:ascii="Times New Roman" w:eastAsia="Times New Roman" w:hAnsi="Times New Roman" w:cs="Times New Roman"/>
        </w:rPr>
        <w:t>Universidade Federal de Pelotas (PPGE/</w:t>
      </w:r>
      <w:r w:rsidRPr="009C1D1D">
        <w:rPr>
          <w:rFonts w:ascii="Times New Roman" w:eastAsia="Times New Roman" w:hAnsi="Times New Roman" w:cs="Times New Roman"/>
        </w:rPr>
        <w:t>UFPel</w:t>
      </w:r>
      <w:r w:rsidR="000F4382" w:rsidRPr="009C1D1D">
        <w:rPr>
          <w:rFonts w:ascii="Times New Roman" w:eastAsia="Times New Roman" w:hAnsi="Times New Roman" w:cs="Times New Roman"/>
        </w:rPr>
        <w:t>)</w:t>
      </w:r>
    </w:p>
    <w:p w14:paraId="6BA460DC" w14:textId="71A998E5" w:rsidR="00F66641" w:rsidRPr="009C1D1D" w:rsidRDefault="00A36488">
      <w:pPr>
        <w:jc w:val="right"/>
        <w:rPr>
          <w:rFonts w:ascii="Times New Roman" w:eastAsia="Times New Roman" w:hAnsi="Times New Roman" w:cs="Times New Roman"/>
        </w:rPr>
      </w:pPr>
      <w:proofErr w:type="spellStart"/>
      <w:r w:rsidRPr="009C1D1D">
        <w:rPr>
          <w:rFonts w:ascii="Times New Roman" w:eastAsia="Times New Roman" w:hAnsi="Times New Roman" w:cs="Times New Roman"/>
        </w:rPr>
        <w:t>Valmôr</w:t>
      </w:r>
      <w:proofErr w:type="spellEnd"/>
      <w:r w:rsidRPr="009C1D1D">
        <w:rPr>
          <w:rFonts w:ascii="Times New Roman" w:eastAsia="Times New Roman" w:hAnsi="Times New Roman" w:cs="Times New Roman"/>
        </w:rPr>
        <w:t xml:space="preserve"> Scott Jr </w:t>
      </w:r>
      <w:r w:rsidR="000F4382" w:rsidRPr="009C1D1D">
        <w:rPr>
          <w:rFonts w:ascii="Times New Roman" w:eastAsia="Times New Roman" w:hAnsi="Times New Roman" w:cs="Times New Roman"/>
        </w:rPr>
        <w:t>–</w:t>
      </w:r>
      <w:r w:rsidRPr="009C1D1D">
        <w:rPr>
          <w:rFonts w:ascii="Times New Roman" w:eastAsia="Times New Roman" w:hAnsi="Times New Roman" w:cs="Times New Roman"/>
        </w:rPr>
        <w:t xml:space="preserve"> </w:t>
      </w:r>
      <w:r w:rsidR="000F4382" w:rsidRPr="009C1D1D">
        <w:rPr>
          <w:rFonts w:ascii="Times New Roman" w:eastAsia="Times New Roman" w:hAnsi="Times New Roman" w:cs="Times New Roman"/>
        </w:rPr>
        <w:t>Universidade Federal de Pelotas (PPGD/</w:t>
      </w:r>
      <w:r w:rsidRPr="009C1D1D">
        <w:rPr>
          <w:rFonts w:ascii="Times New Roman" w:eastAsia="Times New Roman" w:hAnsi="Times New Roman" w:cs="Times New Roman"/>
        </w:rPr>
        <w:t>UFPel</w:t>
      </w:r>
      <w:r w:rsidR="000F4382" w:rsidRPr="009C1D1D">
        <w:rPr>
          <w:rFonts w:ascii="Times New Roman" w:eastAsia="Times New Roman" w:hAnsi="Times New Roman" w:cs="Times New Roman"/>
        </w:rPr>
        <w:t>)</w:t>
      </w:r>
    </w:p>
    <w:p w14:paraId="1C24BE0D" w14:textId="77777777" w:rsidR="00F66641" w:rsidRPr="009C1D1D" w:rsidRDefault="00F66641">
      <w:pPr>
        <w:rPr>
          <w:rFonts w:ascii="Times New Roman" w:eastAsia="Times New Roman" w:hAnsi="Times New Roman" w:cs="Times New Roman"/>
        </w:rPr>
      </w:pPr>
    </w:p>
    <w:p w14:paraId="438E051F" w14:textId="77777777" w:rsidR="00313B79" w:rsidRPr="009C1D1D" w:rsidRDefault="00313B79">
      <w:pPr>
        <w:rPr>
          <w:rFonts w:ascii="Times New Roman" w:eastAsia="Times New Roman" w:hAnsi="Times New Roman" w:cs="Times New Roman"/>
        </w:rPr>
      </w:pPr>
    </w:p>
    <w:p w14:paraId="1A7CCBEC" w14:textId="77777777" w:rsidR="00F66641" w:rsidRPr="009C1D1D" w:rsidRDefault="00F66641">
      <w:pPr>
        <w:rPr>
          <w:rFonts w:ascii="Times New Roman" w:eastAsia="Times New Roman" w:hAnsi="Times New Roman" w:cs="Times New Roman"/>
        </w:rPr>
      </w:pPr>
    </w:p>
    <w:p w14:paraId="25F114D6" w14:textId="3AC67E4D" w:rsidR="007B0EDF" w:rsidRPr="009C1D1D" w:rsidRDefault="00A13E72">
      <w:pPr>
        <w:jc w:val="both"/>
        <w:rPr>
          <w:rFonts w:ascii="Times New Roman" w:eastAsia="Times New Roman" w:hAnsi="Times New Roman" w:cs="Times New Roman"/>
        </w:rPr>
      </w:pPr>
      <w:r w:rsidRPr="009C1D1D">
        <w:rPr>
          <w:rFonts w:ascii="Times New Roman" w:eastAsia="Times New Roman" w:hAnsi="Times New Roman" w:cs="Times New Roman"/>
          <w:b/>
          <w:bCs/>
        </w:rPr>
        <w:t>Resum</w:t>
      </w:r>
      <w:r w:rsidR="000C75E7" w:rsidRPr="009C1D1D">
        <w:rPr>
          <w:rFonts w:ascii="Times New Roman" w:eastAsia="Times New Roman" w:hAnsi="Times New Roman" w:cs="Times New Roman"/>
          <w:b/>
          <w:bCs/>
        </w:rPr>
        <w:t>o</w:t>
      </w:r>
      <w:r w:rsidR="008B4B0A" w:rsidRPr="009C1D1D">
        <w:rPr>
          <w:rFonts w:ascii="Times New Roman" w:eastAsia="Times New Roman" w:hAnsi="Times New Roman" w:cs="Times New Roman"/>
          <w:b/>
          <w:bCs/>
        </w:rPr>
        <w:t>:</w:t>
      </w:r>
      <w:r w:rsidR="008B4B0A" w:rsidRPr="009C1D1D">
        <w:rPr>
          <w:rFonts w:ascii="Times New Roman" w:eastAsia="Times New Roman" w:hAnsi="Times New Roman" w:cs="Times New Roman"/>
        </w:rPr>
        <w:t xml:space="preserve"> </w:t>
      </w:r>
      <w:r w:rsidR="0012158C" w:rsidRPr="009C1D1D">
        <w:rPr>
          <w:rFonts w:ascii="Times New Roman" w:eastAsia="Times New Roman" w:hAnsi="Times New Roman" w:cs="Times New Roman"/>
        </w:rPr>
        <w:t>N</w:t>
      </w:r>
      <w:r w:rsidR="00523959" w:rsidRPr="009C1D1D">
        <w:rPr>
          <w:rFonts w:ascii="Times New Roman" w:eastAsia="Times New Roman" w:hAnsi="Times New Roman" w:cs="Times New Roman"/>
        </w:rPr>
        <w:t xml:space="preserve">este </w:t>
      </w:r>
      <w:r w:rsidR="006C7D5F" w:rsidRPr="009C1D1D">
        <w:rPr>
          <w:rFonts w:ascii="Times New Roman" w:eastAsia="Times New Roman" w:hAnsi="Times New Roman" w:cs="Times New Roman"/>
        </w:rPr>
        <w:t>estudo</w:t>
      </w:r>
      <w:r w:rsidR="0091208E" w:rsidRPr="009C1D1D">
        <w:rPr>
          <w:rFonts w:ascii="Times New Roman" w:eastAsia="Times New Roman" w:hAnsi="Times New Roman" w:cs="Times New Roman"/>
        </w:rPr>
        <w:t xml:space="preserve"> </w:t>
      </w:r>
      <w:r w:rsidR="00523959" w:rsidRPr="009C1D1D">
        <w:rPr>
          <w:rFonts w:ascii="Times New Roman" w:eastAsia="Times New Roman" w:hAnsi="Times New Roman" w:cs="Times New Roman"/>
        </w:rPr>
        <w:t>tem</w:t>
      </w:r>
      <w:r w:rsidR="0012158C" w:rsidRPr="009C1D1D">
        <w:rPr>
          <w:rFonts w:ascii="Times New Roman" w:eastAsia="Times New Roman" w:hAnsi="Times New Roman" w:cs="Times New Roman"/>
        </w:rPr>
        <w:t>os</w:t>
      </w:r>
      <w:r w:rsidR="00523959" w:rsidRPr="009C1D1D">
        <w:rPr>
          <w:rFonts w:ascii="Times New Roman" w:eastAsia="Times New Roman" w:hAnsi="Times New Roman" w:cs="Times New Roman"/>
        </w:rPr>
        <w:t xml:space="preserve"> </w:t>
      </w:r>
      <w:r w:rsidR="00514FE0" w:rsidRPr="009C1D1D">
        <w:rPr>
          <w:rFonts w:ascii="Times New Roman" w:eastAsia="Times New Roman" w:hAnsi="Times New Roman" w:cs="Times New Roman"/>
        </w:rPr>
        <w:t>o</w:t>
      </w:r>
      <w:r w:rsidR="00523959" w:rsidRPr="009C1D1D">
        <w:rPr>
          <w:rFonts w:ascii="Times New Roman" w:eastAsia="Times New Roman" w:hAnsi="Times New Roman" w:cs="Times New Roman"/>
        </w:rPr>
        <w:t xml:space="preserve"> </w:t>
      </w:r>
      <w:r w:rsidR="003C3AB4" w:rsidRPr="009C1D1D">
        <w:rPr>
          <w:rFonts w:ascii="Times New Roman" w:eastAsia="Times New Roman" w:hAnsi="Times New Roman" w:cs="Times New Roman"/>
        </w:rPr>
        <w:t>objetivo</w:t>
      </w:r>
      <w:r w:rsidR="00514FE0" w:rsidRPr="009C1D1D">
        <w:rPr>
          <w:rFonts w:ascii="Times New Roman" w:eastAsia="Times New Roman" w:hAnsi="Times New Roman" w:cs="Times New Roman"/>
        </w:rPr>
        <w:t xml:space="preserve"> de </w:t>
      </w:r>
      <w:r w:rsidR="003C3AB4" w:rsidRPr="009C1D1D">
        <w:rPr>
          <w:rFonts w:ascii="Times New Roman" w:eastAsia="Times New Roman" w:hAnsi="Times New Roman" w:cs="Times New Roman"/>
        </w:rPr>
        <w:t>propor a reflexão</w:t>
      </w:r>
      <w:r w:rsidR="00523959" w:rsidRPr="009C1D1D">
        <w:rPr>
          <w:rFonts w:ascii="Times New Roman" w:eastAsia="Times New Roman" w:hAnsi="Times New Roman" w:cs="Times New Roman"/>
        </w:rPr>
        <w:t xml:space="preserve"> </w:t>
      </w:r>
      <w:r w:rsidR="0012158C" w:rsidRPr="009C1D1D">
        <w:rPr>
          <w:rFonts w:ascii="Times New Roman" w:eastAsia="Times New Roman" w:hAnsi="Times New Roman" w:cs="Times New Roman"/>
        </w:rPr>
        <w:t>sobr</w:t>
      </w:r>
      <w:r w:rsidR="00514FE0" w:rsidRPr="009C1D1D">
        <w:rPr>
          <w:rFonts w:ascii="Times New Roman" w:eastAsia="Times New Roman" w:hAnsi="Times New Roman" w:cs="Times New Roman"/>
        </w:rPr>
        <w:t>e</w:t>
      </w:r>
      <w:r w:rsidR="0012158C" w:rsidRPr="009C1D1D">
        <w:rPr>
          <w:rFonts w:ascii="Times New Roman" w:eastAsia="Times New Roman" w:hAnsi="Times New Roman" w:cs="Times New Roman"/>
        </w:rPr>
        <w:t xml:space="preserve"> como a</w:t>
      </w:r>
      <w:r w:rsidR="00523959" w:rsidRPr="009C1D1D">
        <w:rPr>
          <w:rFonts w:ascii="Times New Roman" w:eastAsia="Times New Roman" w:hAnsi="Times New Roman" w:cs="Times New Roman"/>
        </w:rPr>
        <w:t xml:space="preserve"> </w:t>
      </w:r>
      <w:r w:rsidR="0012158C" w:rsidRPr="009C1D1D">
        <w:rPr>
          <w:rFonts w:ascii="Times New Roman" w:eastAsia="Times New Roman" w:hAnsi="Times New Roman" w:cs="Times New Roman"/>
        </w:rPr>
        <w:t>Teoria</w:t>
      </w:r>
      <w:r w:rsidR="00523959" w:rsidRPr="009C1D1D">
        <w:rPr>
          <w:rFonts w:ascii="Times New Roman" w:eastAsia="Times New Roman" w:hAnsi="Times New Roman" w:cs="Times New Roman"/>
        </w:rPr>
        <w:t xml:space="preserve"> </w:t>
      </w:r>
      <w:r w:rsidR="0012158C" w:rsidRPr="009C1D1D">
        <w:rPr>
          <w:rFonts w:ascii="Times New Roman" w:eastAsia="Times New Roman" w:hAnsi="Times New Roman" w:cs="Times New Roman"/>
        </w:rPr>
        <w:t>C</w:t>
      </w:r>
      <w:r w:rsidR="00523959" w:rsidRPr="009C1D1D">
        <w:rPr>
          <w:rFonts w:ascii="Times New Roman" w:eastAsia="Times New Roman" w:hAnsi="Times New Roman" w:cs="Times New Roman"/>
        </w:rPr>
        <w:t xml:space="preserve">urricular </w:t>
      </w:r>
      <w:r w:rsidR="0012158C" w:rsidRPr="009C1D1D">
        <w:rPr>
          <w:rFonts w:ascii="Times New Roman" w:eastAsia="Times New Roman" w:hAnsi="Times New Roman" w:cs="Times New Roman"/>
        </w:rPr>
        <w:t>I</w:t>
      </w:r>
      <w:r w:rsidR="00523959" w:rsidRPr="009C1D1D">
        <w:rPr>
          <w:rFonts w:ascii="Times New Roman" w:eastAsia="Times New Roman" w:hAnsi="Times New Roman" w:cs="Times New Roman"/>
        </w:rPr>
        <w:t>tinerante</w:t>
      </w:r>
      <w:r w:rsidR="003C3AB4" w:rsidRPr="009C1D1D">
        <w:rPr>
          <w:rFonts w:ascii="Times New Roman" w:eastAsia="Times New Roman" w:hAnsi="Times New Roman" w:cs="Times New Roman"/>
        </w:rPr>
        <w:t xml:space="preserve"> (TI</w:t>
      </w:r>
      <w:r w:rsidR="00F1225D" w:rsidRPr="009C1D1D">
        <w:rPr>
          <w:rFonts w:ascii="Times New Roman" w:eastAsia="Times New Roman" w:hAnsi="Times New Roman" w:cs="Times New Roman"/>
        </w:rPr>
        <w:t>C</w:t>
      </w:r>
      <w:r w:rsidR="003C3AB4" w:rsidRPr="009C1D1D">
        <w:rPr>
          <w:rFonts w:ascii="Times New Roman" w:eastAsia="Times New Roman" w:hAnsi="Times New Roman" w:cs="Times New Roman"/>
        </w:rPr>
        <w:t xml:space="preserve">) </w:t>
      </w:r>
      <w:r w:rsidR="007B0EDF" w:rsidRPr="009C1D1D">
        <w:rPr>
          <w:rFonts w:ascii="Times New Roman" w:eastAsia="Times New Roman" w:hAnsi="Times New Roman" w:cs="Times New Roman"/>
        </w:rPr>
        <w:t xml:space="preserve">e </w:t>
      </w:r>
      <w:r w:rsidR="0012158C" w:rsidRPr="009C1D1D">
        <w:rPr>
          <w:rFonts w:ascii="Times New Roman" w:eastAsia="Times New Roman" w:hAnsi="Times New Roman" w:cs="Times New Roman"/>
        </w:rPr>
        <w:t xml:space="preserve">a </w:t>
      </w:r>
      <w:r w:rsidR="00523959" w:rsidRPr="009C1D1D">
        <w:rPr>
          <w:rFonts w:ascii="Times New Roman" w:eastAsia="Times New Roman" w:hAnsi="Times New Roman" w:cs="Times New Roman"/>
        </w:rPr>
        <w:t xml:space="preserve">acessibilidade curricular </w:t>
      </w:r>
      <w:r w:rsidR="0012158C" w:rsidRPr="009C1D1D">
        <w:rPr>
          <w:rFonts w:ascii="Times New Roman" w:eastAsia="Times New Roman" w:hAnsi="Times New Roman" w:cs="Times New Roman"/>
        </w:rPr>
        <w:t xml:space="preserve">podem contribuir </w:t>
      </w:r>
      <w:r w:rsidR="007B0EDF" w:rsidRPr="009C1D1D">
        <w:rPr>
          <w:rFonts w:ascii="Times New Roman" w:eastAsia="Times New Roman" w:hAnsi="Times New Roman" w:cs="Times New Roman"/>
        </w:rPr>
        <w:t>na garantia do exercício</w:t>
      </w:r>
      <w:r w:rsidR="00523959" w:rsidRPr="009C1D1D">
        <w:rPr>
          <w:rFonts w:ascii="Times New Roman" w:eastAsia="Times New Roman" w:hAnsi="Times New Roman" w:cs="Times New Roman"/>
        </w:rPr>
        <w:t xml:space="preserve"> do direito à educação</w:t>
      </w:r>
      <w:r w:rsidR="00787543" w:rsidRPr="009C1D1D">
        <w:rPr>
          <w:rFonts w:ascii="Times New Roman" w:eastAsia="Times New Roman" w:hAnsi="Times New Roman" w:cs="Times New Roman"/>
        </w:rPr>
        <w:t xml:space="preserve"> </w:t>
      </w:r>
      <w:r w:rsidR="003C3AB4" w:rsidRPr="009C1D1D">
        <w:rPr>
          <w:rFonts w:ascii="Times New Roman" w:eastAsia="Times New Roman" w:hAnsi="Times New Roman" w:cs="Times New Roman"/>
        </w:rPr>
        <w:t xml:space="preserve">superior </w:t>
      </w:r>
      <w:r w:rsidR="00787543" w:rsidRPr="009C1D1D">
        <w:rPr>
          <w:rFonts w:ascii="Times New Roman" w:eastAsia="Times New Roman" w:hAnsi="Times New Roman" w:cs="Times New Roman"/>
        </w:rPr>
        <w:t>aos estudantes com deficiência</w:t>
      </w:r>
      <w:r w:rsidR="003C3AB4" w:rsidRPr="009C1D1D">
        <w:rPr>
          <w:rFonts w:ascii="Times New Roman" w:eastAsia="Times New Roman" w:hAnsi="Times New Roman" w:cs="Times New Roman"/>
        </w:rPr>
        <w:t xml:space="preserve">. </w:t>
      </w:r>
      <w:r w:rsidR="007B0EDF" w:rsidRPr="009C1D1D">
        <w:rPr>
          <w:rFonts w:ascii="Times New Roman" w:eastAsia="Times New Roman" w:hAnsi="Times New Roman" w:cs="Times New Roman"/>
        </w:rPr>
        <w:t xml:space="preserve">Metodologicamente, </w:t>
      </w:r>
      <w:r w:rsidR="006C7D5F" w:rsidRPr="009C1D1D">
        <w:rPr>
          <w:rFonts w:ascii="Times New Roman" w:eastAsia="Times New Roman" w:hAnsi="Times New Roman" w:cs="Times New Roman"/>
        </w:rPr>
        <w:t>foi realizada</w:t>
      </w:r>
      <w:r w:rsidR="007B0EDF" w:rsidRPr="009C1D1D">
        <w:rPr>
          <w:rFonts w:ascii="Times New Roman" w:eastAsia="Times New Roman" w:hAnsi="Times New Roman" w:cs="Times New Roman"/>
        </w:rPr>
        <w:t xml:space="preserve"> análise bibliográfica </w:t>
      </w:r>
      <w:r w:rsidR="003C3AB4" w:rsidRPr="009C1D1D">
        <w:rPr>
          <w:rFonts w:ascii="Times New Roman" w:eastAsia="Times New Roman" w:hAnsi="Times New Roman" w:cs="Times New Roman"/>
        </w:rPr>
        <w:t>a partir da</w:t>
      </w:r>
      <w:r w:rsidR="007B0EDF" w:rsidRPr="009C1D1D">
        <w:rPr>
          <w:rFonts w:ascii="Times New Roman" w:eastAsia="Times New Roman" w:hAnsi="Times New Roman" w:cs="Times New Roman"/>
        </w:rPr>
        <w:t xml:space="preserve"> temática que </w:t>
      </w:r>
      <w:r w:rsidR="006C7D5F" w:rsidRPr="009C1D1D">
        <w:rPr>
          <w:rFonts w:ascii="Times New Roman" w:eastAsia="Times New Roman" w:hAnsi="Times New Roman" w:cs="Times New Roman"/>
        </w:rPr>
        <w:t>direciona</w:t>
      </w:r>
      <w:r w:rsidR="007B0EDF" w:rsidRPr="009C1D1D">
        <w:rPr>
          <w:rFonts w:ascii="Times New Roman" w:eastAsia="Times New Roman" w:hAnsi="Times New Roman" w:cs="Times New Roman"/>
        </w:rPr>
        <w:t xml:space="preserve"> </w:t>
      </w:r>
      <w:r w:rsidR="006C7D5F" w:rsidRPr="009C1D1D">
        <w:rPr>
          <w:rFonts w:ascii="Times New Roman" w:eastAsia="Times New Roman" w:hAnsi="Times New Roman" w:cs="Times New Roman"/>
        </w:rPr>
        <w:t>a pesquisa</w:t>
      </w:r>
      <w:r w:rsidR="007B0EDF" w:rsidRPr="009C1D1D">
        <w:rPr>
          <w:rFonts w:ascii="Times New Roman" w:eastAsia="Times New Roman" w:hAnsi="Times New Roman" w:cs="Times New Roman"/>
        </w:rPr>
        <w:t>, especialmente</w:t>
      </w:r>
      <w:r w:rsidR="006C7D5F" w:rsidRPr="009C1D1D">
        <w:rPr>
          <w:rFonts w:ascii="Times New Roman" w:eastAsia="Times New Roman" w:hAnsi="Times New Roman" w:cs="Times New Roman"/>
        </w:rPr>
        <w:t>,</w:t>
      </w:r>
      <w:r w:rsidR="007B0EDF" w:rsidRPr="009C1D1D">
        <w:rPr>
          <w:rFonts w:ascii="Times New Roman" w:eastAsia="Times New Roman" w:hAnsi="Times New Roman" w:cs="Times New Roman"/>
        </w:rPr>
        <w:t xml:space="preserve"> diante das contribuições teóricas de </w:t>
      </w:r>
      <w:proofErr w:type="spellStart"/>
      <w:r w:rsidR="007B0EDF" w:rsidRPr="009C1D1D">
        <w:rPr>
          <w:rFonts w:ascii="Times New Roman" w:eastAsia="Times New Roman" w:hAnsi="Times New Roman" w:cs="Times New Roman"/>
        </w:rPr>
        <w:t>Paraskeva</w:t>
      </w:r>
      <w:proofErr w:type="spellEnd"/>
      <w:r w:rsidR="007B0EDF" w:rsidRPr="009C1D1D">
        <w:rPr>
          <w:rFonts w:ascii="Times New Roman" w:eastAsia="Times New Roman" w:hAnsi="Times New Roman" w:cs="Times New Roman"/>
        </w:rPr>
        <w:t xml:space="preserve"> (201</w:t>
      </w:r>
      <w:r w:rsidR="00BE3093" w:rsidRPr="009C1D1D">
        <w:rPr>
          <w:rFonts w:ascii="Times New Roman" w:eastAsia="Times New Roman" w:hAnsi="Times New Roman" w:cs="Times New Roman"/>
        </w:rPr>
        <w:t>0</w:t>
      </w:r>
      <w:r w:rsidR="007B0EDF" w:rsidRPr="009C1D1D">
        <w:rPr>
          <w:rFonts w:ascii="Times New Roman" w:eastAsia="Times New Roman" w:hAnsi="Times New Roman" w:cs="Times New Roman"/>
        </w:rPr>
        <w:t>, 20</w:t>
      </w:r>
      <w:r w:rsidR="00BE3093" w:rsidRPr="009C1D1D">
        <w:rPr>
          <w:rFonts w:ascii="Times New Roman" w:eastAsia="Times New Roman" w:hAnsi="Times New Roman" w:cs="Times New Roman"/>
        </w:rPr>
        <w:t>16</w:t>
      </w:r>
      <w:r w:rsidR="007B0EDF" w:rsidRPr="009C1D1D">
        <w:rPr>
          <w:rFonts w:ascii="Times New Roman" w:eastAsia="Times New Roman" w:hAnsi="Times New Roman" w:cs="Times New Roman"/>
        </w:rPr>
        <w:t xml:space="preserve">) e Hass e Baptista (2015), e a análise documental </w:t>
      </w:r>
      <w:r w:rsidR="006C7D5F" w:rsidRPr="009C1D1D">
        <w:rPr>
          <w:rFonts w:ascii="Times New Roman" w:eastAsia="Times New Roman" w:hAnsi="Times New Roman" w:cs="Times New Roman"/>
        </w:rPr>
        <w:t>de legislação</w:t>
      </w:r>
      <w:r w:rsidR="007B0EDF" w:rsidRPr="009C1D1D">
        <w:rPr>
          <w:rFonts w:ascii="Times New Roman" w:eastAsia="Times New Roman" w:hAnsi="Times New Roman" w:cs="Times New Roman"/>
        </w:rPr>
        <w:t xml:space="preserve"> – Constituição Federal (Brasil, 1988) e Lei Brasileira de Inclusão (Brasil, 2015)</w:t>
      </w:r>
      <w:r w:rsidR="00B251AB" w:rsidRPr="009C1D1D">
        <w:rPr>
          <w:rFonts w:ascii="Times New Roman" w:eastAsia="Times New Roman" w:hAnsi="Times New Roman" w:cs="Times New Roman"/>
        </w:rPr>
        <w:t>,</w:t>
      </w:r>
      <w:r w:rsidR="007B0EDF" w:rsidRPr="009C1D1D">
        <w:rPr>
          <w:rFonts w:ascii="Times New Roman" w:eastAsia="Times New Roman" w:hAnsi="Times New Roman" w:cs="Times New Roman"/>
        </w:rPr>
        <w:t xml:space="preserve"> para compreender como tais teorizações podem suscitar reflexões</w:t>
      </w:r>
      <w:r w:rsidR="001435B6" w:rsidRPr="009C1D1D">
        <w:rPr>
          <w:rFonts w:ascii="Times New Roman" w:eastAsia="Times New Roman" w:hAnsi="Times New Roman" w:cs="Times New Roman"/>
        </w:rPr>
        <w:t xml:space="preserve"> sobre</w:t>
      </w:r>
      <w:r w:rsidR="00B251AB" w:rsidRPr="009C1D1D">
        <w:rPr>
          <w:rFonts w:ascii="Times New Roman" w:eastAsia="Times New Roman" w:hAnsi="Times New Roman" w:cs="Times New Roman"/>
        </w:rPr>
        <w:t xml:space="preserve"> </w:t>
      </w:r>
      <w:r w:rsidR="007B0EDF" w:rsidRPr="009C1D1D">
        <w:rPr>
          <w:rFonts w:ascii="Times New Roman" w:eastAsia="Times New Roman" w:hAnsi="Times New Roman" w:cs="Times New Roman"/>
        </w:rPr>
        <w:t xml:space="preserve">a garantia do exercício do direito </w:t>
      </w:r>
      <w:r w:rsidR="00514FE0" w:rsidRPr="009C1D1D">
        <w:rPr>
          <w:rFonts w:ascii="Times New Roman" w:eastAsia="Times New Roman" w:hAnsi="Times New Roman" w:cs="Times New Roman"/>
        </w:rPr>
        <w:t xml:space="preserve">social </w:t>
      </w:r>
      <w:r w:rsidR="007B0EDF" w:rsidRPr="009C1D1D">
        <w:rPr>
          <w:rFonts w:ascii="Times New Roman" w:eastAsia="Times New Roman" w:hAnsi="Times New Roman" w:cs="Times New Roman"/>
        </w:rPr>
        <w:t>à educação</w:t>
      </w:r>
      <w:r w:rsidR="003C3AB4" w:rsidRPr="009C1D1D">
        <w:rPr>
          <w:rFonts w:ascii="Times New Roman" w:eastAsia="Times New Roman" w:hAnsi="Times New Roman" w:cs="Times New Roman"/>
        </w:rPr>
        <w:t xml:space="preserve"> aos estudantes com deficiência.  </w:t>
      </w:r>
      <w:r w:rsidR="000C75E7" w:rsidRPr="009C1D1D">
        <w:rPr>
          <w:rFonts w:ascii="Times New Roman" w:eastAsia="Times New Roman" w:hAnsi="Times New Roman" w:cs="Times New Roman"/>
        </w:rPr>
        <w:t>Tendo em</w:t>
      </w:r>
      <w:r w:rsidR="00514FE0" w:rsidRPr="009C1D1D">
        <w:rPr>
          <w:rFonts w:ascii="Times New Roman" w:eastAsia="Times New Roman" w:hAnsi="Times New Roman" w:cs="Times New Roman"/>
        </w:rPr>
        <w:t xml:space="preserve"> vista</w:t>
      </w:r>
      <w:r w:rsidR="000C75E7" w:rsidRPr="009C1D1D">
        <w:rPr>
          <w:rFonts w:ascii="Times New Roman" w:eastAsia="Times New Roman" w:hAnsi="Times New Roman" w:cs="Times New Roman"/>
        </w:rPr>
        <w:t xml:space="preserve"> as propostas teóricas e as considerações acerca das práticas acessíveis e de inclusão, </w:t>
      </w:r>
      <w:r w:rsidR="003C3AB4" w:rsidRPr="009C1D1D">
        <w:rPr>
          <w:rFonts w:ascii="Times New Roman" w:eastAsia="Times New Roman" w:hAnsi="Times New Roman" w:cs="Times New Roman"/>
        </w:rPr>
        <w:t>percebemos que a T</w:t>
      </w:r>
      <w:r w:rsidR="00B070E3" w:rsidRPr="009C1D1D">
        <w:rPr>
          <w:rFonts w:ascii="Times New Roman" w:eastAsia="Times New Roman" w:hAnsi="Times New Roman" w:cs="Times New Roman"/>
        </w:rPr>
        <w:t>IC</w:t>
      </w:r>
      <w:r w:rsidR="003C3AB4" w:rsidRPr="009C1D1D">
        <w:rPr>
          <w:rFonts w:ascii="Times New Roman" w:eastAsia="Times New Roman" w:hAnsi="Times New Roman" w:cs="Times New Roman"/>
        </w:rPr>
        <w:t xml:space="preserve"> e a acessibilidade curricular são potentes para </w:t>
      </w:r>
      <w:r w:rsidR="001435B6" w:rsidRPr="009C1D1D">
        <w:rPr>
          <w:rFonts w:ascii="Times New Roman" w:eastAsia="Times New Roman" w:hAnsi="Times New Roman" w:cs="Times New Roman"/>
        </w:rPr>
        <w:t>os propósitos definidos neste trabalho.</w:t>
      </w:r>
    </w:p>
    <w:p w14:paraId="4B621369" w14:textId="77777777" w:rsidR="007B0EDF" w:rsidRPr="009C1D1D" w:rsidRDefault="007B0EDF">
      <w:pPr>
        <w:jc w:val="both"/>
        <w:rPr>
          <w:rFonts w:ascii="Times New Roman" w:eastAsia="Times New Roman" w:hAnsi="Times New Roman" w:cs="Times New Roman"/>
        </w:rPr>
      </w:pPr>
    </w:p>
    <w:p w14:paraId="2A6730E0" w14:textId="77777777" w:rsidR="00313B79" w:rsidRPr="009C1D1D" w:rsidRDefault="00313B79">
      <w:pPr>
        <w:jc w:val="both"/>
        <w:rPr>
          <w:rFonts w:ascii="Times New Roman" w:eastAsia="Times New Roman" w:hAnsi="Times New Roman" w:cs="Times New Roman"/>
        </w:rPr>
      </w:pPr>
    </w:p>
    <w:p w14:paraId="1BD73088" w14:textId="79ABD63F" w:rsidR="00F66641" w:rsidRPr="009C1D1D" w:rsidRDefault="00A13E72">
      <w:pPr>
        <w:jc w:val="both"/>
        <w:rPr>
          <w:rFonts w:ascii="Times New Roman" w:eastAsia="Times New Roman" w:hAnsi="Times New Roman" w:cs="Times New Roman"/>
        </w:rPr>
      </w:pPr>
      <w:r w:rsidRPr="009C1D1D">
        <w:rPr>
          <w:rFonts w:ascii="Times New Roman" w:eastAsia="Times New Roman" w:hAnsi="Times New Roman" w:cs="Times New Roman"/>
          <w:b/>
          <w:bCs/>
        </w:rPr>
        <w:t>Palavras Chaves:</w:t>
      </w:r>
      <w:r w:rsidRPr="009C1D1D">
        <w:rPr>
          <w:rFonts w:ascii="Times New Roman" w:eastAsia="Times New Roman" w:hAnsi="Times New Roman" w:cs="Times New Roman"/>
        </w:rPr>
        <w:t xml:space="preserve"> </w:t>
      </w:r>
      <w:r w:rsidR="00E55BF5" w:rsidRPr="009C1D1D">
        <w:rPr>
          <w:rFonts w:ascii="Times New Roman" w:eastAsia="Times New Roman" w:hAnsi="Times New Roman" w:cs="Times New Roman"/>
        </w:rPr>
        <w:t>Acessibilidade curricular.</w:t>
      </w:r>
      <w:r w:rsidR="003C3AB4" w:rsidRPr="009C1D1D">
        <w:rPr>
          <w:rFonts w:ascii="Times New Roman" w:eastAsia="Times New Roman" w:hAnsi="Times New Roman" w:cs="Times New Roman"/>
        </w:rPr>
        <w:t xml:space="preserve"> </w:t>
      </w:r>
      <w:r w:rsidR="00E55BF5" w:rsidRPr="009C1D1D">
        <w:rPr>
          <w:rFonts w:ascii="Times New Roman" w:eastAsia="Times New Roman" w:hAnsi="Times New Roman" w:cs="Times New Roman"/>
        </w:rPr>
        <w:t xml:space="preserve">Direito </w:t>
      </w:r>
      <w:r w:rsidR="007B0EDF" w:rsidRPr="009C1D1D">
        <w:rPr>
          <w:rFonts w:ascii="Times New Roman" w:eastAsia="Times New Roman" w:hAnsi="Times New Roman" w:cs="Times New Roman"/>
        </w:rPr>
        <w:t xml:space="preserve">à </w:t>
      </w:r>
      <w:r w:rsidR="00E55BF5" w:rsidRPr="009C1D1D">
        <w:rPr>
          <w:rFonts w:ascii="Times New Roman" w:eastAsia="Times New Roman" w:hAnsi="Times New Roman" w:cs="Times New Roman"/>
        </w:rPr>
        <w:t>educação</w:t>
      </w:r>
      <w:r w:rsidR="003C3AB4" w:rsidRPr="009C1D1D">
        <w:rPr>
          <w:rFonts w:ascii="Times New Roman" w:eastAsia="Times New Roman" w:hAnsi="Times New Roman" w:cs="Times New Roman"/>
        </w:rPr>
        <w:t xml:space="preserve"> (superior). Estudantes com deficiência. Teoria Curricular Itinerante.</w:t>
      </w:r>
    </w:p>
    <w:p w14:paraId="6AEB741F" w14:textId="77777777" w:rsidR="00F66641" w:rsidRPr="009C1D1D" w:rsidRDefault="00F66641">
      <w:pPr>
        <w:pBdr>
          <w:top w:val="nil"/>
          <w:left w:val="nil"/>
          <w:bottom w:val="nil"/>
          <w:right w:val="nil"/>
          <w:between w:val="nil"/>
        </w:pBdr>
        <w:spacing w:line="360" w:lineRule="auto"/>
        <w:jc w:val="both"/>
        <w:rPr>
          <w:rFonts w:ascii="Times New Roman" w:eastAsia="Times New Roman" w:hAnsi="Times New Roman" w:cs="Times New Roman"/>
        </w:rPr>
      </w:pPr>
    </w:p>
    <w:p w14:paraId="3D047264" w14:textId="26475A5F" w:rsidR="00013D64" w:rsidRPr="009C1D1D" w:rsidRDefault="008B4B0A" w:rsidP="007471A8">
      <w:pPr>
        <w:spacing w:line="360" w:lineRule="auto"/>
        <w:jc w:val="both"/>
        <w:rPr>
          <w:rFonts w:ascii="Times New Roman" w:eastAsia="Times New Roman" w:hAnsi="Times New Roman" w:cs="Times New Roman"/>
          <w:b/>
          <w:bCs/>
        </w:rPr>
      </w:pPr>
      <w:r w:rsidRPr="009C1D1D">
        <w:rPr>
          <w:rFonts w:ascii="Times New Roman" w:eastAsia="Times New Roman" w:hAnsi="Times New Roman" w:cs="Times New Roman"/>
          <w:b/>
          <w:bCs/>
        </w:rPr>
        <w:t>Introdução</w:t>
      </w:r>
    </w:p>
    <w:p w14:paraId="253AB649" w14:textId="0FC964B5" w:rsidR="0089664F" w:rsidRPr="009C1D1D" w:rsidRDefault="0089664F" w:rsidP="007471A8">
      <w:pPr>
        <w:pStyle w:val="PargrafodaLista"/>
        <w:spacing w:line="360" w:lineRule="auto"/>
        <w:ind w:left="0" w:firstLine="720"/>
        <w:jc w:val="both"/>
        <w:rPr>
          <w:rFonts w:ascii="Times New Roman" w:hAnsi="Times New Roman" w:cs="Times New Roman"/>
        </w:rPr>
      </w:pPr>
      <w:r w:rsidRPr="009C1D1D">
        <w:rPr>
          <w:rFonts w:ascii="Times New Roman" w:eastAsia="Times New Roman" w:hAnsi="Times New Roman" w:cs="Times New Roman"/>
        </w:rPr>
        <w:t>Os estudos que envolv</w:t>
      </w:r>
      <w:r w:rsidR="007471A8" w:rsidRPr="009C1D1D">
        <w:rPr>
          <w:rFonts w:ascii="Times New Roman" w:eastAsia="Times New Roman" w:hAnsi="Times New Roman" w:cs="Times New Roman"/>
        </w:rPr>
        <w:t>e</w:t>
      </w:r>
      <w:r w:rsidRPr="009C1D1D">
        <w:rPr>
          <w:rFonts w:ascii="Times New Roman" w:eastAsia="Times New Roman" w:hAnsi="Times New Roman" w:cs="Times New Roman"/>
        </w:rPr>
        <w:t>m o direito à educação aos estudantes com deficiência n</w:t>
      </w:r>
      <w:r w:rsidR="006C7D5F" w:rsidRPr="009C1D1D">
        <w:rPr>
          <w:rFonts w:ascii="Times New Roman" w:eastAsia="Times New Roman" w:hAnsi="Times New Roman" w:cs="Times New Roman"/>
        </w:rPr>
        <w:t>a educação</w:t>
      </w:r>
      <w:r w:rsidR="007471A8" w:rsidRPr="009C1D1D">
        <w:rPr>
          <w:rFonts w:ascii="Times New Roman" w:eastAsia="Times New Roman" w:hAnsi="Times New Roman" w:cs="Times New Roman"/>
        </w:rPr>
        <w:t xml:space="preserve"> </w:t>
      </w:r>
      <w:r w:rsidRPr="009C1D1D">
        <w:rPr>
          <w:rFonts w:ascii="Times New Roman" w:eastAsia="Times New Roman" w:hAnsi="Times New Roman" w:cs="Times New Roman"/>
        </w:rPr>
        <w:t xml:space="preserve">superior </w:t>
      </w:r>
      <w:r w:rsidR="006C7D5F" w:rsidRPr="009C1D1D">
        <w:rPr>
          <w:rFonts w:ascii="Times New Roman" w:eastAsia="Times New Roman" w:hAnsi="Times New Roman" w:cs="Times New Roman"/>
        </w:rPr>
        <w:t>no Brasil,</w:t>
      </w:r>
      <w:r w:rsidRPr="009C1D1D">
        <w:rPr>
          <w:rFonts w:ascii="Times New Roman" w:eastAsia="Times New Roman" w:hAnsi="Times New Roman" w:cs="Times New Roman"/>
        </w:rPr>
        <w:t xml:space="preserve"> ainda</w:t>
      </w:r>
      <w:r w:rsidR="00491E97" w:rsidRPr="009C1D1D">
        <w:rPr>
          <w:rFonts w:ascii="Times New Roman" w:eastAsia="Times New Roman" w:hAnsi="Times New Roman" w:cs="Times New Roman"/>
        </w:rPr>
        <w:t xml:space="preserve"> </w:t>
      </w:r>
      <w:r w:rsidRPr="009C1D1D">
        <w:rPr>
          <w:rFonts w:ascii="Times New Roman" w:eastAsia="Times New Roman" w:hAnsi="Times New Roman" w:cs="Times New Roman"/>
        </w:rPr>
        <w:t>são</w:t>
      </w:r>
      <w:r w:rsidR="00B562EE" w:rsidRPr="009C1D1D">
        <w:rPr>
          <w:rFonts w:ascii="Times New Roman" w:eastAsia="Times New Roman" w:hAnsi="Times New Roman" w:cs="Times New Roman"/>
        </w:rPr>
        <w:t xml:space="preserve"> </w:t>
      </w:r>
      <w:r w:rsidRPr="009C1D1D">
        <w:rPr>
          <w:rFonts w:ascii="Times New Roman" w:eastAsia="Times New Roman" w:hAnsi="Times New Roman" w:cs="Times New Roman"/>
        </w:rPr>
        <w:t>incipientes</w:t>
      </w:r>
      <w:r w:rsidR="00B562EE" w:rsidRPr="009C1D1D">
        <w:rPr>
          <w:rFonts w:ascii="Times New Roman" w:eastAsia="Times New Roman" w:hAnsi="Times New Roman" w:cs="Times New Roman"/>
        </w:rPr>
        <w:t>, especialmente</w:t>
      </w:r>
      <w:r w:rsidR="006C7D5F" w:rsidRPr="009C1D1D">
        <w:rPr>
          <w:rFonts w:ascii="Times New Roman" w:eastAsia="Times New Roman" w:hAnsi="Times New Roman" w:cs="Times New Roman"/>
        </w:rPr>
        <w:t>,</w:t>
      </w:r>
      <w:r w:rsidR="00B562EE" w:rsidRPr="009C1D1D">
        <w:rPr>
          <w:rFonts w:ascii="Times New Roman" w:eastAsia="Times New Roman" w:hAnsi="Times New Roman" w:cs="Times New Roman"/>
        </w:rPr>
        <w:t xml:space="preserve"> </w:t>
      </w:r>
      <w:r w:rsidRPr="009C1D1D">
        <w:rPr>
          <w:rFonts w:ascii="Times New Roman" w:eastAsia="Times New Roman" w:hAnsi="Times New Roman" w:cs="Times New Roman"/>
        </w:rPr>
        <w:t>quando articulad</w:t>
      </w:r>
      <w:r w:rsidR="002454A9" w:rsidRPr="009C1D1D">
        <w:rPr>
          <w:rFonts w:ascii="Times New Roman" w:eastAsia="Times New Roman" w:hAnsi="Times New Roman" w:cs="Times New Roman"/>
        </w:rPr>
        <w:t>o</w:t>
      </w:r>
      <w:r w:rsidRPr="009C1D1D">
        <w:rPr>
          <w:rFonts w:ascii="Times New Roman" w:eastAsia="Times New Roman" w:hAnsi="Times New Roman" w:cs="Times New Roman"/>
        </w:rPr>
        <w:t xml:space="preserve">s </w:t>
      </w:r>
      <w:r w:rsidR="007E38AD" w:rsidRPr="009C1D1D">
        <w:rPr>
          <w:rFonts w:ascii="Times New Roman" w:eastAsia="Times New Roman" w:hAnsi="Times New Roman" w:cs="Times New Roman"/>
        </w:rPr>
        <w:t>ao campo curricular</w:t>
      </w:r>
      <w:r w:rsidR="00514FE0" w:rsidRPr="009C1D1D">
        <w:rPr>
          <w:rFonts w:ascii="Times New Roman" w:eastAsia="Times New Roman" w:hAnsi="Times New Roman" w:cs="Times New Roman"/>
        </w:rPr>
        <w:t xml:space="preserve">. </w:t>
      </w:r>
      <w:r w:rsidRPr="009C1D1D">
        <w:rPr>
          <w:rFonts w:ascii="Times New Roman" w:eastAsia="Times New Roman" w:hAnsi="Times New Roman" w:cs="Times New Roman"/>
        </w:rPr>
        <w:t xml:space="preserve">Segundo o </w:t>
      </w:r>
      <w:r w:rsidRPr="009C1D1D">
        <w:rPr>
          <w:rFonts w:ascii="Times New Roman" w:hAnsi="Times New Roman" w:cs="Times New Roman"/>
        </w:rPr>
        <w:t xml:space="preserve">Censo da Educação Superior realizado em 2022, divulgado pelo Instituto Nacional de Estudos e Pesquisas Educacionais Anísio Teixeira, apenas 0,8% dos </w:t>
      </w:r>
      <w:r w:rsidR="006C7D5F" w:rsidRPr="009C1D1D">
        <w:rPr>
          <w:rFonts w:ascii="Times New Roman" w:hAnsi="Times New Roman" w:cs="Times New Roman"/>
        </w:rPr>
        <w:t>estudantes</w:t>
      </w:r>
      <w:r w:rsidRPr="009C1D1D">
        <w:rPr>
          <w:rFonts w:ascii="Times New Roman" w:hAnsi="Times New Roman" w:cs="Times New Roman"/>
        </w:rPr>
        <w:t xml:space="preserve"> matriculados em instituições de educação superior eram pessoas com deficiência, transtornos globais do desenvolvimento e altas habilidades ou superdotação. (Inep, 2023). </w:t>
      </w:r>
    </w:p>
    <w:p w14:paraId="00684EB7" w14:textId="25774E2A" w:rsidR="003E4CBB" w:rsidRPr="009C1D1D" w:rsidRDefault="0089664F" w:rsidP="007471A8">
      <w:pPr>
        <w:spacing w:line="360" w:lineRule="auto"/>
        <w:ind w:firstLine="720"/>
        <w:jc w:val="both"/>
        <w:rPr>
          <w:rFonts w:ascii="Times New Roman" w:eastAsia="Times New Roman" w:hAnsi="Times New Roman" w:cs="Times New Roman"/>
        </w:rPr>
      </w:pPr>
      <w:r w:rsidRPr="009C1D1D">
        <w:rPr>
          <w:rFonts w:ascii="Times New Roman" w:eastAsia="Times New Roman" w:hAnsi="Times New Roman" w:cs="Times New Roman"/>
        </w:rPr>
        <w:t>Em matéria de direitos, a</w:t>
      </w:r>
      <w:r w:rsidR="003E4CBB" w:rsidRPr="009C1D1D">
        <w:rPr>
          <w:rFonts w:ascii="Times New Roman" w:eastAsia="Times New Roman" w:hAnsi="Times New Roman" w:cs="Times New Roman"/>
        </w:rPr>
        <w:t xml:space="preserve"> Constituição Federal</w:t>
      </w:r>
      <w:r w:rsidRPr="009C1D1D">
        <w:rPr>
          <w:rFonts w:ascii="Times New Roman" w:eastAsia="Times New Roman" w:hAnsi="Times New Roman" w:cs="Times New Roman"/>
        </w:rPr>
        <w:t xml:space="preserve"> de 1988 (Brasil, 1988) </w:t>
      </w:r>
      <w:r w:rsidR="003E4CBB" w:rsidRPr="009C1D1D">
        <w:rPr>
          <w:rFonts w:ascii="Times New Roman" w:eastAsia="Times New Roman" w:hAnsi="Times New Roman" w:cs="Times New Roman"/>
        </w:rPr>
        <w:t xml:space="preserve">respalda, além dos fundamentos da dignidade da pessoa humana, sem qualquer forma de </w:t>
      </w:r>
      <w:r w:rsidR="003E4CBB" w:rsidRPr="009C1D1D">
        <w:rPr>
          <w:rFonts w:ascii="Times New Roman" w:eastAsia="Times New Roman" w:hAnsi="Times New Roman" w:cs="Times New Roman"/>
        </w:rPr>
        <w:lastRenderedPageBreak/>
        <w:t>discriminação, em seu art</w:t>
      </w:r>
      <w:r w:rsidR="006C7D5F" w:rsidRPr="009C1D1D">
        <w:rPr>
          <w:rFonts w:ascii="Times New Roman" w:eastAsia="Times New Roman" w:hAnsi="Times New Roman" w:cs="Times New Roman"/>
        </w:rPr>
        <w:t>.</w:t>
      </w:r>
      <w:r w:rsidR="003E4CBB" w:rsidRPr="009C1D1D">
        <w:rPr>
          <w:rFonts w:ascii="Times New Roman" w:eastAsia="Times New Roman" w:hAnsi="Times New Roman" w:cs="Times New Roman"/>
        </w:rPr>
        <w:t xml:space="preserve"> 5º, o direito </w:t>
      </w:r>
      <w:r w:rsidR="004D7493" w:rsidRPr="009C1D1D">
        <w:rPr>
          <w:rFonts w:ascii="Times New Roman" w:eastAsia="Times New Roman" w:hAnsi="Times New Roman" w:cs="Times New Roman"/>
        </w:rPr>
        <w:t>à</w:t>
      </w:r>
      <w:r w:rsidR="003E4CBB" w:rsidRPr="009C1D1D">
        <w:rPr>
          <w:rFonts w:ascii="Times New Roman" w:eastAsia="Times New Roman" w:hAnsi="Times New Roman" w:cs="Times New Roman"/>
        </w:rPr>
        <w:t xml:space="preserve"> igualdade</w:t>
      </w:r>
      <w:r w:rsidR="006C7D5F" w:rsidRPr="009C1D1D">
        <w:rPr>
          <w:rFonts w:ascii="Times New Roman" w:eastAsia="Times New Roman" w:hAnsi="Times New Roman" w:cs="Times New Roman"/>
        </w:rPr>
        <w:t>,</w:t>
      </w:r>
      <w:r w:rsidR="003E4CBB" w:rsidRPr="009C1D1D">
        <w:rPr>
          <w:rFonts w:ascii="Times New Roman" w:eastAsia="Times New Roman" w:hAnsi="Times New Roman" w:cs="Times New Roman"/>
        </w:rPr>
        <w:t xml:space="preserve"> e nos artigos</w:t>
      </w:r>
      <w:r w:rsidR="002454A9" w:rsidRPr="009C1D1D">
        <w:rPr>
          <w:rFonts w:ascii="Times New Roman" w:eastAsia="Times New Roman" w:hAnsi="Times New Roman" w:cs="Times New Roman"/>
        </w:rPr>
        <w:t xml:space="preserve"> 6º</w:t>
      </w:r>
      <w:r w:rsidR="00967290" w:rsidRPr="009C1D1D">
        <w:rPr>
          <w:rFonts w:ascii="Times New Roman" w:eastAsia="Times New Roman" w:hAnsi="Times New Roman" w:cs="Times New Roman"/>
        </w:rPr>
        <w:t xml:space="preserve">, </w:t>
      </w:r>
      <w:r w:rsidR="003E4CBB" w:rsidRPr="009C1D1D">
        <w:rPr>
          <w:rFonts w:ascii="Times New Roman" w:eastAsia="Times New Roman" w:hAnsi="Times New Roman" w:cs="Times New Roman"/>
        </w:rPr>
        <w:t>205</w:t>
      </w:r>
      <w:r w:rsidR="006C7D5F" w:rsidRPr="009C1D1D">
        <w:rPr>
          <w:rFonts w:ascii="Times New Roman" w:eastAsia="Times New Roman" w:hAnsi="Times New Roman" w:cs="Times New Roman"/>
        </w:rPr>
        <w:t>,</w:t>
      </w:r>
      <w:r w:rsidR="003E4CBB" w:rsidRPr="009C1D1D">
        <w:rPr>
          <w:rFonts w:ascii="Times New Roman" w:eastAsia="Times New Roman" w:hAnsi="Times New Roman" w:cs="Times New Roman"/>
        </w:rPr>
        <w:t xml:space="preserve"> e seguintes</w:t>
      </w:r>
      <w:r w:rsidR="006C7D5F" w:rsidRPr="009C1D1D">
        <w:rPr>
          <w:rFonts w:ascii="Times New Roman" w:eastAsia="Times New Roman" w:hAnsi="Times New Roman" w:cs="Times New Roman"/>
        </w:rPr>
        <w:t>,</w:t>
      </w:r>
      <w:r w:rsidR="003E4CBB" w:rsidRPr="009C1D1D">
        <w:rPr>
          <w:rFonts w:ascii="Times New Roman" w:eastAsia="Times New Roman" w:hAnsi="Times New Roman" w:cs="Times New Roman"/>
        </w:rPr>
        <w:t xml:space="preserve"> o direito à educação. </w:t>
      </w:r>
      <w:r w:rsidR="00F112C7" w:rsidRPr="009C1D1D">
        <w:rPr>
          <w:rFonts w:ascii="Times New Roman" w:eastAsia="Times New Roman" w:hAnsi="Times New Roman" w:cs="Times New Roman"/>
        </w:rPr>
        <w:t>Afora a</w:t>
      </w:r>
      <w:r w:rsidR="002454A9" w:rsidRPr="009C1D1D">
        <w:rPr>
          <w:rFonts w:ascii="Times New Roman" w:eastAsia="Times New Roman" w:hAnsi="Times New Roman" w:cs="Times New Roman"/>
        </w:rPr>
        <w:t xml:space="preserve"> positivação d</w:t>
      </w:r>
      <w:r w:rsidR="006C7D5F" w:rsidRPr="009C1D1D">
        <w:rPr>
          <w:rFonts w:ascii="Times New Roman" w:eastAsia="Times New Roman" w:hAnsi="Times New Roman" w:cs="Times New Roman"/>
        </w:rPr>
        <w:t>e</w:t>
      </w:r>
      <w:r w:rsidR="002454A9" w:rsidRPr="009C1D1D">
        <w:rPr>
          <w:rFonts w:ascii="Times New Roman" w:eastAsia="Times New Roman" w:hAnsi="Times New Roman" w:cs="Times New Roman"/>
        </w:rPr>
        <w:t xml:space="preserve"> direitos</w:t>
      </w:r>
      <w:r w:rsidR="003E4CBB" w:rsidRPr="009C1D1D">
        <w:rPr>
          <w:rFonts w:ascii="Times New Roman" w:eastAsia="Times New Roman" w:hAnsi="Times New Roman" w:cs="Times New Roman"/>
        </w:rPr>
        <w:t xml:space="preserve">, </w:t>
      </w:r>
      <w:r w:rsidR="002454A9" w:rsidRPr="009C1D1D">
        <w:rPr>
          <w:rFonts w:ascii="Times New Roman" w:eastAsia="Times New Roman" w:hAnsi="Times New Roman" w:cs="Times New Roman"/>
        </w:rPr>
        <w:t>destaca</w:t>
      </w:r>
      <w:r w:rsidR="003E4CBB" w:rsidRPr="009C1D1D">
        <w:rPr>
          <w:rFonts w:ascii="Times New Roman" w:eastAsia="Times New Roman" w:hAnsi="Times New Roman" w:cs="Times New Roman"/>
        </w:rPr>
        <w:t xml:space="preserve"> o princípio d</w:t>
      </w:r>
      <w:r w:rsidR="00F112C7" w:rsidRPr="009C1D1D">
        <w:rPr>
          <w:rFonts w:ascii="Times New Roman" w:eastAsia="Times New Roman" w:hAnsi="Times New Roman" w:cs="Times New Roman"/>
        </w:rPr>
        <w:t>a</w:t>
      </w:r>
      <w:r w:rsidR="003E4CBB" w:rsidRPr="009C1D1D">
        <w:rPr>
          <w:rFonts w:ascii="Times New Roman" w:eastAsia="Times New Roman" w:hAnsi="Times New Roman" w:cs="Times New Roman"/>
        </w:rPr>
        <w:t xml:space="preserve"> igualdade de condições de acesso e permanência </w:t>
      </w:r>
      <w:r w:rsidR="006C7D5F" w:rsidRPr="009C1D1D">
        <w:rPr>
          <w:rFonts w:ascii="Times New Roman" w:eastAsia="Times New Roman" w:hAnsi="Times New Roman" w:cs="Times New Roman"/>
        </w:rPr>
        <w:t>desde a educação infantil até a educação superior</w:t>
      </w:r>
      <w:r w:rsidR="002454A9" w:rsidRPr="009C1D1D">
        <w:rPr>
          <w:rFonts w:ascii="Times New Roman" w:eastAsia="Times New Roman" w:hAnsi="Times New Roman" w:cs="Times New Roman"/>
        </w:rPr>
        <w:t>.</w:t>
      </w:r>
    </w:p>
    <w:p w14:paraId="20A7273F" w14:textId="693ECAE3" w:rsidR="003E4CBB" w:rsidRPr="009C1D1D" w:rsidRDefault="007471A8" w:rsidP="007471A8">
      <w:pPr>
        <w:spacing w:line="360" w:lineRule="auto"/>
        <w:ind w:firstLine="720"/>
        <w:jc w:val="both"/>
        <w:rPr>
          <w:rFonts w:ascii="Times New Roman" w:eastAsia="Times New Roman" w:hAnsi="Times New Roman" w:cs="Times New Roman"/>
        </w:rPr>
      </w:pPr>
      <w:r w:rsidRPr="009C1D1D">
        <w:rPr>
          <w:rFonts w:ascii="Times New Roman" w:eastAsia="Times New Roman" w:hAnsi="Times New Roman" w:cs="Times New Roman"/>
        </w:rPr>
        <w:t>Ainda</w:t>
      </w:r>
      <w:r w:rsidR="006C7D5F" w:rsidRPr="009C1D1D">
        <w:rPr>
          <w:rFonts w:ascii="Times New Roman" w:eastAsia="Times New Roman" w:hAnsi="Times New Roman" w:cs="Times New Roman"/>
        </w:rPr>
        <w:t>,</w:t>
      </w:r>
      <w:r w:rsidRPr="009C1D1D">
        <w:rPr>
          <w:rFonts w:ascii="Times New Roman" w:eastAsia="Times New Roman" w:hAnsi="Times New Roman" w:cs="Times New Roman"/>
        </w:rPr>
        <w:t xml:space="preserve"> s</w:t>
      </w:r>
      <w:r w:rsidR="002454A9" w:rsidRPr="009C1D1D">
        <w:rPr>
          <w:rFonts w:ascii="Times New Roman" w:eastAsia="Times New Roman" w:hAnsi="Times New Roman" w:cs="Times New Roman"/>
        </w:rPr>
        <w:t>obre o</w:t>
      </w:r>
      <w:r w:rsidR="003E4CBB" w:rsidRPr="009C1D1D">
        <w:rPr>
          <w:rFonts w:ascii="Times New Roman" w:eastAsia="Times New Roman" w:hAnsi="Times New Roman" w:cs="Times New Roman"/>
        </w:rPr>
        <w:t xml:space="preserve"> exercício dos direitos e liberdades fundamentais</w:t>
      </w:r>
      <w:r w:rsidRPr="009C1D1D">
        <w:rPr>
          <w:rFonts w:ascii="Times New Roman" w:eastAsia="Times New Roman" w:hAnsi="Times New Roman" w:cs="Times New Roman"/>
        </w:rPr>
        <w:t>, com relação às pessoas com deficiência, e</w:t>
      </w:r>
      <w:r w:rsidR="003E4CBB" w:rsidRPr="009C1D1D">
        <w:rPr>
          <w:rFonts w:ascii="Times New Roman" w:eastAsia="Times New Roman" w:hAnsi="Times New Roman" w:cs="Times New Roman"/>
        </w:rPr>
        <w:t xml:space="preserve">m 2015 foi sancionada a Lei </w:t>
      </w:r>
      <w:r w:rsidR="002454A9" w:rsidRPr="009C1D1D">
        <w:rPr>
          <w:rFonts w:ascii="Times New Roman" w:eastAsia="Times New Roman" w:hAnsi="Times New Roman" w:cs="Times New Roman"/>
        </w:rPr>
        <w:t xml:space="preserve">Brasileira de Inclusão – Lei nº </w:t>
      </w:r>
      <w:r w:rsidR="003E4CBB" w:rsidRPr="009C1D1D">
        <w:rPr>
          <w:rFonts w:ascii="Times New Roman" w:eastAsia="Times New Roman" w:hAnsi="Times New Roman" w:cs="Times New Roman"/>
        </w:rPr>
        <w:t>13.146 de 2015</w:t>
      </w:r>
      <w:r w:rsidR="002454A9" w:rsidRPr="009C1D1D">
        <w:rPr>
          <w:rFonts w:ascii="Times New Roman" w:eastAsia="Times New Roman" w:hAnsi="Times New Roman" w:cs="Times New Roman"/>
        </w:rPr>
        <w:t xml:space="preserve"> (Brasil, 2015)</w:t>
      </w:r>
      <w:r w:rsidR="003E4CBB" w:rsidRPr="009C1D1D">
        <w:rPr>
          <w:rFonts w:ascii="Times New Roman" w:eastAsia="Times New Roman" w:hAnsi="Times New Roman" w:cs="Times New Roman"/>
        </w:rPr>
        <w:t xml:space="preserve"> “destinada a assegurar e a promover, em condições de igualdade, o exercício dos direitos e das liberdades fundamentais por pessoa com deficiência, visando à sua inclusão social e cidadania” (</w:t>
      </w:r>
      <w:r w:rsidR="002454A9" w:rsidRPr="009C1D1D">
        <w:rPr>
          <w:rFonts w:ascii="Times New Roman" w:eastAsia="Times New Roman" w:hAnsi="Times New Roman" w:cs="Times New Roman"/>
        </w:rPr>
        <w:t>Brasil</w:t>
      </w:r>
      <w:r w:rsidR="003E4CBB" w:rsidRPr="009C1D1D">
        <w:rPr>
          <w:rFonts w:ascii="Times New Roman" w:eastAsia="Times New Roman" w:hAnsi="Times New Roman" w:cs="Times New Roman"/>
        </w:rPr>
        <w:t>, 2015</w:t>
      </w:r>
      <w:r w:rsidRPr="009C1D1D">
        <w:rPr>
          <w:rFonts w:ascii="Times New Roman" w:eastAsia="Times New Roman" w:hAnsi="Times New Roman" w:cs="Times New Roman"/>
        </w:rPr>
        <w:t>). A referida lei define conceitos essenciais</w:t>
      </w:r>
      <w:r w:rsidR="00F112C7" w:rsidRPr="009C1D1D">
        <w:rPr>
          <w:rFonts w:ascii="Times New Roman" w:eastAsia="Times New Roman" w:hAnsi="Times New Roman" w:cs="Times New Roman"/>
        </w:rPr>
        <w:t xml:space="preserve"> ao exercício de direitos</w:t>
      </w:r>
      <w:r w:rsidRPr="009C1D1D">
        <w:rPr>
          <w:rFonts w:ascii="Times New Roman" w:eastAsia="Times New Roman" w:hAnsi="Times New Roman" w:cs="Times New Roman"/>
        </w:rPr>
        <w:t xml:space="preserve"> como</w:t>
      </w:r>
      <w:r w:rsidR="006C7D5F" w:rsidRPr="009C1D1D">
        <w:rPr>
          <w:rFonts w:ascii="Times New Roman" w:eastAsia="Times New Roman" w:hAnsi="Times New Roman" w:cs="Times New Roman"/>
        </w:rPr>
        <w:t>, por exemplo,</w:t>
      </w:r>
      <w:r w:rsidRPr="009C1D1D">
        <w:rPr>
          <w:rFonts w:ascii="Times New Roman" w:eastAsia="Times New Roman" w:hAnsi="Times New Roman" w:cs="Times New Roman"/>
        </w:rPr>
        <w:t xml:space="preserve"> a acessibilidade (</w:t>
      </w:r>
      <w:r w:rsidR="006C7D5F" w:rsidRPr="009C1D1D">
        <w:rPr>
          <w:rFonts w:ascii="Times New Roman" w:eastAsia="Times New Roman" w:hAnsi="Times New Roman" w:cs="Times New Roman"/>
        </w:rPr>
        <w:t>a</w:t>
      </w:r>
      <w:r w:rsidRPr="009C1D1D">
        <w:rPr>
          <w:rFonts w:ascii="Times New Roman" w:eastAsia="Times New Roman" w:hAnsi="Times New Roman" w:cs="Times New Roman"/>
        </w:rPr>
        <w:t xml:space="preserve">rt. 3º, I) que </w:t>
      </w:r>
      <w:r w:rsidR="00B070E3" w:rsidRPr="009C1D1D">
        <w:rPr>
          <w:rFonts w:ascii="Times New Roman" w:eastAsia="Times New Roman" w:hAnsi="Times New Roman" w:cs="Times New Roman"/>
        </w:rPr>
        <w:t>possibilita o</w:t>
      </w:r>
      <w:r w:rsidRPr="009C1D1D">
        <w:rPr>
          <w:rFonts w:ascii="Times New Roman" w:eastAsia="Times New Roman" w:hAnsi="Times New Roman" w:cs="Times New Roman"/>
        </w:rPr>
        <w:t xml:space="preserve"> </w:t>
      </w:r>
      <w:r w:rsidR="00F112C7" w:rsidRPr="009C1D1D">
        <w:rPr>
          <w:rFonts w:ascii="Times New Roman" w:eastAsia="Times New Roman" w:hAnsi="Times New Roman" w:cs="Times New Roman"/>
        </w:rPr>
        <w:t>direito</w:t>
      </w:r>
      <w:r w:rsidRPr="009C1D1D">
        <w:rPr>
          <w:rFonts w:ascii="Times New Roman" w:eastAsia="Times New Roman" w:hAnsi="Times New Roman" w:cs="Times New Roman"/>
        </w:rPr>
        <w:t xml:space="preserve"> à educaçã</w:t>
      </w:r>
      <w:r w:rsidR="006C7D5F" w:rsidRPr="009C1D1D">
        <w:rPr>
          <w:rFonts w:ascii="Times New Roman" w:eastAsia="Times New Roman" w:hAnsi="Times New Roman" w:cs="Times New Roman"/>
        </w:rPr>
        <w:t>o</w:t>
      </w:r>
      <w:r w:rsidRPr="009C1D1D">
        <w:rPr>
          <w:rFonts w:ascii="Times New Roman" w:eastAsia="Times New Roman" w:hAnsi="Times New Roman" w:cs="Times New Roman"/>
        </w:rPr>
        <w:t xml:space="preserve">.  </w:t>
      </w:r>
    </w:p>
    <w:p w14:paraId="75FC7CDC" w14:textId="71C99589" w:rsidR="00B562EE" w:rsidRPr="009C1D1D" w:rsidRDefault="0089664F" w:rsidP="006B00EE">
      <w:pPr>
        <w:spacing w:line="360" w:lineRule="auto"/>
        <w:ind w:firstLine="720"/>
        <w:jc w:val="both"/>
        <w:rPr>
          <w:rFonts w:ascii="Times New Roman" w:eastAsia="Times New Roman" w:hAnsi="Times New Roman" w:cs="Times New Roman"/>
        </w:rPr>
      </w:pPr>
      <w:r w:rsidRPr="009C1D1D">
        <w:rPr>
          <w:rFonts w:ascii="Times New Roman" w:eastAsia="Times New Roman" w:hAnsi="Times New Roman" w:cs="Times New Roman"/>
        </w:rPr>
        <w:t>Nesse sentido, a proposta</w:t>
      </w:r>
      <w:r w:rsidR="006B00EE" w:rsidRPr="009C1D1D">
        <w:rPr>
          <w:rFonts w:ascii="Times New Roman" w:eastAsia="Times New Roman" w:hAnsi="Times New Roman" w:cs="Times New Roman"/>
        </w:rPr>
        <w:t xml:space="preserve"> deste </w:t>
      </w:r>
      <w:r w:rsidR="006C7D5F" w:rsidRPr="009C1D1D">
        <w:rPr>
          <w:rFonts w:ascii="Times New Roman" w:eastAsia="Times New Roman" w:hAnsi="Times New Roman" w:cs="Times New Roman"/>
        </w:rPr>
        <w:t>estudo consiste em</w:t>
      </w:r>
      <w:r w:rsidRPr="009C1D1D">
        <w:rPr>
          <w:rFonts w:ascii="Times New Roman" w:eastAsia="Times New Roman" w:hAnsi="Times New Roman" w:cs="Times New Roman"/>
        </w:rPr>
        <w:t xml:space="preserve"> </w:t>
      </w:r>
      <w:r w:rsidR="00A928EE" w:rsidRPr="009C1D1D">
        <w:rPr>
          <w:rFonts w:ascii="Times New Roman" w:eastAsia="Times New Roman" w:hAnsi="Times New Roman" w:cs="Times New Roman"/>
        </w:rPr>
        <w:t xml:space="preserve">problematizar </w:t>
      </w:r>
      <w:r w:rsidRPr="009C1D1D">
        <w:rPr>
          <w:rFonts w:ascii="Times New Roman" w:eastAsia="Times New Roman" w:hAnsi="Times New Roman" w:cs="Times New Roman"/>
        </w:rPr>
        <w:t>sobre a acessibilidade curricular</w:t>
      </w:r>
      <w:r w:rsidR="006B00EE" w:rsidRPr="009C1D1D">
        <w:rPr>
          <w:rFonts w:ascii="Times New Roman" w:eastAsia="Times New Roman" w:hAnsi="Times New Roman" w:cs="Times New Roman"/>
        </w:rPr>
        <w:t xml:space="preserve"> e </w:t>
      </w:r>
      <w:r w:rsidR="00A52EC5" w:rsidRPr="009C1D1D">
        <w:rPr>
          <w:rFonts w:ascii="Times New Roman" w:eastAsia="Times New Roman" w:hAnsi="Times New Roman" w:cs="Times New Roman"/>
        </w:rPr>
        <w:t xml:space="preserve">a </w:t>
      </w:r>
      <w:r w:rsidR="006B00EE" w:rsidRPr="009C1D1D">
        <w:rPr>
          <w:rFonts w:ascii="Times New Roman" w:eastAsia="Times New Roman" w:hAnsi="Times New Roman" w:cs="Times New Roman"/>
        </w:rPr>
        <w:t>Teoria Curricular Itinerante como possibilidades</w:t>
      </w:r>
      <w:r w:rsidRPr="009C1D1D">
        <w:rPr>
          <w:rFonts w:ascii="Times New Roman" w:eastAsia="Times New Roman" w:hAnsi="Times New Roman" w:cs="Times New Roman"/>
        </w:rPr>
        <w:t xml:space="preserve"> de</w:t>
      </w:r>
      <w:r w:rsidR="007471A8" w:rsidRPr="009C1D1D">
        <w:rPr>
          <w:rFonts w:ascii="Times New Roman" w:eastAsia="Times New Roman" w:hAnsi="Times New Roman" w:cs="Times New Roman"/>
        </w:rPr>
        <w:t xml:space="preserve"> reflexão sobre a</w:t>
      </w:r>
      <w:r w:rsidRPr="009C1D1D">
        <w:rPr>
          <w:rFonts w:ascii="Times New Roman" w:eastAsia="Times New Roman" w:hAnsi="Times New Roman" w:cs="Times New Roman"/>
        </w:rPr>
        <w:t xml:space="preserve"> elabora</w:t>
      </w:r>
      <w:r w:rsidR="007471A8" w:rsidRPr="009C1D1D">
        <w:rPr>
          <w:rFonts w:ascii="Times New Roman" w:eastAsia="Times New Roman" w:hAnsi="Times New Roman" w:cs="Times New Roman"/>
        </w:rPr>
        <w:t xml:space="preserve">ção de currículos </w:t>
      </w:r>
      <w:r w:rsidRPr="009C1D1D">
        <w:rPr>
          <w:rFonts w:ascii="Times New Roman" w:eastAsia="Times New Roman" w:hAnsi="Times New Roman" w:cs="Times New Roman"/>
        </w:rPr>
        <w:t xml:space="preserve">a partir </w:t>
      </w:r>
      <w:r w:rsidR="00A928EE" w:rsidRPr="009C1D1D">
        <w:rPr>
          <w:rFonts w:ascii="Times New Roman" w:eastAsia="Times New Roman" w:hAnsi="Times New Roman" w:cs="Times New Roman"/>
        </w:rPr>
        <w:t>d</w:t>
      </w:r>
      <w:r w:rsidR="007471A8" w:rsidRPr="009C1D1D">
        <w:rPr>
          <w:rFonts w:ascii="Times New Roman" w:eastAsia="Times New Roman" w:hAnsi="Times New Roman" w:cs="Times New Roman"/>
        </w:rPr>
        <w:t>a</w:t>
      </w:r>
      <w:r w:rsidRPr="009C1D1D">
        <w:rPr>
          <w:rFonts w:ascii="Times New Roman" w:eastAsia="Times New Roman" w:hAnsi="Times New Roman" w:cs="Times New Roman"/>
        </w:rPr>
        <w:t xml:space="preserve"> heterogeneidade social</w:t>
      </w:r>
      <w:r w:rsidR="006C7D5F" w:rsidRPr="009C1D1D">
        <w:rPr>
          <w:rFonts w:ascii="Times New Roman" w:eastAsia="Times New Roman" w:hAnsi="Times New Roman" w:cs="Times New Roman"/>
        </w:rPr>
        <w:t>,</w:t>
      </w:r>
      <w:r w:rsidRPr="009C1D1D">
        <w:rPr>
          <w:rFonts w:ascii="Times New Roman" w:eastAsia="Times New Roman" w:hAnsi="Times New Roman" w:cs="Times New Roman"/>
        </w:rPr>
        <w:t xml:space="preserve"> que </w:t>
      </w:r>
      <w:r w:rsidR="00A928EE" w:rsidRPr="009C1D1D">
        <w:rPr>
          <w:rFonts w:ascii="Times New Roman" w:eastAsia="Times New Roman" w:hAnsi="Times New Roman" w:cs="Times New Roman"/>
        </w:rPr>
        <w:t>reside</w:t>
      </w:r>
      <w:r w:rsidRPr="009C1D1D">
        <w:rPr>
          <w:rFonts w:ascii="Times New Roman" w:eastAsia="Times New Roman" w:hAnsi="Times New Roman" w:cs="Times New Roman"/>
        </w:rPr>
        <w:t xml:space="preserve"> </w:t>
      </w:r>
      <w:r w:rsidR="00A928EE" w:rsidRPr="009C1D1D">
        <w:rPr>
          <w:rFonts w:ascii="Times New Roman" w:eastAsia="Times New Roman" w:hAnsi="Times New Roman" w:cs="Times New Roman"/>
        </w:rPr>
        <w:t>n</w:t>
      </w:r>
      <w:r w:rsidRPr="009C1D1D">
        <w:rPr>
          <w:rFonts w:ascii="Times New Roman" w:eastAsia="Times New Roman" w:hAnsi="Times New Roman" w:cs="Times New Roman"/>
        </w:rPr>
        <w:t>os ambientes estudantis</w:t>
      </w:r>
      <w:r w:rsidR="006B00EE" w:rsidRPr="009C1D1D">
        <w:rPr>
          <w:rFonts w:ascii="Times New Roman" w:eastAsia="Times New Roman" w:hAnsi="Times New Roman" w:cs="Times New Roman"/>
        </w:rPr>
        <w:t xml:space="preserve">, garantindo, assim, o exercício do direito à educação aos estudantes com deficiência. </w:t>
      </w:r>
    </w:p>
    <w:p w14:paraId="7C389CE1" w14:textId="77777777" w:rsidR="006B00EE" w:rsidRPr="009C1D1D" w:rsidRDefault="006B00EE" w:rsidP="006B00EE">
      <w:pPr>
        <w:spacing w:line="360" w:lineRule="auto"/>
        <w:ind w:firstLine="720"/>
        <w:jc w:val="both"/>
        <w:rPr>
          <w:rFonts w:ascii="Times New Roman" w:eastAsia="Times New Roman" w:hAnsi="Times New Roman" w:cs="Times New Roman"/>
        </w:rPr>
      </w:pPr>
    </w:p>
    <w:p w14:paraId="4A62A001" w14:textId="586290C0" w:rsidR="00013D64" w:rsidRPr="009C1D1D" w:rsidRDefault="008B4B0A" w:rsidP="001A7C25">
      <w:pPr>
        <w:spacing w:line="360" w:lineRule="auto"/>
        <w:rPr>
          <w:rFonts w:ascii="Times New Roman" w:eastAsia="Times New Roman" w:hAnsi="Times New Roman" w:cs="Times New Roman"/>
        </w:rPr>
      </w:pPr>
      <w:r w:rsidRPr="009C1D1D">
        <w:rPr>
          <w:rFonts w:ascii="Times New Roman" w:eastAsia="Times New Roman" w:hAnsi="Times New Roman" w:cs="Times New Roman"/>
          <w:b/>
          <w:bCs/>
        </w:rPr>
        <w:t>Metodologia</w:t>
      </w:r>
    </w:p>
    <w:p w14:paraId="067D29F4" w14:textId="570A89F8" w:rsidR="001A7C25" w:rsidRPr="009C1D1D" w:rsidRDefault="001A7C25" w:rsidP="00084D80">
      <w:pPr>
        <w:spacing w:line="360" w:lineRule="auto"/>
        <w:ind w:firstLine="720"/>
        <w:jc w:val="both"/>
        <w:rPr>
          <w:rFonts w:ascii="Times New Roman" w:eastAsia="Times New Roman" w:hAnsi="Times New Roman" w:cs="Times New Roman"/>
        </w:rPr>
      </w:pPr>
      <w:r w:rsidRPr="009C1D1D">
        <w:rPr>
          <w:rFonts w:ascii="Times New Roman" w:eastAsia="Times New Roman" w:hAnsi="Times New Roman" w:cs="Times New Roman"/>
        </w:rPr>
        <w:t>No campo metodológico, est</w:t>
      </w:r>
      <w:r w:rsidR="006C7D5F" w:rsidRPr="009C1D1D">
        <w:rPr>
          <w:rFonts w:ascii="Times New Roman" w:eastAsia="Times New Roman" w:hAnsi="Times New Roman" w:cs="Times New Roman"/>
        </w:rPr>
        <w:t>a pesquisa</w:t>
      </w:r>
      <w:r w:rsidRPr="009C1D1D">
        <w:rPr>
          <w:rFonts w:ascii="Times New Roman" w:eastAsia="Times New Roman" w:hAnsi="Times New Roman" w:cs="Times New Roman"/>
        </w:rPr>
        <w:t xml:space="preserve"> </w:t>
      </w:r>
      <w:r w:rsidR="006C7D5F" w:rsidRPr="009C1D1D">
        <w:rPr>
          <w:rFonts w:ascii="Times New Roman" w:eastAsia="Times New Roman" w:hAnsi="Times New Roman" w:cs="Times New Roman"/>
        </w:rPr>
        <w:t>é de cunho</w:t>
      </w:r>
      <w:r w:rsidR="004B259F" w:rsidRPr="009C1D1D">
        <w:rPr>
          <w:rFonts w:ascii="Times New Roman" w:eastAsia="Times New Roman" w:hAnsi="Times New Roman" w:cs="Times New Roman"/>
        </w:rPr>
        <w:t xml:space="preserve"> qualitativ</w:t>
      </w:r>
      <w:r w:rsidR="006C7D5F" w:rsidRPr="009C1D1D">
        <w:rPr>
          <w:rFonts w:ascii="Times New Roman" w:eastAsia="Times New Roman" w:hAnsi="Times New Roman" w:cs="Times New Roman"/>
        </w:rPr>
        <w:t>o</w:t>
      </w:r>
      <w:r w:rsidR="004B259F" w:rsidRPr="009C1D1D">
        <w:rPr>
          <w:rFonts w:ascii="Times New Roman" w:eastAsia="Times New Roman" w:hAnsi="Times New Roman" w:cs="Times New Roman"/>
        </w:rPr>
        <w:t xml:space="preserve">, </w:t>
      </w:r>
      <w:r w:rsidR="001435B6" w:rsidRPr="009C1D1D">
        <w:rPr>
          <w:rFonts w:ascii="Times New Roman" w:eastAsia="Times New Roman" w:hAnsi="Times New Roman" w:cs="Times New Roman"/>
        </w:rPr>
        <w:t>mediante</w:t>
      </w:r>
      <w:r w:rsidRPr="009C1D1D">
        <w:rPr>
          <w:rFonts w:ascii="Times New Roman" w:eastAsia="Times New Roman" w:hAnsi="Times New Roman" w:cs="Times New Roman"/>
        </w:rPr>
        <w:t xml:space="preserve"> pesquisa bibliográfica </w:t>
      </w:r>
      <w:r w:rsidR="006C7D5F" w:rsidRPr="009C1D1D">
        <w:rPr>
          <w:rFonts w:ascii="Times New Roman" w:eastAsia="Times New Roman" w:hAnsi="Times New Roman" w:cs="Times New Roman"/>
        </w:rPr>
        <w:t>com enfoque n</w:t>
      </w:r>
      <w:r w:rsidRPr="009C1D1D">
        <w:rPr>
          <w:rFonts w:ascii="Times New Roman" w:eastAsia="Times New Roman" w:hAnsi="Times New Roman" w:cs="Times New Roman"/>
        </w:rPr>
        <w:t>a Teoria Curricular Itinerante, proposta p</w:t>
      </w:r>
      <w:r w:rsidR="006C7D5F" w:rsidRPr="009C1D1D">
        <w:rPr>
          <w:rFonts w:ascii="Times New Roman" w:eastAsia="Times New Roman" w:hAnsi="Times New Roman" w:cs="Times New Roman"/>
        </w:rPr>
        <w:t>or</w:t>
      </w:r>
      <w:r w:rsidRPr="009C1D1D">
        <w:rPr>
          <w:rFonts w:ascii="Times New Roman" w:eastAsia="Times New Roman" w:hAnsi="Times New Roman" w:cs="Times New Roman"/>
        </w:rPr>
        <w:t xml:space="preserve"> </w:t>
      </w:r>
      <w:proofErr w:type="spellStart"/>
      <w:r w:rsidRPr="009C1D1D">
        <w:rPr>
          <w:rFonts w:ascii="Times New Roman" w:eastAsia="Times New Roman" w:hAnsi="Times New Roman" w:cs="Times New Roman"/>
        </w:rPr>
        <w:t>Paraskeva</w:t>
      </w:r>
      <w:proofErr w:type="spellEnd"/>
      <w:r w:rsidRPr="009C1D1D">
        <w:rPr>
          <w:rFonts w:ascii="Times New Roman" w:eastAsia="Times New Roman" w:hAnsi="Times New Roman" w:cs="Times New Roman"/>
        </w:rPr>
        <w:t xml:space="preserve"> (2010, 2016)</w:t>
      </w:r>
      <w:r w:rsidR="006C7D5F" w:rsidRPr="009C1D1D">
        <w:rPr>
          <w:rFonts w:ascii="Times New Roman" w:eastAsia="Times New Roman" w:hAnsi="Times New Roman" w:cs="Times New Roman"/>
        </w:rPr>
        <w:t>,</w:t>
      </w:r>
      <w:r w:rsidRPr="009C1D1D">
        <w:rPr>
          <w:rFonts w:ascii="Times New Roman" w:eastAsia="Times New Roman" w:hAnsi="Times New Roman" w:cs="Times New Roman"/>
        </w:rPr>
        <w:t xml:space="preserve"> e a acessibilidade curricular, especialmente desenvolvida nos estudos de Hass e Baptista (2015).</w:t>
      </w:r>
    </w:p>
    <w:p w14:paraId="1A0B6169" w14:textId="4A5BE0C2" w:rsidR="00492A31" w:rsidRPr="009C1D1D" w:rsidRDefault="001A7C25" w:rsidP="00492A31">
      <w:pPr>
        <w:spacing w:line="360" w:lineRule="auto"/>
        <w:ind w:firstLine="720"/>
        <w:jc w:val="both"/>
        <w:rPr>
          <w:rFonts w:ascii="Times New Roman" w:eastAsia="Times New Roman" w:hAnsi="Times New Roman" w:cs="Times New Roman"/>
          <w:sz w:val="16"/>
          <w:szCs w:val="16"/>
        </w:rPr>
      </w:pPr>
      <w:r w:rsidRPr="009C1D1D">
        <w:rPr>
          <w:rFonts w:ascii="Times New Roman" w:eastAsia="Times New Roman" w:hAnsi="Times New Roman" w:cs="Times New Roman"/>
        </w:rPr>
        <w:t>Além da pesquisa bibliográfica, desenvolv</w:t>
      </w:r>
      <w:r w:rsidR="006C7D5F" w:rsidRPr="009C1D1D">
        <w:rPr>
          <w:rFonts w:ascii="Times New Roman" w:eastAsia="Times New Roman" w:hAnsi="Times New Roman" w:cs="Times New Roman"/>
        </w:rPr>
        <w:t>eu-se</w:t>
      </w:r>
      <w:r w:rsidRPr="009C1D1D">
        <w:rPr>
          <w:rFonts w:ascii="Times New Roman" w:eastAsia="Times New Roman" w:hAnsi="Times New Roman" w:cs="Times New Roman"/>
        </w:rPr>
        <w:t xml:space="preserve"> a análise documental </w:t>
      </w:r>
      <w:r w:rsidR="006C7D5F" w:rsidRPr="009C1D1D">
        <w:rPr>
          <w:rFonts w:ascii="Times New Roman" w:eastAsia="Times New Roman" w:hAnsi="Times New Roman" w:cs="Times New Roman"/>
        </w:rPr>
        <w:t>de legislação</w:t>
      </w:r>
      <w:r w:rsidRPr="009C1D1D">
        <w:rPr>
          <w:rFonts w:ascii="Times New Roman" w:eastAsia="Times New Roman" w:hAnsi="Times New Roman" w:cs="Times New Roman"/>
        </w:rPr>
        <w:t>, a partir da Constituição Federal Brasileira de 1988 (Brasil, 1988) e da Lei Brasileira de Inclusão (Brasil, 2015)</w:t>
      </w:r>
      <w:r w:rsidR="00A928EE" w:rsidRPr="009C1D1D">
        <w:rPr>
          <w:rFonts w:ascii="Times New Roman" w:eastAsia="Times New Roman" w:hAnsi="Times New Roman" w:cs="Times New Roman"/>
        </w:rPr>
        <w:t xml:space="preserve"> para compreender sobre a garantia dos direitos positiva</w:t>
      </w:r>
      <w:r w:rsidR="00A52EC5" w:rsidRPr="009C1D1D">
        <w:rPr>
          <w:rFonts w:ascii="Times New Roman" w:eastAsia="Times New Roman" w:hAnsi="Times New Roman" w:cs="Times New Roman"/>
        </w:rPr>
        <w:t>dos</w:t>
      </w:r>
      <w:r w:rsidR="00A928EE" w:rsidRPr="009C1D1D">
        <w:rPr>
          <w:rFonts w:ascii="Times New Roman" w:eastAsia="Times New Roman" w:hAnsi="Times New Roman" w:cs="Times New Roman"/>
        </w:rPr>
        <w:t xml:space="preserve"> em nosso ordenamento jurídico.</w:t>
      </w:r>
      <w:r w:rsidR="004D7493" w:rsidRPr="009C1D1D">
        <w:rPr>
          <w:rFonts w:ascii="Times New Roman" w:eastAsia="Times New Roman" w:hAnsi="Times New Roman" w:cs="Times New Roman"/>
        </w:rPr>
        <w:t xml:space="preserve"> </w:t>
      </w:r>
    </w:p>
    <w:p w14:paraId="3DF9AE25" w14:textId="77777777" w:rsidR="0075005C" w:rsidRPr="009C1D1D" w:rsidRDefault="0075005C" w:rsidP="0075005C">
      <w:pPr>
        <w:spacing w:line="360" w:lineRule="auto"/>
        <w:rPr>
          <w:rFonts w:ascii="Times New Roman" w:eastAsia="Times New Roman" w:hAnsi="Times New Roman" w:cs="Times New Roman"/>
          <w:b/>
          <w:bCs/>
        </w:rPr>
      </w:pPr>
    </w:p>
    <w:p w14:paraId="540FA27F" w14:textId="168BDE7B" w:rsidR="00013D64" w:rsidRPr="009C1D1D" w:rsidRDefault="008B4B0A">
      <w:pPr>
        <w:rPr>
          <w:rFonts w:ascii="Times New Roman" w:eastAsia="Times New Roman" w:hAnsi="Times New Roman" w:cs="Times New Roman"/>
          <w:b/>
          <w:bCs/>
        </w:rPr>
      </w:pPr>
      <w:r w:rsidRPr="009C1D1D">
        <w:rPr>
          <w:rFonts w:ascii="Times New Roman" w:eastAsia="Times New Roman" w:hAnsi="Times New Roman" w:cs="Times New Roman"/>
          <w:b/>
          <w:bCs/>
        </w:rPr>
        <w:t xml:space="preserve">Teoria </w:t>
      </w:r>
      <w:r w:rsidR="008E1EAE" w:rsidRPr="009C1D1D">
        <w:rPr>
          <w:rFonts w:ascii="Times New Roman" w:eastAsia="Times New Roman" w:hAnsi="Times New Roman" w:cs="Times New Roman"/>
          <w:b/>
          <w:bCs/>
        </w:rPr>
        <w:t>Curricular Itinerante</w:t>
      </w:r>
      <w:r w:rsidR="004E264E" w:rsidRPr="009C1D1D">
        <w:rPr>
          <w:rFonts w:ascii="Times New Roman" w:eastAsia="Times New Roman" w:hAnsi="Times New Roman" w:cs="Times New Roman"/>
          <w:b/>
          <w:bCs/>
        </w:rPr>
        <w:t xml:space="preserve"> (TCI)</w:t>
      </w:r>
      <w:r w:rsidR="008E1EAE" w:rsidRPr="009C1D1D">
        <w:rPr>
          <w:rFonts w:ascii="Times New Roman" w:eastAsia="Times New Roman" w:hAnsi="Times New Roman" w:cs="Times New Roman"/>
          <w:b/>
          <w:bCs/>
        </w:rPr>
        <w:t xml:space="preserve">: para um currículo do </w:t>
      </w:r>
      <w:r w:rsidR="006C7D5F" w:rsidRPr="009C1D1D">
        <w:rPr>
          <w:rFonts w:ascii="Times New Roman" w:eastAsia="Times New Roman" w:hAnsi="Times New Roman" w:cs="Times New Roman"/>
          <w:b/>
          <w:bCs/>
        </w:rPr>
        <w:t>“</w:t>
      </w:r>
      <w:r w:rsidR="008E1EAE" w:rsidRPr="009C1D1D">
        <w:rPr>
          <w:rFonts w:ascii="Times New Roman" w:eastAsia="Times New Roman" w:hAnsi="Times New Roman" w:cs="Times New Roman"/>
          <w:b/>
          <w:bCs/>
        </w:rPr>
        <w:t>agora</w:t>
      </w:r>
      <w:r w:rsidR="006C7D5F" w:rsidRPr="009C1D1D">
        <w:rPr>
          <w:rFonts w:ascii="Times New Roman" w:eastAsia="Times New Roman" w:hAnsi="Times New Roman" w:cs="Times New Roman"/>
          <w:b/>
          <w:bCs/>
        </w:rPr>
        <w:t>”</w:t>
      </w:r>
    </w:p>
    <w:p w14:paraId="2699E2E2" w14:textId="77777777" w:rsidR="009E6FEE" w:rsidRPr="009C1D1D" w:rsidRDefault="009E6FEE">
      <w:pPr>
        <w:rPr>
          <w:rFonts w:ascii="Times New Roman" w:eastAsia="Times New Roman" w:hAnsi="Times New Roman" w:cs="Times New Roman"/>
          <w:b/>
          <w:bCs/>
        </w:rPr>
      </w:pPr>
    </w:p>
    <w:p w14:paraId="72C65ECE" w14:textId="58C429E5" w:rsidR="009E6FEE" w:rsidRPr="009C1D1D" w:rsidRDefault="009E6FEE" w:rsidP="00A928EE">
      <w:pPr>
        <w:spacing w:line="360" w:lineRule="auto"/>
        <w:ind w:firstLine="720"/>
        <w:jc w:val="both"/>
        <w:rPr>
          <w:rFonts w:ascii="Times New Roman" w:eastAsia="Times New Roman" w:hAnsi="Times New Roman" w:cs="Times New Roman"/>
        </w:rPr>
      </w:pPr>
      <w:r w:rsidRPr="009C1D1D">
        <w:rPr>
          <w:rFonts w:ascii="Times New Roman" w:eastAsia="Times New Roman" w:hAnsi="Times New Roman" w:cs="Times New Roman"/>
        </w:rPr>
        <w:lastRenderedPageBreak/>
        <w:t>O</w:t>
      </w:r>
      <w:r w:rsidR="00A928EE" w:rsidRPr="009C1D1D">
        <w:rPr>
          <w:rFonts w:ascii="Times New Roman" w:eastAsia="Times New Roman" w:hAnsi="Times New Roman" w:cs="Times New Roman"/>
        </w:rPr>
        <w:t xml:space="preserve"> campo curricular pode ser </w:t>
      </w:r>
      <w:r w:rsidR="00A52EC5" w:rsidRPr="009C1D1D">
        <w:rPr>
          <w:rFonts w:ascii="Times New Roman" w:eastAsia="Times New Roman" w:hAnsi="Times New Roman" w:cs="Times New Roman"/>
        </w:rPr>
        <w:t>compreendido</w:t>
      </w:r>
      <w:r w:rsidR="00A928EE" w:rsidRPr="009C1D1D">
        <w:rPr>
          <w:rFonts w:ascii="Times New Roman" w:eastAsia="Times New Roman" w:hAnsi="Times New Roman" w:cs="Times New Roman"/>
        </w:rPr>
        <w:t xml:space="preserve"> a partir de divers</w:t>
      </w:r>
      <w:r w:rsidR="006C7D5F" w:rsidRPr="009C1D1D">
        <w:rPr>
          <w:rFonts w:ascii="Times New Roman" w:eastAsia="Times New Roman" w:hAnsi="Times New Roman" w:cs="Times New Roman"/>
        </w:rPr>
        <w:t>o</w:t>
      </w:r>
      <w:r w:rsidR="00A928EE" w:rsidRPr="009C1D1D">
        <w:rPr>
          <w:rFonts w:ascii="Times New Roman" w:eastAsia="Times New Roman" w:hAnsi="Times New Roman" w:cs="Times New Roman"/>
        </w:rPr>
        <w:t xml:space="preserve">s </w:t>
      </w:r>
      <w:r w:rsidR="006C7D5F" w:rsidRPr="009C1D1D">
        <w:rPr>
          <w:rFonts w:ascii="Times New Roman" w:eastAsia="Times New Roman" w:hAnsi="Times New Roman" w:cs="Times New Roman"/>
        </w:rPr>
        <w:t>aspectos</w:t>
      </w:r>
      <w:r w:rsidR="00A928EE" w:rsidRPr="009C1D1D">
        <w:rPr>
          <w:rFonts w:ascii="Times New Roman" w:eastAsia="Times New Roman" w:hAnsi="Times New Roman" w:cs="Times New Roman"/>
        </w:rPr>
        <w:t xml:space="preserve">. </w:t>
      </w:r>
      <w:r w:rsidR="0024532D" w:rsidRPr="009C1D1D">
        <w:rPr>
          <w:rFonts w:ascii="Times New Roman" w:eastAsia="Times New Roman" w:hAnsi="Times New Roman" w:cs="Times New Roman"/>
        </w:rPr>
        <w:t>Nós</w:t>
      </w:r>
      <w:r w:rsidR="00A928EE" w:rsidRPr="009C1D1D">
        <w:rPr>
          <w:rFonts w:ascii="Times New Roman" w:eastAsia="Times New Roman" w:hAnsi="Times New Roman" w:cs="Times New Roman"/>
        </w:rPr>
        <w:t xml:space="preserve"> </w:t>
      </w:r>
      <w:r w:rsidR="00A52EC5" w:rsidRPr="009C1D1D">
        <w:rPr>
          <w:rFonts w:ascii="Times New Roman" w:eastAsia="Times New Roman" w:hAnsi="Times New Roman" w:cs="Times New Roman"/>
        </w:rPr>
        <w:t>enten</w:t>
      </w:r>
      <w:r w:rsidR="00A928EE" w:rsidRPr="009C1D1D">
        <w:rPr>
          <w:rFonts w:ascii="Times New Roman" w:eastAsia="Times New Roman" w:hAnsi="Times New Roman" w:cs="Times New Roman"/>
        </w:rPr>
        <w:t xml:space="preserve">demos </w:t>
      </w:r>
      <w:r w:rsidR="00324BBE" w:rsidRPr="009C1D1D">
        <w:rPr>
          <w:rFonts w:ascii="Times New Roman" w:eastAsia="Times New Roman" w:hAnsi="Times New Roman" w:cs="Times New Roman"/>
        </w:rPr>
        <w:t>que o</w:t>
      </w:r>
      <w:r w:rsidRPr="009C1D1D">
        <w:rPr>
          <w:rFonts w:ascii="Times New Roman" w:eastAsia="Times New Roman" w:hAnsi="Times New Roman" w:cs="Times New Roman"/>
        </w:rPr>
        <w:t xml:space="preserve"> currículo se constitui como </w:t>
      </w:r>
      <w:r w:rsidR="00A928EE" w:rsidRPr="009C1D1D">
        <w:rPr>
          <w:rFonts w:ascii="Times New Roman" w:eastAsia="Times New Roman" w:hAnsi="Times New Roman" w:cs="Times New Roman"/>
        </w:rPr>
        <w:t xml:space="preserve">espaço </w:t>
      </w:r>
      <w:r w:rsidR="00A52EC5" w:rsidRPr="009C1D1D">
        <w:rPr>
          <w:rFonts w:ascii="Times New Roman" w:eastAsia="Times New Roman" w:hAnsi="Times New Roman" w:cs="Times New Roman"/>
        </w:rPr>
        <w:t>de diálogo</w:t>
      </w:r>
      <w:r w:rsidR="00324BBE" w:rsidRPr="009C1D1D">
        <w:rPr>
          <w:rFonts w:ascii="Times New Roman" w:eastAsia="Times New Roman" w:hAnsi="Times New Roman" w:cs="Times New Roman"/>
        </w:rPr>
        <w:t xml:space="preserve"> com as culturas e o pluralismo que </w:t>
      </w:r>
      <w:r w:rsidR="003A0510" w:rsidRPr="009C1D1D">
        <w:rPr>
          <w:rFonts w:ascii="Times New Roman" w:eastAsia="Times New Roman" w:hAnsi="Times New Roman" w:cs="Times New Roman"/>
        </w:rPr>
        <w:t>compõe</w:t>
      </w:r>
      <w:r w:rsidR="00324BBE" w:rsidRPr="009C1D1D">
        <w:rPr>
          <w:rFonts w:ascii="Times New Roman" w:eastAsia="Times New Roman" w:hAnsi="Times New Roman" w:cs="Times New Roman"/>
        </w:rPr>
        <w:t xml:space="preserve"> a sociedade. Assim, é </w:t>
      </w:r>
      <w:r w:rsidRPr="009C1D1D">
        <w:rPr>
          <w:rFonts w:ascii="Times New Roman" w:eastAsia="Times New Roman" w:hAnsi="Times New Roman" w:cs="Times New Roman"/>
        </w:rPr>
        <w:t>produzido através de experiências, saberes e conhecimentos. Ele “é cultural na medida em que funciona como um sistema de significações dentro do qual os sentidos são produzidos pelos sujeitos” (</w:t>
      </w:r>
      <w:r w:rsidR="00313B79" w:rsidRPr="009C1D1D">
        <w:rPr>
          <w:rFonts w:ascii="Times New Roman" w:eastAsia="Times New Roman" w:hAnsi="Times New Roman" w:cs="Times New Roman"/>
        </w:rPr>
        <w:t>Lopes e Macedo</w:t>
      </w:r>
      <w:r w:rsidRPr="009C1D1D">
        <w:rPr>
          <w:rFonts w:ascii="Times New Roman" w:eastAsia="Times New Roman" w:hAnsi="Times New Roman" w:cs="Times New Roman"/>
        </w:rPr>
        <w:t xml:space="preserve">, 2011, p. 186). </w:t>
      </w:r>
    </w:p>
    <w:p w14:paraId="771E746B" w14:textId="6691FBDF" w:rsidR="00324BBE" w:rsidRPr="009C1D1D" w:rsidRDefault="00324BBE" w:rsidP="00324BBE">
      <w:pPr>
        <w:spacing w:line="360" w:lineRule="auto"/>
        <w:ind w:firstLine="720"/>
        <w:jc w:val="both"/>
        <w:rPr>
          <w:rFonts w:ascii="Times New Roman" w:eastAsia="Times New Roman" w:hAnsi="Times New Roman" w:cs="Times New Roman"/>
        </w:rPr>
      </w:pPr>
      <w:r w:rsidRPr="009C1D1D">
        <w:rPr>
          <w:rFonts w:ascii="Times New Roman" w:eastAsia="Times New Roman" w:hAnsi="Times New Roman" w:cs="Times New Roman"/>
        </w:rPr>
        <w:t xml:space="preserve">Neste sentido, </w:t>
      </w:r>
      <w:r w:rsidR="00A52EC5" w:rsidRPr="009C1D1D">
        <w:rPr>
          <w:rFonts w:ascii="Times New Roman" w:eastAsia="Times New Roman" w:hAnsi="Times New Roman" w:cs="Times New Roman"/>
        </w:rPr>
        <w:t>reconhecemos</w:t>
      </w:r>
      <w:r w:rsidRPr="009C1D1D">
        <w:rPr>
          <w:rFonts w:ascii="Times New Roman" w:eastAsia="Times New Roman" w:hAnsi="Times New Roman" w:cs="Times New Roman"/>
        </w:rPr>
        <w:t xml:space="preserve"> que não existe um currículo estável, uma vez que as diferenças daqueles que o produzem</w:t>
      </w:r>
      <w:r w:rsidR="0024532D" w:rsidRPr="009C1D1D">
        <w:rPr>
          <w:rFonts w:ascii="Times New Roman" w:eastAsia="Times New Roman" w:hAnsi="Times New Roman" w:cs="Times New Roman"/>
        </w:rPr>
        <w:t>,</w:t>
      </w:r>
      <w:r w:rsidRPr="009C1D1D">
        <w:rPr>
          <w:rFonts w:ascii="Times New Roman" w:eastAsia="Times New Roman" w:hAnsi="Times New Roman" w:cs="Times New Roman"/>
        </w:rPr>
        <w:t xml:space="preserve"> o fazem em constante movimento. Desse modo, pensar o currículo a partir de uma abordagem inclusiva é considerar que a produção curricular </w:t>
      </w:r>
      <w:r w:rsidR="0024532D" w:rsidRPr="009C1D1D">
        <w:rPr>
          <w:rFonts w:ascii="Times New Roman" w:eastAsia="Times New Roman" w:hAnsi="Times New Roman" w:cs="Times New Roman"/>
        </w:rPr>
        <w:t>ocorre</w:t>
      </w:r>
      <w:r w:rsidRPr="009C1D1D">
        <w:rPr>
          <w:rFonts w:ascii="Times New Roman" w:eastAsia="Times New Roman" w:hAnsi="Times New Roman" w:cs="Times New Roman"/>
        </w:rPr>
        <w:t xml:space="preserve"> a partir das relações entre aqueles que constroem o cotidiano escolar. Ao propor a T</w:t>
      </w:r>
      <w:r w:rsidR="004E264E" w:rsidRPr="009C1D1D">
        <w:rPr>
          <w:rFonts w:ascii="Times New Roman" w:eastAsia="Times New Roman" w:hAnsi="Times New Roman" w:cs="Times New Roman"/>
        </w:rPr>
        <w:t>CI</w:t>
      </w:r>
      <w:r w:rsidRPr="009C1D1D">
        <w:rPr>
          <w:rFonts w:ascii="Times New Roman" w:eastAsia="Times New Roman" w:hAnsi="Times New Roman" w:cs="Times New Roman"/>
        </w:rPr>
        <w:t xml:space="preserve">, </w:t>
      </w:r>
      <w:proofErr w:type="spellStart"/>
      <w:r w:rsidRPr="009C1D1D">
        <w:rPr>
          <w:rFonts w:ascii="Times New Roman" w:eastAsia="Times New Roman" w:hAnsi="Times New Roman" w:cs="Times New Roman"/>
        </w:rPr>
        <w:t>Para</w:t>
      </w:r>
      <w:r w:rsidR="00051EC1" w:rsidRPr="009C1D1D">
        <w:rPr>
          <w:rFonts w:ascii="Times New Roman" w:eastAsia="Times New Roman" w:hAnsi="Times New Roman" w:cs="Times New Roman"/>
        </w:rPr>
        <w:t>s</w:t>
      </w:r>
      <w:r w:rsidRPr="009C1D1D">
        <w:rPr>
          <w:rFonts w:ascii="Times New Roman" w:eastAsia="Times New Roman" w:hAnsi="Times New Roman" w:cs="Times New Roman"/>
        </w:rPr>
        <w:t>keva</w:t>
      </w:r>
      <w:proofErr w:type="spellEnd"/>
      <w:r w:rsidRPr="009C1D1D">
        <w:rPr>
          <w:rFonts w:ascii="Times New Roman" w:eastAsia="Times New Roman" w:hAnsi="Times New Roman" w:cs="Times New Roman"/>
        </w:rPr>
        <w:t xml:space="preserve"> (2010) </w:t>
      </w:r>
      <w:r w:rsidR="00A52EC5" w:rsidRPr="009C1D1D">
        <w:rPr>
          <w:rFonts w:ascii="Times New Roman" w:eastAsia="Times New Roman" w:hAnsi="Times New Roman" w:cs="Times New Roman"/>
        </w:rPr>
        <w:t>sugere</w:t>
      </w:r>
      <w:r w:rsidRPr="009C1D1D">
        <w:rPr>
          <w:rFonts w:ascii="Times New Roman" w:eastAsia="Times New Roman" w:hAnsi="Times New Roman" w:cs="Times New Roman"/>
        </w:rPr>
        <w:t xml:space="preserve"> reconhecer a heterogeneidade do ambiente educacional e considerar a compreensão do currículo como alternativa para reagir às teorias hegemônicas que </w:t>
      </w:r>
      <w:r w:rsidR="003A0510" w:rsidRPr="009C1D1D">
        <w:rPr>
          <w:rFonts w:ascii="Times New Roman" w:eastAsia="Times New Roman" w:hAnsi="Times New Roman" w:cs="Times New Roman"/>
        </w:rPr>
        <w:t>persistem</w:t>
      </w:r>
      <w:r w:rsidRPr="009C1D1D">
        <w:rPr>
          <w:rFonts w:ascii="Times New Roman" w:eastAsia="Times New Roman" w:hAnsi="Times New Roman" w:cs="Times New Roman"/>
        </w:rPr>
        <w:t xml:space="preserve"> em formar sujeitos para produzir e serem eficientes. Desse modo, esta teori</w:t>
      </w:r>
      <w:r w:rsidR="0024532D" w:rsidRPr="009C1D1D">
        <w:rPr>
          <w:rFonts w:ascii="Times New Roman" w:eastAsia="Times New Roman" w:hAnsi="Times New Roman" w:cs="Times New Roman"/>
        </w:rPr>
        <w:t>a</w:t>
      </w:r>
      <w:r w:rsidRPr="009C1D1D">
        <w:rPr>
          <w:rFonts w:ascii="Times New Roman" w:eastAsia="Times New Roman" w:hAnsi="Times New Roman" w:cs="Times New Roman"/>
        </w:rPr>
        <w:t xml:space="preserve"> se constitui como </w:t>
      </w:r>
      <w:r w:rsidRPr="009C1D1D">
        <w:rPr>
          <w:rFonts w:ascii="Times New Roman" w:hAnsi="Times New Roman" w:cs="Times New Roman"/>
        </w:rPr>
        <w:t>possibilidade de problematizar o currículo, desafiando o campo tradicional da ci</w:t>
      </w:r>
      <w:r w:rsidR="003A0510" w:rsidRPr="009C1D1D">
        <w:rPr>
          <w:rFonts w:ascii="Times New Roman" w:hAnsi="Times New Roman" w:cs="Times New Roman"/>
        </w:rPr>
        <w:t>ência</w:t>
      </w:r>
      <w:r w:rsidRPr="009C1D1D">
        <w:rPr>
          <w:rFonts w:ascii="Times New Roman" w:hAnsi="Times New Roman" w:cs="Times New Roman"/>
        </w:rPr>
        <w:t>,</w:t>
      </w:r>
      <w:r w:rsidR="0024532D" w:rsidRPr="009C1D1D">
        <w:rPr>
          <w:rFonts w:ascii="Times New Roman" w:eastAsia="Times New Roman" w:hAnsi="Times New Roman" w:cs="Times New Roman"/>
        </w:rPr>
        <w:t xml:space="preserve"> </w:t>
      </w:r>
      <w:r w:rsidRPr="009C1D1D">
        <w:rPr>
          <w:rFonts w:ascii="Times New Roman" w:eastAsia="Times New Roman" w:hAnsi="Times New Roman" w:cs="Times New Roman"/>
        </w:rPr>
        <w:t>sugeri</w:t>
      </w:r>
      <w:r w:rsidR="0024532D" w:rsidRPr="009C1D1D">
        <w:rPr>
          <w:rFonts w:ascii="Times New Roman" w:eastAsia="Times New Roman" w:hAnsi="Times New Roman" w:cs="Times New Roman"/>
        </w:rPr>
        <w:t>ndo</w:t>
      </w:r>
      <w:r w:rsidRPr="009C1D1D">
        <w:rPr>
          <w:rFonts w:ascii="Times New Roman" w:eastAsia="Times New Roman" w:hAnsi="Times New Roman" w:cs="Times New Roman"/>
        </w:rPr>
        <w:t xml:space="preserve"> um currículo do </w:t>
      </w:r>
      <w:r w:rsidR="0024532D" w:rsidRPr="009C1D1D">
        <w:rPr>
          <w:rFonts w:ascii="Times New Roman" w:eastAsia="Times New Roman" w:hAnsi="Times New Roman" w:cs="Times New Roman"/>
        </w:rPr>
        <w:t>“</w:t>
      </w:r>
      <w:r w:rsidRPr="009C1D1D">
        <w:rPr>
          <w:rFonts w:ascii="Times New Roman" w:eastAsia="Times New Roman" w:hAnsi="Times New Roman" w:cs="Times New Roman"/>
        </w:rPr>
        <w:t>agora”. “Uma teoria de não-lugares e não-tempos é, em essência, uma teoria de todos os lugares e de todos os tempos” (</w:t>
      </w:r>
      <w:proofErr w:type="spellStart"/>
      <w:r w:rsidR="00313B79" w:rsidRPr="009C1D1D">
        <w:rPr>
          <w:rFonts w:ascii="Times New Roman" w:eastAsia="Times New Roman" w:hAnsi="Times New Roman" w:cs="Times New Roman"/>
        </w:rPr>
        <w:t>Paraskeva</w:t>
      </w:r>
      <w:proofErr w:type="spellEnd"/>
      <w:r w:rsidRPr="009C1D1D">
        <w:rPr>
          <w:rFonts w:ascii="Times New Roman" w:eastAsia="Times New Roman" w:hAnsi="Times New Roman" w:cs="Times New Roman"/>
        </w:rPr>
        <w:t>, 2016, p. 126).</w:t>
      </w:r>
    </w:p>
    <w:p w14:paraId="0C8E9740" w14:textId="761C0C3E" w:rsidR="00324BBE" w:rsidRPr="009C1D1D" w:rsidRDefault="00324BBE" w:rsidP="00324BBE">
      <w:pPr>
        <w:spacing w:line="360" w:lineRule="auto"/>
        <w:ind w:firstLine="720"/>
        <w:jc w:val="both"/>
        <w:rPr>
          <w:rFonts w:ascii="Times New Roman" w:eastAsia="Times New Roman" w:hAnsi="Times New Roman" w:cs="Times New Roman"/>
        </w:rPr>
      </w:pPr>
      <w:r w:rsidRPr="009C1D1D">
        <w:rPr>
          <w:rFonts w:ascii="Times New Roman" w:eastAsia="Times New Roman" w:hAnsi="Times New Roman" w:cs="Times New Roman"/>
        </w:rPr>
        <w:t xml:space="preserve">A </w:t>
      </w:r>
      <w:r w:rsidR="0024532D" w:rsidRPr="009C1D1D">
        <w:rPr>
          <w:rFonts w:ascii="Times New Roman" w:eastAsia="Times New Roman" w:hAnsi="Times New Roman" w:cs="Times New Roman"/>
        </w:rPr>
        <w:t>T</w:t>
      </w:r>
      <w:r w:rsidR="004E264E" w:rsidRPr="009C1D1D">
        <w:rPr>
          <w:rFonts w:ascii="Times New Roman" w:eastAsia="Times New Roman" w:hAnsi="Times New Roman" w:cs="Times New Roman"/>
        </w:rPr>
        <w:t>CI</w:t>
      </w:r>
      <w:r w:rsidRPr="009C1D1D">
        <w:rPr>
          <w:rFonts w:ascii="Times New Roman" w:eastAsia="Times New Roman" w:hAnsi="Times New Roman" w:cs="Times New Roman"/>
        </w:rPr>
        <w:t xml:space="preserve"> </w:t>
      </w:r>
      <w:r w:rsidR="00A52EC5" w:rsidRPr="009C1D1D">
        <w:rPr>
          <w:rFonts w:ascii="Times New Roman" w:eastAsia="Times New Roman" w:hAnsi="Times New Roman" w:cs="Times New Roman"/>
        </w:rPr>
        <w:t>reconhece</w:t>
      </w:r>
      <w:r w:rsidRPr="009C1D1D">
        <w:rPr>
          <w:rFonts w:ascii="Times New Roman" w:eastAsia="Times New Roman" w:hAnsi="Times New Roman" w:cs="Times New Roman"/>
        </w:rPr>
        <w:t xml:space="preserve"> o campo do currículo como um processo de lutas culturais e epistemológicas, propondo um currículo “outro”, que </w:t>
      </w:r>
      <w:r w:rsidR="003A0510" w:rsidRPr="009C1D1D">
        <w:rPr>
          <w:rFonts w:ascii="Times New Roman" w:eastAsia="Times New Roman" w:hAnsi="Times New Roman" w:cs="Times New Roman"/>
        </w:rPr>
        <w:t>sugere</w:t>
      </w:r>
      <w:r w:rsidRPr="009C1D1D">
        <w:rPr>
          <w:rFonts w:ascii="Times New Roman" w:eastAsia="Times New Roman" w:hAnsi="Times New Roman" w:cs="Times New Roman"/>
        </w:rPr>
        <w:t xml:space="preserve"> a reflexão a partir de “processos relacionados com a identidade, com a diferença e com o subjetivo” (</w:t>
      </w:r>
      <w:proofErr w:type="spellStart"/>
      <w:r w:rsidR="00313B79" w:rsidRPr="009C1D1D">
        <w:rPr>
          <w:rFonts w:ascii="Times New Roman" w:eastAsia="Times New Roman" w:hAnsi="Times New Roman" w:cs="Times New Roman"/>
        </w:rPr>
        <w:t>Paraskeva</w:t>
      </w:r>
      <w:proofErr w:type="spellEnd"/>
      <w:r w:rsidRPr="009C1D1D">
        <w:rPr>
          <w:rFonts w:ascii="Times New Roman" w:eastAsia="Times New Roman" w:hAnsi="Times New Roman" w:cs="Times New Roman"/>
        </w:rPr>
        <w:t>, 2010, p. 57)</w:t>
      </w:r>
      <w:r w:rsidR="0024532D" w:rsidRPr="009C1D1D">
        <w:rPr>
          <w:rFonts w:ascii="Times New Roman" w:eastAsia="Times New Roman" w:hAnsi="Times New Roman" w:cs="Times New Roman"/>
        </w:rPr>
        <w:t>, sendo</w:t>
      </w:r>
      <w:r w:rsidRPr="009C1D1D">
        <w:rPr>
          <w:rFonts w:ascii="Times New Roman" w:eastAsia="Times New Roman" w:hAnsi="Times New Roman" w:cs="Times New Roman"/>
        </w:rPr>
        <w:t xml:space="preserve"> uma luta pelo (</w:t>
      </w:r>
      <w:proofErr w:type="spellStart"/>
      <w:r w:rsidRPr="009C1D1D">
        <w:rPr>
          <w:rFonts w:ascii="Times New Roman" w:eastAsia="Times New Roman" w:hAnsi="Times New Roman" w:cs="Times New Roman"/>
        </w:rPr>
        <w:t>re</w:t>
      </w:r>
      <w:proofErr w:type="spellEnd"/>
      <w:r w:rsidRPr="009C1D1D">
        <w:rPr>
          <w:rFonts w:ascii="Times New Roman" w:eastAsia="Times New Roman" w:hAnsi="Times New Roman" w:cs="Times New Roman"/>
        </w:rPr>
        <w:t xml:space="preserve">)conhecimento itinerante, uma vez que desafia </w:t>
      </w:r>
      <w:r w:rsidR="0024532D" w:rsidRPr="009C1D1D">
        <w:rPr>
          <w:rFonts w:ascii="Times New Roman" w:eastAsia="Times New Roman" w:hAnsi="Times New Roman" w:cs="Times New Roman"/>
        </w:rPr>
        <w:t>para</w:t>
      </w:r>
      <w:r w:rsidRPr="009C1D1D">
        <w:rPr>
          <w:rFonts w:ascii="Times New Roman" w:eastAsia="Times New Roman" w:hAnsi="Times New Roman" w:cs="Times New Roman"/>
        </w:rPr>
        <w:t xml:space="preserve"> um currículo </w:t>
      </w:r>
      <w:r w:rsidR="0024532D" w:rsidRPr="009C1D1D">
        <w:rPr>
          <w:rFonts w:ascii="Times New Roman" w:eastAsia="Times New Roman" w:hAnsi="Times New Roman" w:cs="Times New Roman"/>
        </w:rPr>
        <w:t>d</w:t>
      </w:r>
      <w:r w:rsidRPr="009C1D1D">
        <w:rPr>
          <w:rFonts w:ascii="Times New Roman" w:eastAsia="Times New Roman" w:hAnsi="Times New Roman" w:cs="Times New Roman"/>
        </w:rPr>
        <w:t xml:space="preserve">o “agora”, desterritorializado, </w:t>
      </w:r>
      <w:r w:rsidR="003A0510" w:rsidRPr="009C1D1D">
        <w:rPr>
          <w:rFonts w:ascii="Times New Roman" w:eastAsia="Times New Roman" w:hAnsi="Times New Roman" w:cs="Times New Roman"/>
        </w:rPr>
        <w:t xml:space="preserve">de acordo com </w:t>
      </w:r>
      <w:r w:rsidR="00025F9E" w:rsidRPr="009C1D1D">
        <w:rPr>
          <w:rFonts w:ascii="Times New Roman" w:eastAsia="Times New Roman" w:hAnsi="Times New Roman" w:cs="Times New Roman"/>
        </w:rPr>
        <w:t>as culturas</w:t>
      </w:r>
      <w:r w:rsidRPr="009C1D1D">
        <w:rPr>
          <w:rFonts w:ascii="Times New Roman" w:eastAsia="Times New Roman" w:hAnsi="Times New Roman" w:cs="Times New Roman"/>
        </w:rPr>
        <w:t xml:space="preserve"> e experiências locais</w:t>
      </w:r>
      <w:r w:rsidR="0024532D" w:rsidRPr="009C1D1D">
        <w:rPr>
          <w:rFonts w:ascii="Times New Roman" w:eastAsia="Times New Roman" w:hAnsi="Times New Roman" w:cs="Times New Roman"/>
        </w:rPr>
        <w:t>,</w:t>
      </w:r>
      <w:r w:rsidRPr="009C1D1D">
        <w:rPr>
          <w:rFonts w:ascii="Times New Roman" w:eastAsia="Times New Roman" w:hAnsi="Times New Roman" w:cs="Times New Roman"/>
        </w:rPr>
        <w:t xml:space="preserve"> que </w:t>
      </w:r>
      <w:r w:rsidR="00313B79" w:rsidRPr="009C1D1D">
        <w:rPr>
          <w:rFonts w:ascii="Times New Roman" w:eastAsia="Times New Roman" w:hAnsi="Times New Roman" w:cs="Times New Roman"/>
        </w:rPr>
        <w:t>apont</w:t>
      </w:r>
      <w:r w:rsidR="0024532D" w:rsidRPr="009C1D1D">
        <w:rPr>
          <w:rFonts w:ascii="Times New Roman" w:eastAsia="Times New Roman" w:hAnsi="Times New Roman" w:cs="Times New Roman"/>
        </w:rPr>
        <w:t>am</w:t>
      </w:r>
      <w:r w:rsidR="00313B79" w:rsidRPr="009C1D1D">
        <w:rPr>
          <w:rFonts w:ascii="Times New Roman" w:eastAsia="Times New Roman" w:hAnsi="Times New Roman" w:cs="Times New Roman"/>
        </w:rPr>
        <w:t xml:space="preserve"> para</w:t>
      </w:r>
      <w:r w:rsidRPr="009C1D1D">
        <w:rPr>
          <w:rFonts w:ascii="Times New Roman" w:eastAsia="Times New Roman" w:hAnsi="Times New Roman" w:cs="Times New Roman"/>
        </w:rPr>
        <w:t xml:space="preserve"> outros conhecimentos</w:t>
      </w:r>
      <w:r w:rsidR="00F235A4" w:rsidRPr="009C1D1D">
        <w:rPr>
          <w:rFonts w:ascii="Times New Roman" w:eastAsia="Times New Roman" w:hAnsi="Times New Roman" w:cs="Times New Roman"/>
        </w:rPr>
        <w:t xml:space="preserve">, pois, como observa Torres </w:t>
      </w:r>
      <w:proofErr w:type="spellStart"/>
      <w:r w:rsidR="00F235A4" w:rsidRPr="009C1D1D">
        <w:rPr>
          <w:rFonts w:ascii="Times New Roman" w:eastAsia="Times New Roman" w:hAnsi="Times New Roman" w:cs="Times New Roman"/>
        </w:rPr>
        <w:t>Santomé</w:t>
      </w:r>
      <w:proofErr w:type="spellEnd"/>
      <w:r w:rsidR="00F235A4" w:rsidRPr="009C1D1D">
        <w:rPr>
          <w:rFonts w:ascii="Times New Roman" w:eastAsia="Times New Roman" w:hAnsi="Times New Roman" w:cs="Times New Roman"/>
        </w:rPr>
        <w:t xml:space="preserve"> (2013, p.226), a “diversidade atual dos alunos não se encaixa nada bem nas instituições escolares pensadas para a uniformização e imposição de um cânone cultural que poucas pessoas costumam questionar”</w:t>
      </w:r>
      <w:r w:rsidR="00313B79" w:rsidRPr="009C1D1D">
        <w:rPr>
          <w:rFonts w:ascii="Times New Roman" w:eastAsia="Times New Roman" w:hAnsi="Times New Roman" w:cs="Times New Roman"/>
        </w:rPr>
        <w:t>.</w:t>
      </w:r>
    </w:p>
    <w:p w14:paraId="527B8D20" w14:textId="680CF17B" w:rsidR="00324BBE" w:rsidRPr="009C1D1D" w:rsidRDefault="00F235A4" w:rsidP="00F235A4">
      <w:pPr>
        <w:spacing w:line="360" w:lineRule="auto"/>
        <w:ind w:firstLine="720"/>
        <w:jc w:val="both"/>
        <w:rPr>
          <w:rFonts w:ascii="Times New Roman" w:eastAsia="Times New Roman" w:hAnsi="Times New Roman" w:cs="Times New Roman"/>
        </w:rPr>
      </w:pPr>
      <w:r w:rsidRPr="009C1D1D">
        <w:rPr>
          <w:rFonts w:ascii="Times New Roman" w:eastAsia="Times New Roman" w:hAnsi="Times New Roman" w:cs="Times New Roman"/>
        </w:rPr>
        <w:t>A produção do currículo a partir da T</w:t>
      </w:r>
      <w:r w:rsidR="004E264E" w:rsidRPr="009C1D1D">
        <w:rPr>
          <w:rFonts w:ascii="Times New Roman" w:eastAsia="Times New Roman" w:hAnsi="Times New Roman" w:cs="Times New Roman"/>
        </w:rPr>
        <w:t>CI</w:t>
      </w:r>
      <w:r w:rsidRPr="009C1D1D">
        <w:rPr>
          <w:rFonts w:ascii="Times New Roman" w:eastAsia="Times New Roman" w:hAnsi="Times New Roman" w:cs="Times New Roman"/>
        </w:rPr>
        <w:t xml:space="preserve"> </w:t>
      </w:r>
      <w:r w:rsidR="00324BBE" w:rsidRPr="009C1D1D">
        <w:rPr>
          <w:rFonts w:ascii="Times New Roman" w:eastAsia="Times New Roman" w:hAnsi="Times New Roman" w:cs="Times New Roman"/>
        </w:rPr>
        <w:t xml:space="preserve">considera as condições e as necessidades dos estudantes, tendo em vistas suas diferenças e subjetividades. Um currículo itinerante </w:t>
      </w:r>
      <w:r w:rsidR="005D694F" w:rsidRPr="009C1D1D">
        <w:rPr>
          <w:rFonts w:ascii="Times New Roman" w:eastAsia="Times New Roman" w:hAnsi="Times New Roman" w:cs="Times New Roman"/>
        </w:rPr>
        <w:t>reflete</w:t>
      </w:r>
      <w:r w:rsidR="00324BBE" w:rsidRPr="009C1D1D">
        <w:rPr>
          <w:rFonts w:ascii="Times New Roman" w:eastAsia="Times New Roman" w:hAnsi="Times New Roman" w:cs="Times New Roman"/>
        </w:rPr>
        <w:t xml:space="preserve"> interesses </w:t>
      </w:r>
      <w:r w:rsidRPr="009C1D1D">
        <w:rPr>
          <w:rFonts w:ascii="Times New Roman" w:eastAsia="Times New Roman" w:hAnsi="Times New Roman" w:cs="Times New Roman"/>
        </w:rPr>
        <w:t>de acordo com determinado momento</w:t>
      </w:r>
      <w:r w:rsidR="00F1225D" w:rsidRPr="009C1D1D">
        <w:rPr>
          <w:rFonts w:ascii="Times New Roman" w:eastAsia="Times New Roman" w:hAnsi="Times New Roman" w:cs="Times New Roman"/>
        </w:rPr>
        <w:t xml:space="preserve">, já que os sujeitos são os </w:t>
      </w:r>
      <w:r w:rsidR="00F1225D" w:rsidRPr="009C1D1D">
        <w:rPr>
          <w:rFonts w:ascii="Times New Roman" w:eastAsia="Times New Roman" w:hAnsi="Times New Roman" w:cs="Times New Roman"/>
        </w:rPr>
        <w:lastRenderedPageBreak/>
        <w:t xml:space="preserve">produtores e atores do currículo, </w:t>
      </w:r>
      <w:r w:rsidR="005D694F" w:rsidRPr="009C1D1D">
        <w:rPr>
          <w:rFonts w:ascii="Times New Roman" w:eastAsia="Times New Roman" w:hAnsi="Times New Roman" w:cs="Times New Roman"/>
        </w:rPr>
        <w:t>que</w:t>
      </w:r>
      <w:r w:rsidR="00F1225D" w:rsidRPr="009C1D1D">
        <w:rPr>
          <w:rFonts w:ascii="Times New Roman" w:eastAsia="Times New Roman" w:hAnsi="Times New Roman" w:cs="Times New Roman"/>
        </w:rPr>
        <w:t xml:space="preserve"> identifica e prioriza diferenças, identidades e subjetividades. </w:t>
      </w:r>
    </w:p>
    <w:p w14:paraId="1A43330F" w14:textId="77777777" w:rsidR="0018459C" w:rsidRPr="009C1D1D" w:rsidRDefault="0018459C" w:rsidP="00F235A4">
      <w:pPr>
        <w:spacing w:line="360" w:lineRule="auto"/>
        <w:ind w:firstLine="720"/>
        <w:jc w:val="both"/>
        <w:rPr>
          <w:rFonts w:ascii="Times New Roman" w:eastAsia="Times New Roman" w:hAnsi="Times New Roman" w:cs="Times New Roman"/>
        </w:rPr>
      </w:pPr>
    </w:p>
    <w:p w14:paraId="70B4E21A" w14:textId="2BB6F945" w:rsidR="0018459C" w:rsidRPr="009C1D1D" w:rsidRDefault="0018459C" w:rsidP="0018459C">
      <w:pPr>
        <w:spacing w:line="360" w:lineRule="auto"/>
        <w:jc w:val="both"/>
        <w:rPr>
          <w:rFonts w:ascii="Times New Roman" w:eastAsia="Times New Roman" w:hAnsi="Times New Roman" w:cs="Times New Roman"/>
          <w:b/>
          <w:bCs/>
        </w:rPr>
      </w:pPr>
      <w:r w:rsidRPr="009C1D1D">
        <w:rPr>
          <w:rFonts w:ascii="Times New Roman" w:eastAsia="Times New Roman" w:hAnsi="Times New Roman" w:cs="Times New Roman"/>
          <w:b/>
          <w:bCs/>
        </w:rPr>
        <w:t xml:space="preserve">Acessibilidade curricular: um currículo </w:t>
      </w:r>
      <w:r w:rsidR="0024532D" w:rsidRPr="009C1D1D">
        <w:rPr>
          <w:rFonts w:ascii="Times New Roman" w:eastAsia="Times New Roman" w:hAnsi="Times New Roman" w:cs="Times New Roman"/>
          <w:b/>
          <w:bCs/>
        </w:rPr>
        <w:t>para</w:t>
      </w:r>
      <w:r w:rsidRPr="009C1D1D">
        <w:rPr>
          <w:rFonts w:ascii="Times New Roman" w:eastAsia="Times New Roman" w:hAnsi="Times New Roman" w:cs="Times New Roman"/>
          <w:b/>
          <w:bCs/>
        </w:rPr>
        <w:t xml:space="preserve"> todos </w:t>
      </w:r>
    </w:p>
    <w:p w14:paraId="1EB27F8F" w14:textId="274AAB51" w:rsidR="00E23789" w:rsidRPr="009C1D1D" w:rsidRDefault="0024532D" w:rsidP="00F1225D">
      <w:pPr>
        <w:spacing w:line="360" w:lineRule="auto"/>
        <w:ind w:firstLine="720"/>
        <w:jc w:val="both"/>
        <w:rPr>
          <w:rFonts w:ascii="Times New Roman" w:eastAsia="Times New Roman" w:hAnsi="Times New Roman" w:cs="Times New Roman"/>
        </w:rPr>
      </w:pPr>
      <w:r w:rsidRPr="009C1D1D">
        <w:rPr>
          <w:rFonts w:ascii="Times New Roman" w:eastAsia="Times New Roman" w:hAnsi="Times New Roman" w:cs="Times New Roman"/>
        </w:rPr>
        <w:t>A</w:t>
      </w:r>
      <w:r w:rsidR="00F1225D" w:rsidRPr="009C1D1D">
        <w:rPr>
          <w:rFonts w:ascii="Times New Roman" w:eastAsia="Times New Roman" w:hAnsi="Times New Roman" w:cs="Times New Roman"/>
        </w:rPr>
        <w:t xml:space="preserve"> </w:t>
      </w:r>
      <w:r w:rsidR="004422CE" w:rsidRPr="009C1D1D">
        <w:rPr>
          <w:rFonts w:ascii="Times New Roman" w:eastAsia="Times New Roman" w:hAnsi="Times New Roman" w:cs="Times New Roman"/>
        </w:rPr>
        <w:t>acessibilidade curricular emerge</w:t>
      </w:r>
      <w:r w:rsidR="00D83229" w:rsidRPr="009C1D1D">
        <w:rPr>
          <w:rFonts w:ascii="Times New Roman" w:eastAsia="Times New Roman" w:hAnsi="Times New Roman" w:cs="Times New Roman"/>
        </w:rPr>
        <w:t xml:space="preserve"> </w:t>
      </w:r>
      <w:r w:rsidR="004422CE" w:rsidRPr="009C1D1D">
        <w:rPr>
          <w:rFonts w:ascii="Times New Roman" w:eastAsia="Times New Roman" w:hAnsi="Times New Roman" w:cs="Times New Roman"/>
        </w:rPr>
        <w:t>com</w:t>
      </w:r>
      <w:r w:rsidR="00F1225D" w:rsidRPr="009C1D1D">
        <w:rPr>
          <w:rFonts w:ascii="Times New Roman" w:eastAsia="Times New Roman" w:hAnsi="Times New Roman" w:cs="Times New Roman"/>
        </w:rPr>
        <w:t xml:space="preserve"> </w:t>
      </w:r>
      <w:r w:rsidR="00D21688" w:rsidRPr="009C1D1D">
        <w:rPr>
          <w:rFonts w:ascii="Times New Roman" w:eastAsia="Times New Roman" w:hAnsi="Times New Roman" w:cs="Times New Roman"/>
        </w:rPr>
        <w:t>potência</w:t>
      </w:r>
      <w:r w:rsidR="00F1225D" w:rsidRPr="009C1D1D">
        <w:rPr>
          <w:rFonts w:ascii="Times New Roman" w:eastAsia="Times New Roman" w:hAnsi="Times New Roman" w:cs="Times New Roman"/>
        </w:rPr>
        <w:t xml:space="preserve"> para reconhecer a garantia do exercício do direito à educação, </w:t>
      </w:r>
      <w:r w:rsidRPr="009C1D1D">
        <w:rPr>
          <w:rFonts w:ascii="Times New Roman" w:eastAsia="Times New Roman" w:hAnsi="Times New Roman" w:cs="Times New Roman"/>
        </w:rPr>
        <w:t xml:space="preserve">pois </w:t>
      </w:r>
      <w:r w:rsidR="00F1225D" w:rsidRPr="009C1D1D">
        <w:rPr>
          <w:rFonts w:ascii="Times New Roman" w:eastAsia="Times New Roman" w:hAnsi="Times New Roman" w:cs="Times New Roman"/>
        </w:rPr>
        <w:t xml:space="preserve">está instituída </w:t>
      </w:r>
      <w:r w:rsidR="004422CE" w:rsidRPr="009C1D1D">
        <w:rPr>
          <w:rFonts w:ascii="Times New Roman" w:eastAsia="Times New Roman" w:hAnsi="Times New Roman" w:cs="Times New Roman"/>
        </w:rPr>
        <w:t xml:space="preserve">a partir das orientações dos documentos </w:t>
      </w:r>
      <w:r w:rsidRPr="009C1D1D">
        <w:rPr>
          <w:rFonts w:ascii="Times New Roman" w:eastAsia="Times New Roman" w:hAnsi="Times New Roman" w:cs="Times New Roman"/>
        </w:rPr>
        <w:t>direcionadores</w:t>
      </w:r>
      <w:r w:rsidR="004422CE" w:rsidRPr="009C1D1D">
        <w:rPr>
          <w:rFonts w:ascii="Times New Roman" w:eastAsia="Times New Roman" w:hAnsi="Times New Roman" w:cs="Times New Roman"/>
        </w:rPr>
        <w:t xml:space="preserve"> da educação especial</w:t>
      </w:r>
      <w:r w:rsidR="004422CE" w:rsidRPr="009C1D1D">
        <w:rPr>
          <w:rStyle w:val="Refdenotaderodap"/>
          <w:rFonts w:ascii="Times New Roman" w:eastAsia="Times New Roman" w:hAnsi="Times New Roman" w:cs="Times New Roman"/>
        </w:rPr>
        <w:footnoteReference w:id="1"/>
      </w:r>
      <w:r w:rsidR="00D83229" w:rsidRPr="009C1D1D">
        <w:rPr>
          <w:rFonts w:ascii="Times New Roman" w:eastAsia="Times New Roman" w:hAnsi="Times New Roman" w:cs="Times New Roman"/>
        </w:rPr>
        <w:t xml:space="preserve"> e </w:t>
      </w:r>
      <w:r w:rsidR="00F1225D" w:rsidRPr="009C1D1D">
        <w:rPr>
          <w:rFonts w:ascii="Times New Roman" w:eastAsia="Times New Roman" w:hAnsi="Times New Roman" w:cs="Times New Roman"/>
        </w:rPr>
        <w:t>se configura como possibilidade de construção do conhecimento a partir do reconhecimento das diferenças, operando com</w:t>
      </w:r>
    </w:p>
    <w:p w14:paraId="323D1D9A" w14:textId="6F1D275C" w:rsidR="00FA2D4D" w:rsidRPr="009C1D1D" w:rsidRDefault="00FA2D4D" w:rsidP="00E23789">
      <w:pPr>
        <w:ind w:left="2268"/>
        <w:jc w:val="both"/>
        <w:rPr>
          <w:rFonts w:ascii="Times New Roman" w:eastAsia="Times New Roman" w:hAnsi="Times New Roman" w:cs="Times New Roman"/>
          <w:sz w:val="20"/>
          <w:szCs w:val="20"/>
        </w:rPr>
      </w:pPr>
      <w:r w:rsidRPr="009C1D1D">
        <w:rPr>
          <w:rFonts w:ascii="Times New Roman" w:eastAsia="Times New Roman" w:hAnsi="Times New Roman" w:cs="Times New Roman"/>
          <w:sz w:val="20"/>
          <w:szCs w:val="20"/>
        </w:rPr>
        <w:t>equilíbrio entre as dimensões coletiva e individual que devem estar presentes na escolarização de um estudante com deficiência, de modo que sua trajetória seja individualizada, mas ao mesmo tempo possa ser reconhecida como parte da história coletiva construída na sala de aula com seus pares (H</w:t>
      </w:r>
      <w:r w:rsidR="00313B79" w:rsidRPr="009C1D1D">
        <w:rPr>
          <w:rFonts w:ascii="Times New Roman" w:eastAsia="Times New Roman" w:hAnsi="Times New Roman" w:cs="Times New Roman"/>
          <w:sz w:val="20"/>
          <w:szCs w:val="20"/>
        </w:rPr>
        <w:t>aas</w:t>
      </w:r>
      <w:r w:rsidRPr="009C1D1D">
        <w:rPr>
          <w:rFonts w:ascii="Times New Roman" w:eastAsia="Times New Roman" w:hAnsi="Times New Roman" w:cs="Times New Roman"/>
          <w:sz w:val="20"/>
          <w:szCs w:val="20"/>
        </w:rPr>
        <w:t xml:space="preserve"> e B</w:t>
      </w:r>
      <w:r w:rsidR="00313B79" w:rsidRPr="009C1D1D">
        <w:rPr>
          <w:rFonts w:ascii="Times New Roman" w:eastAsia="Times New Roman" w:hAnsi="Times New Roman" w:cs="Times New Roman"/>
          <w:sz w:val="20"/>
          <w:szCs w:val="20"/>
        </w:rPr>
        <w:t>aptista</w:t>
      </w:r>
      <w:r w:rsidRPr="009C1D1D">
        <w:rPr>
          <w:rFonts w:ascii="Times New Roman" w:eastAsia="Times New Roman" w:hAnsi="Times New Roman" w:cs="Times New Roman"/>
          <w:sz w:val="20"/>
          <w:szCs w:val="20"/>
        </w:rPr>
        <w:t>, 2015, p.14).</w:t>
      </w:r>
    </w:p>
    <w:p w14:paraId="5581B235" w14:textId="77777777" w:rsidR="00540EA3" w:rsidRPr="009C1D1D" w:rsidRDefault="00540EA3" w:rsidP="00540EA3">
      <w:pPr>
        <w:jc w:val="both"/>
        <w:rPr>
          <w:rFonts w:ascii="Times New Roman" w:eastAsia="Times New Roman" w:hAnsi="Times New Roman" w:cs="Times New Roman"/>
          <w:sz w:val="20"/>
          <w:szCs w:val="20"/>
        </w:rPr>
      </w:pPr>
    </w:p>
    <w:p w14:paraId="3528DE1D" w14:textId="21CC983C" w:rsidR="00540EA3" w:rsidRPr="009C1D1D" w:rsidRDefault="00784DF4" w:rsidP="00540EA3">
      <w:pPr>
        <w:spacing w:line="360" w:lineRule="auto"/>
        <w:ind w:firstLine="720"/>
        <w:jc w:val="both"/>
        <w:rPr>
          <w:rFonts w:ascii="Times New Roman" w:eastAsia="Times New Roman" w:hAnsi="Times New Roman" w:cs="Times New Roman"/>
        </w:rPr>
      </w:pPr>
      <w:r w:rsidRPr="009C1D1D">
        <w:rPr>
          <w:rFonts w:ascii="Times New Roman" w:eastAsia="Times New Roman" w:hAnsi="Times New Roman" w:cs="Times New Roman"/>
        </w:rPr>
        <w:t xml:space="preserve">Considerar a </w:t>
      </w:r>
      <w:r w:rsidR="00540EA3" w:rsidRPr="009C1D1D">
        <w:rPr>
          <w:rFonts w:ascii="Times New Roman" w:eastAsia="Times New Roman" w:hAnsi="Times New Roman" w:cs="Times New Roman"/>
        </w:rPr>
        <w:t xml:space="preserve">acessibilidade </w:t>
      </w:r>
      <w:r w:rsidRPr="009C1D1D">
        <w:rPr>
          <w:rFonts w:ascii="Times New Roman" w:eastAsia="Times New Roman" w:hAnsi="Times New Roman" w:cs="Times New Roman"/>
        </w:rPr>
        <w:t>no campo curricular é reconhecer</w:t>
      </w:r>
      <w:r w:rsidR="00540EA3" w:rsidRPr="009C1D1D">
        <w:rPr>
          <w:rFonts w:ascii="Times New Roman" w:eastAsia="Times New Roman" w:hAnsi="Times New Roman" w:cs="Times New Roman"/>
        </w:rPr>
        <w:t xml:space="preserve"> as diferenças</w:t>
      </w:r>
      <w:r w:rsidRPr="009C1D1D">
        <w:rPr>
          <w:rFonts w:ascii="Times New Roman" w:eastAsia="Times New Roman" w:hAnsi="Times New Roman" w:cs="Times New Roman"/>
        </w:rPr>
        <w:t xml:space="preserve"> </w:t>
      </w:r>
      <w:r w:rsidR="00313B79" w:rsidRPr="009C1D1D">
        <w:rPr>
          <w:rFonts w:ascii="Times New Roman" w:eastAsia="Times New Roman" w:hAnsi="Times New Roman" w:cs="Times New Roman"/>
        </w:rPr>
        <w:t>que</w:t>
      </w:r>
      <w:r w:rsidRPr="009C1D1D">
        <w:rPr>
          <w:rFonts w:ascii="Times New Roman" w:eastAsia="Times New Roman" w:hAnsi="Times New Roman" w:cs="Times New Roman"/>
        </w:rPr>
        <w:t xml:space="preserve"> compõem os espaços escolares</w:t>
      </w:r>
      <w:r w:rsidR="00540EA3" w:rsidRPr="009C1D1D">
        <w:rPr>
          <w:rFonts w:ascii="Times New Roman" w:eastAsia="Times New Roman" w:hAnsi="Times New Roman" w:cs="Times New Roman"/>
        </w:rPr>
        <w:t xml:space="preserve"> e, a partir delas, oportunizar um ambiente inclusivo, com a participação de todos</w:t>
      </w:r>
      <w:r w:rsidRPr="009C1D1D">
        <w:rPr>
          <w:rFonts w:ascii="Times New Roman" w:eastAsia="Times New Roman" w:hAnsi="Times New Roman" w:cs="Times New Roman"/>
        </w:rPr>
        <w:t xml:space="preserve">, reforçando </w:t>
      </w:r>
      <w:r w:rsidR="00540EA3" w:rsidRPr="009C1D1D">
        <w:rPr>
          <w:rFonts w:ascii="Times New Roman" w:eastAsia="Times New Roman" w:hAnsi="Times New Roman" w:cs="Times New Roman"/>
        </w:rPr>
        <w:t xml:space="preserve">a heterogeneidade do ambiente educacional, </w:t>
      </w:r>
      <w:r w:rsidRPr="009C1D1D">
        <w:rPr>
          <w:rFonts w:ascii="Times New Roman" w:eastAsia="Times New Roman" w:hAnsi="Times New Roman" w:cs="Times New Roman"/>
        </w:rPr>
        <w:t xml:space="preserve">o que </w:t>
      </w:r>
      <w:r w:rsidR="00540EA3" w:rsidRPr="009C1D1D">
        <w:rPr>
          <w:rFonts w:ascii="Times New Roman" w:eastAsia="Times New Roman" w:hAnsi="Times New Roman" w:cs="Times New Roman"/>
        </w:rPr>
        <w:t>enriquece as relações sociais.</w:t>
      </w:r>
      <w:r w:rsidRPr="009C1D1D">
        <w:rPr>
          <w:rFonts w:ascii="Times New Roman" w:eastAsia="Times New Roman" w:hAnsi="Times New Roman" w:cs="Times New Roman"/>
        </w:rPr>
        <w:t xml:space="preserve"> Conceitualmente, n</w:t>
      </w:r>
      <w:r w:rsidR="00540EA3" w:rsidRPr="009C1D1D">
        <w:rPr>
          <w:rFonts w:ascii="Times New Roman" w:eastAsia="Times New Roman" w:hAnsi="Times New Roman" w:cs="Times New Roman"/>
        </w:rPr>
        <w:t>a acessibilidade curricular “deixam de ser admitidos os ajustes e as adaptações que possam se colocar como “barreira” para o acesso ao conhecimento das pessoas com deficiência”</w:t>
      </w:r>
      <w:r w:rsidRPr="009C1D1D">
        <w:rPr>
          <w:rFonts w:ascii="Times New Roman" w:eastAsia="Times New Roman" w:hAnsi="Times New Roman" w:cs="Times New Roman"/>
        </w:rPr>
        <w:t xml:space="preserve"> (Haas e Baptista, 2015, p.12)</w:t>
      </w:r>
      <w:r w:rsidR="007E38AD" w:rsidRPr="009C1D1D">
        <w:rPr>
          <w:rFonts w:ascii="Times New Roman" w:eastAsia="Times New Roman" w:hAnsi="Times New Roman" w:cs="Times New Roman"/>
        </w:rPr>
        <w:t>. Desse modo, q</w:t>
      </w:r>
      <w:r w:rsidR="00540EA3" w:rsidRPr="009C1D1D">
        <w:rPr>
          <w:rFonts w:ascii="Times New Roman" w:eastAsia="Times New Roman" w:hAnsi="Times New Roman" w:cs="Times New Roman"/>
        </w:rPr>
        <w:t>uanto mais acessibilidade</w:t>
      </w:r>
      <w:r w:rsidR="007E38AD" w:rsidRPr="009C1D1D">
        <w:rPr>
          <w:rFonts w:ascii="Times New Roman" w:eastAsia="Times New Roman" w:hAnsi="Times New Roman" w:cs="Times New Roman"/>
        </w:rPr>
        <w:t xml:space="preserve"> às questões ligadas à aprendizagem, menos</w:t>
      </w:r>
      <w:r w:rsidR="00540EA3" w:rsidRPr="009C1D1D">
        <w:rPr>
          <w:rFonts w:ascii="Times New Roman" w:eastAsia="Times New Roman" w:hAnsi="Times New Roman" w:cs="Times New Roman"/>
        </w:rPr>
        <w:t xml:space="preserve"> adaptado a questões individuais será o currículo</w:t>
      </w:r>
      <w:r w:rsidR="007E38AD" w:rsidRPr="009C1D1D">
        <w:rPr>
          <w:rFonts w:ascii="Times New Roman" w:eastAsia="Times New Roman" w:hAnsi="Times New Roman" w:cs="Times New Roman"/>
        </w:rPr>
        <w:t>.</w:t>
      </w:r>
    </w:p>
    <w:p w14:paraId="70EF5D4C" w14:textId="3788FB42" w:rsidR="00CE0A80" w:rsidRPr="009C1D1D" w:rsidRDefault="00540EA3" w:rsidP="00540EA3">
      <w:pPr>
        <w:spacing w:line="360" w:lineRule="auto"/>
        <w:ind w:firstLine="720"/>
        <w:jc w:val="both"/>
        <w:rPr>
          <w:rFonts w:ascii="Times New Roman" w:eastAsia="Times New Roman" w:hAnsi="Times New Roman" w:cs="Times New Roman"/>
        </w:rPr>
      </w:pPr>
      <w:r w:rsidRPr="009C1D1D">
        <w:rPr>
          <w:rFonts w:ascii="Times New Roman" w:eastAsia="Times New Roman" w:hAnsi="Times New Roman" w:cs="Times New Roman"/>
        </w:rPr>
        <w:t>A acessibilidade curricular tem</w:t>
      </w:r>
      <w:r w:rsidR="007E38AD" w:rsidRPr="009C1D1D">
        <w:rPr>
          <w:rFonts w:ascii="Times New Roman" w:eastAsia="Times New Roman" w:hAnsi="Times New Roman" w:cs="Times New Roman"/>
        </w:rPr>
        <w:t>, portanto, o</w:t>
      </w:r>
      <w:r w:rsidRPr="009C1D1D">
        <w:rPr>
          <w:rFonts w:ascii="Times New Roman" w:eastAsia="Times New Roman" w:hAnsi="Times New Roman" w:cs="Times New Roman"/>
        </w:rPr>
        <w:t xml:space="preserve"> objetivo</w:t>
      </w:r>
      <w:r w:rsidR="007E38AD" w:rsidRPr="009C1D1D">
        <w:rPr>
          <w:rFonts w:ascii="Times New Roman" w:eastAsia="Times New Roman" w:hAnsi="Times New Roman" w:cs="Times New Roman"/>
        </w:rPr>
        <w:t xml:space="preserve"> de</w:t>
      </w:r>
      <w:r w:rsidRPr="009C1D1D">
        <w:rPr>
          <w:rFonts w:ascii="Times New Roman" w:eastAsia="Times New Roman" w:hAnsi="Times New Roman" w:cs="Times New Roman"/>
        </w:rPr>
        <w:t xml:space="preserve"> promover o acesso à aprendizagem, proporcionando a inclusão </w:t>
      </w:r>
      <w:r w:rsidR="007E38AD" w:rsidRPr="009C1D1D">
        <w:rPr>
          <w:rFonts w:ascii="Times New Roman" w:eastAsia="Times New Roman" w:hAnsi="Times New Roman" w:cs="Times New Roman"/>
        </w:rPr>
        <w:t>e a permanência dos</w:t>
      </w:r>
      <w:r w:rsidRPr="009C1D1D">
        <w:rPr>
          <w:rFonts w:ascii="Times New Roman" w:eastAsia="Times New Roman" w:hAnsi="Times New Roman" w:cs="Times New Roman"/>
        </w:rPr>
        <w:t xml:space="preserve"> estudantes nos ambientes educacionais</w:t>
      </w:r>
      <w:r w:rsidR="007E38AD" w:rsidRPr="009C1D1D">
        <w:rPr>
          <w:rFonts w:ascii="Times New Roman" w:eastAsia="Times New Roman" w:hAnsi="Times New Roman" w:cs="Times New Roman"/>
        </w:rPr>
        <w:t>. Assim</w:t>
      </w:r>
      <w:r w:rsidR="007A3918" w:rsidRPr="009C1D1D">
        <w:rPr>
          <w:rFonts w:ascii="Times New Roman" w:eastAsia="Times New Roman" w:hAnsi="Times New Roman" w:cs="Times New Roman"/>
        </w:rPr>
        <w:t>, os estudos que visam a acessibilidade curricular objetivam reconhecer a complexidade humana e incluir pessoas com deficiência</w:t>
      </w:r>
      <w:r w:rsidR="0024532D" w:rsidRPr="009C1D1D">
        <w:rPr>
          <w:rFonts w:ascii="Times New Roman" w:eastAsia="Times New Roman" w:hAnsi="Times New Roman" w:cs="Times New Roman"/>
        </w:rPr>
        <w:t xml:space="preserve"> no</w:t>
      </w:r>
      <w:r w:rsidR="007A3918" w:rsidRPr="009C1D1D">
        <w:rPr>
          <w:rFonts w:ascii="Times New Roman" w:eastAsia="Times New Roman" w:hAnsi="Times New Roman" w:cs="Times New Roman"/>
        </w:rPr>
        <w:t xml:space="preserve"> ambiente acadêmico </w:t>
      </w:r>
      <w:r w:rsidR="0024532D" w:rsidRPr="009C1D1D">
        <w:rPr>
          <w:rFonts w:ascii="Times New Roman" w:eastAsia="Times New Roman" w:hAnsi="Times New Roman" w:cs="Times New Roman"/>
        </w:rPr>
        <w:t>para efetivar</w:t>
      </w:r>
      <w:r w:rsidR="007A3918" w:rsidRPr="009C1D1D">
        <w:rPr>
          <w:rFonts w:ascii="Times New Roman" w:eastAsia="Times New Roman" w:hAnsi="Times New Roman" w:cs="Times New Roman"/>
        </w:rPr>
        <w:t xml:space="preserve"> seus direitos</w:t>
      </w:r>
      <w:r w:rsidR="007E38AD" w:rsidRPr="009C1D1D">
        <w:rPr>
          <w:rFonts w:ascii="Times New Roman" w:eastAsia="Times New Roman" w:hAnsi="Times New Roman" w:cs="Times New Roman"/>
        </w:rPr>
        <w:t>.</w:t>
      </w:r>
      <w:r w:rsidR="00CE0A80" w:rsidRPr="009C1D1D">
        <w:rPr>
          <w:rFonts w:ascii="Times New Roman" w:eastAsia="Times New Roman" w:hAnsi="Times New Roman" w:cs="Times New Roman"/>
        </w:rPr>
        <w:t xml:space="preserve"> </w:t>
      </w:r>
      <w:r w:rsidR="0024532D" w:rsidRPr="009C1D1D">
        <w:rPr>
          <w:rFonts w:ascii="Times New Roman" w:eastAsia="Times New Roman" w:hAnsi="Times New Roman" w:cs="Times New Roman"/>
        </w:rPr>
        <w:t>Ao t</w:t>
      </w:r>
      <w:r w:rsidR="00CE0A80" w:rsidRPr="009C1D1D">
        <w:rPr>
          <w:rFonts w:ascii="Times New Roman" w:eastAsia="Times New Roman" w:hAnsi="Times New Roman" w:cs="Times New Roman"/>
        </w:rPr>
        <w:t xml:space="preserve">ornar o currículo acessível </w:t>
      </w:r>
      <w:r w:rsidR="0024532D" w:rsidRPr="009C1D1D">
        <w:rPr>
          <w:rFonts w:ascii="Times New Roman" w:eastAsia="Times New Roman" w:hAnsi="Times New Roman" w:cs="Times New Roman"/>
        </w:rPr>
        <w:t>se observa</w:t>
      </w:r>
      <w:r w:rsidR="00CE0A80" w:rsidRPr="009C1D1D">
        <w:rPr>
          <w:rFonts w:ascii="Times New Roman" w:eastAsia="Times New Roman" w:hAnsi="Times New Roman" w:cs="Times New Roman"/>
        </w:rPr>
        <w:t xml:space="preserve"> que as diferenças que constituem a sociedade necessitam ser respeitadas e consideradas na </w:t>
      </w:r>
      <w:r w:rsidR="00CE0A80" w:rsidRPr="009C1D1D">
        <w:rPr>
          <w:rFonts w:ascii="Times New Roman" w:eastAsia="Times New Roman" w:hAnsi="Times New Roman" w:cs="Times New Roman"/>
        </w:rPr>
        <w:lastRenderedPageBreak/>
        <w:t>produção do conhecimento. Para além de permitir o ingresso na educação superior, o que se pretende é garantir a permanência e a possibilidade de aprendizagem dos estudantes com deficiência, sem que sejam reduzidos em sua capacidade de produzir conhecimento.</w:t>
      </w:r>
    </w:p>
    <w:p w14:paraId="0F2DED36" w14:textId="77777777" w:rsidR="009C4C8B" w:rsidRPr="009C1D1D" w:rsidRDefault="009C4C8B" w:rsidP="00313B79">
      <w:pPr>
        <w:spacing w:line="360" w:lineRule="auto"/>
        <w:ind w:firstLine="720"/>
        <w:rPr>
          <w:rFonts w:ascii="Times New Roman" w:eastAsia="Times New Roman" w:hAnsi="Times New Roman" w:cs="Times New Roman"/>
        </w:rPr>
      </w:pPr>
    </w:p>
    <w:p w14:paraId="5790C37C" w14:textId="2827EAC0" w:rsidR="00013D64" w:rsidRPr="009C1D1D" w:rsidRDefault="008B4B0A" w:rsidP="00313B79">
      <w:pPr>
        <w:spacing w:line="360" w:lineRule="auto"/>
        <w:rPr>
          <w:rFonts w:ascii="Times New Roman" w:eastAsia="Times New Roman" w:hAnsi="Times New Roman" w:cs="Times New Roman"/>
          <w:b/>
          <w:bCs/>
        </w:rPr>
      </w:pPr>
      <w:r w:rsidRPr="009C1D1D">
        <w:rPr>
          <w:rFonts w:ascii="Times New Roman" w:eastAsia="Times New Roman" w:hAnsi="Times New Roman" w:cs="Times New Roman"/>
          <w:b/>
          <w:bCs/>
        </w:rPr>
        <w:t>Considerações</w:t>
      </w:r>
    </w:p>
    <w:p w14:paraId="3E2915F2" w14:textId="66F1963B" w:rsidR="00013D64" w:rsidRPr="009C1D1D" w:rsidRDefault="00313B79" w:rsidP="00581C68">
      <w:pPr>
        <w:spacing w:line="360" w:lineRule="auto"/>
        <w:ind w:firstLine="720"/>
        <w:jc w:val="both"/>
        <w:rPr>
          <w:rFonts w:ascii="Times New Roman" w:eastAsia="Times New Roman" w:hAnsi="Times New Roman" w:cs="Times New Roman"/>
        </w:rPr>
      </w:pPr>
      <w:r w:rsidRPr="009C1D1D">
        <w:rPr>
          <w:rFonts w:ascii="Times New Roman" w:eastAsia="Times New Roman" w:hAnsi="Times New Roman" w:cs="Times New Roman"/>
        </w:rPr>
        <w:t xml:space="preserve">O presente </w:t>
      </w:r>
      <w:r w:rsidR="004E264E" w:rsidRPr="009C1D1D">
        <w:rPr>
          <w:rFonts w:ascii="Times New Roman" w:eastAsia="Times New Roman" w:hAnsi="Times New Roman" w:cs="Times New Roman"/>
        </w:rPr>
        <w:t>estudo</w:t>
      </w:r>
      <w:r w:rsidRPr="009C1D1D">
        <w:rPr>
          <w:rFonts w:ascii="Times New Roman" w:eastAsia="Times New Roman" w:hAnsi="Times New Roman" w:cs="Times New Roman"/>
        </w:rPr>
        <w:t xml:space="preserve"> </w:t>
      </w:r>
      <w:r w:rsidR="00581C68" w:rsidRPr="009C1D1D">
        <w:rPr>
          <w:rFonts w:ascii="Times New Roman" w:eastAsia="Times New Roman" w:hAnsi="Times New Roman" w:cs="Times New Roman"/>
        </w:rPr>
        <w:t xml:space="preserve">buscou </w:t>
      </w:r>
      <w:r w:rsidR="004E264E" w:rsidRPr="009C1D1D">
        <w:rPr>
          <w:rFonts w:ascii="Times New Roman" w:eastAsia="Times New Roman" w:hAnsi="Times New Roman" w:cs="Times New Roman"/>
        </w:rPr>
        <w:t>a compreensão da TCI</w:t>
      </w:r>
      <w:r w:rsidR="00581C68" w:rsidRPr="009C1D1D">
        <w:rPr>
          <w:rFonts w:ascii="Times New Roman" w:eastAsia="Times New Roman" w:hAnsi="Times New Roman" w:cs="Times New Roman"/>
        </w:rPr>
        <w:t xml:space="preserve"> e </w:t>
      </w:r>
      <w:r w:rsidR="004E264E" w:rsidRPr="009C1D1D">
        <w:rPr>
          <w:rFonts w:ascii="Times New Roman" w:eastAsia="Times New Roman" w:hAnsi="Times New Roman" w:cs="Times New Roman"/>
        </w:rPr>
        <w:t xml:space="preserve">da </w:t>
      </w:r>
      <w:r w:rsidR="00581C68" w:rsidRPr="009C1D1D">
        <w:rPr>
          <w:rFonts w:ascii="Times New Roman" w:eastAsia="Times New Roman" w:hAnsi="Times New Roman" w:cs="Times New Roman"/>
        </w:rPr>
        <w:t>acessibilidade curricular como tessituras no campo curricular. Enquanto tessituras, compreendemos que estas teorizações podem ser “notas” do “instrumento currículo”, operando como possibilidade de garantia do exercício do direito à educação (superior) aos estudantes com deficiência.</w:t>
      </w:r>
    </w:p>
    <w:p w14:paraId="7D3A6F7B" w14:textId="51A1D0D2" w:rsidR="00581C68" w:rsidRPr="009C1D1D" w:rsidRDefault="00581C68" w:rsidP="00431063">
      <w:pPr>
        <w:spacing w:line="360" w:lineRule="auto"/>
        <w:ind w:firstLine="720"/>
        <w:jc w:val="both"/>
        <w:rPr>
          <w:rFonts w:ascii="Times New Roman" w:eastAsia="Times New Roman" w:hAnsi="Times New Roman" w:cs="Times New Roman"/>
        </w:rPr>
      </w:pPr>
      <w:r w:rsidRPr="009C1D1D">
        <w:rPr>
          <w:rFonts w:ascii="Times New Roman" w:eastAsia="Times New Roman" w:hAnsi="Times New Roman" w:cs="Times New Roman"/>
        </w:rPr>
        <w:t>A T</w:t>
      </w:r>
      <w:r w:rsidR="004E264E" w:rsidRPr="009C1D1D">
        <w:rPr>
          <w:rFonts w:ascii="Times New Roman" w:eastAsia="Times New Roman" w:hAnsi="Times New Roman" w:cs="Times New Roman"/>
        </w:rPr>
        <w:t>CI</w:t>
      </w:r>
      <w:r w:rsidRPr="009C1D1D">
        <w:rPr>
          <w:rFonts w:ascii="Times New Roman" w:eastAsia="Times New Roman" w:hAnsi="Times New Roman" w:cs="Times New Roman"/>
        </w:rPr>
        <w:t xml:space="preserve"> se mostra potente para articular a inclusão aos estudos curriculares, uma vez que reconhece a heterogeneidade que compõe a sociedade </w:t>
      </w:r>
      <w:r w:rsidR="0018459C" w:rsidRPr="009C1D1D">
        <w:rPr>
          <w:rFonts w:ascii="Times New Roman" w:eastAsia="Times New Roman" w:hAnsi="Times New Roman" w:cs="Times New Roman"/>
        </w:rPr>
        <w:t>e percebe</w:t>
      </w:r>
      <w:r w:rsidRPr="009C1D1D">
        <w:rPr>
          <w:rFonts w:ascii="Times New Roman" w:eastAsia="Times New Roman" w:hAnsi="Times New Roman" w:cs="Times New Roman"/>
        </w:rPr>
        <w:t xml:space="preserve"> o currículo como espaço dial</w:t>
      </w:r>
      <w:r w:rsidR="004E264E" w:rsidRPr="009C1D1D">
        <w:rPr>
          <w:rFonts w:ascii="Times New Roman" w:eastAsia="Times New Roman" w:hAnsi="Times New Roman" w:cs="Times New Roman"/>
        </w:rPr>
        <w:t>ógico entre todos</w:t>
      </w:r>
      <w:r w:rsidRPr="009C1D1D">
        <w:rPr>
          <w:rFonts w:ascii="Times New Roman" w:eastAsia="Times New Roman" w:hAnsi="Times New Roman" w:cs="Times New Roman"/>
        </w:rPr>
        <w:t>.  A acessibilidade curricular se propõe como instrumento</w:t>
      </w:r>
      <w:r w:rsidR="0018459C" w:rsidRPr="009C1D1D">
        <w:rPr>
          <w:rFonts w:ascii="Times New Roman" w:eastAsia="Times New Roman" w:hAnsi="Times New Roman" w:cs="Times New Roman"/>
        </w:rPr>
        <w:t xml:space="preserve"> para</w:t>
      </w:r>
      <w:r w:rsidRPr="009C1D1D">
        <w:rPr>
          <w:rFonts w:ascii="Times New Roman" w:eastAsia="Times New Roman" w:hAnsi="Times New Roman" w:cs="Times New Roman"/>
        </w:rPr>
        <w:t xml:space="preserve"> que o currículo seja operado por</w:t>
      </w:r>
      <w:r w:rsidR="004E264E" w:rsidRPr="009C1D1D">
        <w:rPr>
          <w:rFonts w:ascii="Times New Roman" w:eastAsia="Times New Roman" w:hAnsi="Times New Roman" w:cs="Times New Roman"/>
        </w:rPr>
        <w:t>/</w:t>
      </w:r>
      <w:r w:rsidRPr="009C1D1D">
        <w:rPr>
          <w:rFonts w:ascii="Times New Roman" w:eastAsia="Times New Roman" w:hAnsi="Times New Roman" w:cs="Times New Roman"/>
        </w:rPr>
        <w:t xml:space="preserve">para todos </w:t>
      </w:r>
      <w:r w:rsidR="004E264E" w:rsidRPr="009C1D1D">
        <w:rPr>
          <w:rFonts w:ascii="Times New Roman" w:eastAsia="Times New Roman" w:hAnsi="Times New Roman" w:cs="Times New Roman"/>
        </w:rPr>
        <w:t xml:space="preserve">os </w:t>
      </w:r>
      <w:r w:rsidRPr="009C1D1D">
        <w:rPr>
          <w:rFonts w:ascii="Times New Roman" w:eastAsia="Times New Roman" w:hAnsi="Times New Roman" w:cs="Times New Roman"/>
        </w:rPr>
        <w:t>seus atores. Ao possibilitar o acesso ao currículo, deixa</w:t>
      </w:r>
      <w:r w:rsidR="004E264E" w:rsidRPr="009C1D1D">
        <w:rPr>
          <w:rFonts w:ascii="Times New Roman" w:eastAsia="Times New Roman" w:hAnsi="Times New Roman" w:cs="Times New Roman"/>
        </w:rPr>
        <w:t>-se</w:t>
      </w:r>
      <w:r w:rsidRPr="009C1D1D">
        <w:rPr>
          <w:rFonts w:ascii="Times New Roman" w:eastAsia="Times New Roman" w:hAnsi="Times New Roman" w:cs="Times New Roman"/>
        </w:rPr>
        <w:t xml:space="preserve"> de reduzir os estudantes com deficiência a sujeitos que necessitam de </w:t>
      </w:r>
      <w:r w:rsidR="004E264E" w:rsidRPr="009C1D1D">
        <w:rPr>
          <w:rFonts w:ascii="Times New Roman" w:eastAsia="Times New Roman" w:hAnsi="Times New Roman" w:cs="Times New Roman"/>
        </w:rPr>
        <w:t>“</w:t>
      </w:r>
      <w:r w:rsidRPr="009C1D1D">
        <w:rPr>
          <w:rFonts w:ascii="Times New Roman" w:eastAsia="Times New Roman" w:hAnsi="Times New Roman" w:cs="Times New Roman"/>
        </w:rPr>
        <w:t>ajustes</w:t>
      </w:r>
      <w:r w:rsidR="004E264E" w:rsidRPr="009C1D1D">
        <w:rPr>
          <w:rFonts w:ascii="Times New Roman" w:eastAsia="Times New Roman" w:hAnsi="Times New Roman" w:cs="Times New Roman"/>
        </w:rPr>
        <w:t>”, pois</w:t>
      </w:r>
      <w:r w:rsidRPr="009C1D1D">
        <w:rPr>
          <w:rFonts w:ascii="Times New Roman" w:eastAsia="Times New Roman" w:hAnsi="Times New Roman" w:cs="Times New Roman"/>
        </w:rPr>
        <w:t xml:space="preserve"> reconhecemos que a sociedade é heterogênea</w:t>
      </w:r>
      <w:r w:rsidR="004E264E" w:rsidRPr="009C1D1D">
        <w:rPr>
          <w:rFonts w:ascii="Times New Roman" w:eastAsia="Times New Roman" w:hAnsi="Times New Roman" w:cs="Times New Roman"/>
        </w:rPr>
        <w:t>, sendo que</w:t>
      </w:r>
      <w:r w:rsidRPr="009C1D1D">
        <w:rPr>
          <w:rFonts w:ascii="Times New Roman" w:eastAsia="Times New Roman" w:hAnsi="Times New Roman" w:cs="Times New Roman"/>
        </w:rPr>
        <w:t xml:space="preserve"> o currículo acessível</w:t>
      </w:r>
      <w:r w:rsidR="005F7ACF" w:rsidRPr="009C1D1D">
        <w:rPr>
          <w:rFonts w:ascii="Times New Roman" w:eastAsia="Times New Roman" w:hAnsi="Times New Roman" w:cs="Times New Roman"/>
        </w:rPr>
        <w:t xml:space="preserve"> permit</w:t>
      </w:r>
      <w:r w:rsidR="004E264E" w:rsidRPr="009C1D1D">
        <w:rPr>
          <w:rFonts w:ascii="Times New Roman" w:eastAsia="Times New Roman" w:hAnsi="Times New Roman" w:cs="Times New Roman"/>
        </w:rPr>
        <w:t>e</w:t>
      </w:r>
      <w:r w:rsidR="005F7ACF" w:rsidRPr="009C1D1D">
        <w:rPr>
          <w:rFonts w:ascii="Times New Roman" w:eastAsia="Times New Roman" w:hAnsi="Times New Roman" w:cs="Times New Roman"/>
        </w:rPr>
        <w:t xml:space="preserve"> </w:t>
      </w:r>
      <w:r w:rsidRPr="009C1D1D">
        <w:rPr>
          <w:rFonts w:ascii="Times New Roman" w:eastAsia="Times New Roman" w:hAnsi="Times New Roman" w:cs="Times New Roman"/>
        </w:rPr>
        <w:t>o exercício d</w:t>
      </w:r>
      <w:r w:rsidR="004E264E" w:rsidRPr="009C1D1D">
        <w:rPr>
          <w:rFonts w:ascii="Times New Roman" w:eastAsia="Times New Roman" w:hAnsi="Times New Roman" w:cs="Times New Roman"/>
        </w:rPr>
        <w:t>e</w:t>
      </w:r>
      <w:r w:rsidRPr="009C1D1D">
        <w:rPr>
          <w:rFonts w:ascii="Times New Roman" w:eastAsia="Times New Roman" w:hAnsi="Times New Roman" w:cs="Times New Roman"/>
        </w:rPr>
        <w:t xml:space="preserve"> direitos positivados no ordenamento jurídico. </w:t>
      </w:r>
    </w:p>
    <w:p w14:paraId="5F3CE6C8" w14:textId="0D82FB1C" w:rsidR="00313B79" w:rsidRPr="009C1D1D" w:rsidRDefault="0018459C" w:rsidP="00431063">
      <w:pPr>
        <w:spacing w:line="360" w:lineRule="auto"/>
        <w:ind w:firstLine="720"/>
        <w:jc w:val="both"/>
        <w:rPr>
          <w:rFonts w:ascii="Times New Roman" w:eastAsia="Times New Roman" w:hAnsi="Times New Roman" w:cs="Times New Roman"/>
        </w:rPr>
      </w:pPr>
      <w:r w:rsidRPr="009C1D1D">
        <w:rPr>
          <w:rFonts w:ascii="Times New Roman" w:eastAsia="Times New Roman" w:hAnsi="Times New Roman" w:cs="Times New Roman"/>
        </w:rPr>
        <w:t xml:space="preserve">Desta forma, </w:t>
      </w:r>
      <w:r w:rsidR="00A246C9" w:rsidRPr="009C1D1D">
        <w:rPr>
          <w:rFonts w:ascii="Times New Roman" w:eastAsia="Times New Roman" w:hAnsi="Times New Roman" w:cs="Times New Roman"/>
        </w:rPr>
        <w:t>reconhecemos que é possível produzir currículos acessíveis para todos, como preconiza a Constituição Federal e a legislação infraconstitucional. O exercício d</w:t>
      </w:r>
      <w:r w:rsidR="004E264E" w:rsidRPr="009C1D1D">
        <w:rPr>
          <w:rFonts w:ascii="Times New Roman" w:eastAsia="Times New Roman" w:hAnsi="Times New Roman" w:cs="Times New Roman"/>
        </w:rPr>
        <w:t>e</w:t>
      </w:r>
      <w:r w:rsidR="00A246C9" w:rsidRPr="009C1D1D">
        <w:rPr>
          <w:rFonts w:ascii="Times New Roman" w:eastAsia="Times New Roman" w:hAnsi="Times New Roman" w:cs="Times New Roman"/>
        </w:rPr>
        <w:t xml:space="preserve"> direitos exige estudos e políticas que permitam aos estudantes com deficiência o acesso e a permanência aos ambientes educacionais. A T</w:t>
      </w:r>
      <w:r w:rsidR="004E264E" w:rsidRPr="009C1D1D">
        <w:rPr>
          <w:rFonts w:ascii="Times New Roman" w:eastAsia="Times New Roman" w:hAnsi="Times New Roman" w:cs="Times New Roman"/>
        </w:rPr>
        <w:t>CI</w:t>
      </w:r>
      <w:r w:rsidR="00A246C9" w:rsidRPr="009C1D1D">
        <w:rPr>
          <w:rFonts w:ascii="Times New Roman" w:eastAsia="Times New Roman" w:hAnsi="Times New Roman" w:cs="Times New Roman"/>
        </w:rPr>
        <w:t xml:space="preserve"> e a acessibilidade curricular se mostram potentes aliadas à necessidade de reconhecimento da pluralidade social</w:t>
      </w:r>
      <w:r w:rsidR="004E264E" w:rsidRPr="009C1D1D">
        <w:rPr>
          <w:rFonts w:ascii="Times New Roman" w:eastAsia="Times New Roman" w:hAnsi="Times New Roman" w:cs="Times New Roman"/>
        </w:rPr>
        <w:t>, sendo</w:t>
      </w:r>
      <w:r w:rsidR="005F7ACF" w:rsidRPr="009C1D1D">
        <w:rPr>
          <w:rFonts w:ascii="Times New Roman" w:eastAsia="Times New Roman" w:hAnsi="Times New Roman" w:cs="Times New Roman"/>
        </w:rPr>
        <w:t xml:space="preserve"> tessituras possíveis </w:t>
      </w:r>
      <w:r w:rsidR="004E264E" w:rsidRPr="009C1D1D">
        <w:rPr>
          <w:rFonts w:ascii="Times New Roman" w:eastAsia="Times New Roman" w:hAnsi="Times New Roman" w:cs="Times New Roman"/>
        </w:rPr>
        <w:t>a</w:t>
      </w:r>
      <w:r w:rsidR="005F7ACF" w:rsidRPr="009C1D1D">
        <w:rPr>
          <w:rFonts w:ascii="Times New Roman" w:eastAsia="Times New Roman" w:hAnsi="Times New Roman" w:cs="Times New Roman"/>
        </w:rPr>
        <w:t>o exercício do direito à educação.</w:t>
      </w:r>
    </w:p>
    <w:p w14:paraId="180C962D" w14:textId="77777777" w:rsidR="005F7ACF" w:rsidRPr="009C1D1D" w:rsidRDefault="005F7ACF" w:rsidP="00431063">
      <w:pPr>
        <w:spacing w:line="360" w:lineRule="auto"/>
        <w:ind w:firstLine="720"/>
        <w:jc w:val="both"/>
        <w:rPr>
          <w:rFonts w:ascii="Times New Roman" w:eastAsia="Times New Roman" w:hAnsi="Times New Roman" w:cs="Times New Roman"/>
        </w:rPr>
      </w:pPr>
    </w:p>
    <w:p w14:paraId="2E139BCE" w14:textId="77777777" w:rsidR="00313B79" w:rsidRPr="009C1D1D" w:rsidRDefault="00313B79" w:rsidP="00431063">
      <w:pPr>
        <w:jc w:val="both"/>
        <w:rPr>
          <w:rFonts w:ascii="Times New Roman" w:eastAsia="Times New Roman" w:hAnsi="Times New Roman" w:cs="Times New Roman"/>
        </w:rPr>
      </w:pPr>
    </w:p>
    <w:p w14:paraId="109DDB85" w14:textId="697C89BF" w:rsidR="00013D64" w:rsidRPr="009C1D1D" w:rsidRDefault="008B4B0A" w:rsidP="00431063">
      <w:pPr>
        <w:jc w:val="both"/>
        <w:rPr>
          <w:rFonts w:ascii="Times New Roman" w:eastAsia="Times New Roman" w:hAnsi="Times New Roman" w:cs="Times New Roman"/>
          <w:b/>
          <w:bCs/>
        </w:rPr>
      </w:pPr>
      <w:r w:rsidRPr="009C1D1D">
        <w:rPr>
          <w:rFonts w:ascii="Times New Roman" w:eastAsia="Times New Roman" w:hAnsi="Times New Roman" w:cs="Times New Roman"/>
          <w:b/>
          <w:bCs/>
        </w:rPr>
        <w:t>Referências</w:t>
      </w:r>
    </w:p>
    <w:p w14:paraId="7D35C2BD" w14:textId="77777777" w:rsidR="006937EC" w:rsidRPr="009C1D1D" w:rsidRDefault="006937EC" w:rsidP="00431063">
      <w:pPr>
        <w:jc w:val="both"/>
        <w:rPr>
          <w:rFonts w:ascii="Times New Roman" w:eastAsia="Times New Roman" w:hAnsi="Times New Roman" w:cs="Times New Roman"/>
          <w:b/>
          <w:bCs/>
        </w:rPr>
      </w:pPr>
    </w:p>
    <w:p w14:paraId="35232919" w14:textId="3B95CFF0" w:rsidR="00BE3093" w:rsidRPr="009C1D1D" w:rsidRDefault="00BE3093" w:rsidP="00FF3277">
      <w:pPr>
        <w:jc w:val="both"/>
        <w:rPr>
          <w:rFonts w:ascii="Times New Roman" w:eastAsia="Times New Roman" w:hAnsi="Times New Roman" w:cs="Times New Roman"/>
        </w:rPr>
      </w:pPr>
      <w:r w:rsidRPr="009C1D1D">
        <w:rPr>
          <w:rFonts w:ascii="Times New Roman" w:eastAsia="Times New Roman" w:hAnsi="Times New Roman" w:cs="Times New Roman"/>
        </w:rPr>
        <w:t xml:space="preserve">BRASIL. 1988. </w:t>
      </w:r>
      <w:r w:rsidRPr="009C1D1D">
        <w:rPr>
          <w:rFonts w:ascii="Times New Roman" w:eastAsia="Times New Roman" w:hAnsi="Times New Roman" w:cs="Times New Roman"/>
          <w:b/>
          <w:bCs/>
        </w:rPr>
        <w:t>Constituição da República Federativa do Brasil de 1988.</w:t>
      </w:r>
      <w:r w:rsidRPr="009C1D1D">
        <w:rPr>
          <w:rFonts w:ascii="Times New Roman" w:eastAsia="Times New Roman" w:hAnsi="Times New Roman" w:cs="Times New Roman"/>
        </w:rPr>
        <w:t xml:space="preserve"> Disponível em: </w:t>
      </w:r>
    </w:p>
    <w:p w14:paraId="20EC6A11" w14:textId="77777777" w:rsidR="00BE3093" w:rsidRPr="009C1D1D" w:rsidRDefault="00BE3093" w:rsidP="00FF3277">
      <w:pPr>
        <w:jc w:val="both"/>
        <w:rPr>
          <w:rFonts w:ascii="Times New Roman" w:eastAsia="Times New Roman" w:hAnsi="Times New Roman" w:cs="Times New Roman"/>
        </w:rPr>
      </w:pPr>
      <w:r w:rsidRPr="009C1D1D">
        <w:rPr>
          <w:rFonts w:ascii="Times New Roman" w:eastAsia="Times New Roman" w:hAnsi="Times New Roman" w:cs="Times New Roman"/>
        </w:rPr>
        <w:t xml:space="preserve">http://www.planalto.gov.br/ccivil_03/constituicao/constituicaocompilado.htm. Acesso </w:t>
      </w:r>
    </w:p>
    <w:p w14:paraId="28ADDAAE" w14:textId="5F4C5CF6" w:rsidR="00BE3093" w:rsidRPr="009C1D1D" w:rsidRDefault="00BE3093" w:rsidP="00FF3277">
      <w:pPr>
        <w:jc w:val="both"/>
        <w:rPr>
          <w:rFonts w:ascii="Times New Roman" w:eastAsia="Times New Roman" w:hAnsi="Times New Roman" w:cs="Times New Roman"/>
        </w:rPr>
      </w:pPr>
      <w:r w:rsidRPr="009C1D1D">
        <w:rPr>
          <w:rFonts w:ascii="Times New Roman" w:eastAsia="Times New Roman" w:hAnsi="Times New Roman" w:cs="Times New Roman"/>
        </w:rPr>
        <w:t>em 04.04.2024.</w:t>
      </w:r>
    </w:p>
    <w:p w14:paraId="3D76BC14" w14:textId="77777777" w:rsidR="00D2022E" w:rsidRPr="009C1D1D" w:rsidRDefault="00D2022E" w:rsidP="00FF3277">
      <w:pPr>
        <w:jc w:val="both"/>
        <w:rPr>
          <w:rFonts w:ascii="Times New Roman" w:eastAsia="Times New Roman" w:hAnsi="Times New Roman" w:cs="Times New Roman"/>
        </w:rPr>
      </w:pPr>
    </w:p>
    <w:p w14:paraId="42A60AF5" w14:textId="77777777" w:rsidR="00D2022E" w:rsidRPr="009C1D1D" w:rsidRDefault="00D2022E" w:rsidP="00FF3277">
      <w:pPr>
        <w:jc w:val="both"/>
        <w:rPr>
          <w:rFonts w:ascii="Times New Roman" w:eastAsia="Times New Roman" w:hAnsi="Times New Roman" w:cs="Times New Roman"/>
        </w:rPr>
      </w:pPr>
      <w:r w:rsidRPr="009C1D1D">
        <w:rPr>
          <w:rFonts w:ascii="Times New Roman" w:eastAsia="Times New Roman" w:hAnsi="Times New Roman" w:cs="Times New Roman"/>
        </w:rPr>
        <w:lastRenderedPageBreak/>
        <w:t>BRASIL</w:t>
      </w:r>
      <w:r w:rsidRPr="009C1D1D">
        <w:rPr>
          <w:rFonts w:ascii="Times New Roman" w:eastAsia="Times New Roman" w:hAnsi="Times New Roman" w:cs="Times New Roman"/>
          <w:b/>
          <w:bCs/>
        </w:rPr>
        <w:t>. Decreto nº. 7.611 de 17 de novembro de 2011.</w:t>
      </w:r>
      <w:r w:rsidRPr="009C1D1D">
        <w:rPr>
          <w:rFonts w:ascii="Times New Roman" w:eastAsia="Times New Roman" w:hAnsi="Times New Roman" w:cs="Times New Roman"/>
        </w:rPr>
        <w:t xml:space="preserve"> Disponível em &lt; </w:t>
      </w:r>
    </w:p>
    <w:p w14:paraId="76FF40DA" w14:textId="77777777" w:rsidR="00D2022E" w:rsidRPr="009C1D1D" w:rsidRDefault="00D2022E" w:rsidP="00FF3277">
      <w:pPr>
        <w:jc w:val="both"/>
        <w:rPr>
          <w:rFonts w:ascii="Times New Roman" w:eastAsia="Times New Roman" w:hAnsi="Times New Roman" w:cs="Times New Roman"/>
        </w:rPr>
      </w:pPr>
      <w:r w:rsidRPr="009C1D1D">
        <w:rPr>
          <w:rFonts w:ascii="Times New Roman" w:eastAsia="Times New Roman" w:hAnsi="Times New Roman" w:cs="Times New Roman"/>
        </w:rPr>
        <w:t xml:space="preserve">http://www.planalto.gov.br/ccivil_03/_ato2011-2014/2011/decreto/d7611.htm &gt;. </w:t>
      </w:r>
    </w:p>
    <w:p w14:paraId="75C9D41C" w14:textId="1D129377" w:rsidR="00D2022E" w:rsidRPr="009C1D1D" w:rsidRDefault="00D2022E" w:rsidP="00FF3277">
      <w:pPr>
        <w:jc w:val="both"/>
        <w:rPr>
          <w:rFonts w:ascii="Times New Roman" w:eastAsia="Times New Roman" w:hAnsi="Times New Roman" w:cs="Times New Roman"/>
        </w:rPr>
      </w:pPr>
      <w:r w:rsidRPr="009C1D1D">
        <w:rPr>
          <w:rFonts w:ascii="Times New Roman" w:eastAsia="Times New Roman" w:hAnsi="Times New Roman" w:cs="Times New Roman"/>
        </w:rPr>
        <w:t>Acesso em 04.04.2024.</w:t>
      </w:r>
    </w:p>
    <w:p w14:paraId="4AB1E589" w14:textId="77777777" w:rsidR="00BE3093" w:rsidRPr="009C1D1D" w:rsidRDefault="00BE3093" w:rsidP="00FF3277">
      <w:pPr>
        <w:jc w:val="both"/>
        <w:rPr>
          <w:rFonts w:ascii="Times New Roman" w:eastAsia="Times New Roman" w:hAnsi="Times New Roman" w:cs="Times New Roman"/>
        </w:rPr>
      </w:pPr>
    </w:p>
    <w:p w14:paraId="51D5D625" w14:textId="77777777" w:rsidR="00BE3093" w:rsidRPr="009C1D1D" w:rsidRDefault="00BE3093" w:rsidP="00FF3277">
      <w:pPr>
        <w:jc w:val="both"/>
        <w:rPr>
          <w:rFonts w:ascii="Times New Roman" w:eastAsia="Times New Roman" w:hAnsi="Times New Roman" w:cs="Times New Roman"/>
        </w:rPr>
      </w:pPr>
      <w:r w:rsidRPr="009C1D1D">
        <w:rPr>
          <w:rFonts w:ascii="Times New Roman" w:eastAsia="Times New Roman" w:hAnsi="Times New Roman" w:cs="Times New Roman"/>
        </w:rPr>
        <w:t xml:space="preserve">BRASIL. 2015. Lei n° 13.146. Institui a </w:t>
      </w:r>
      <w:r w:rsidRPr="009C1D1D">
        <w:rPr>
          <w:rFonts w:ascii="Times New Roman" w:eastAsia="Times New Roman" w:hAnsi="Times New Roman" w:cs="Times New Roman"/>
          <w:b/>
          <w:bCs/>
        </w:rPr>
        <w:t>Lei Brasileira de Inclusão</w:t>
      </w:r>
      <w:r w:rsidRPr="009C1D1D">
        <w:rPr>
          <w:rFonts w:ascii="Times New Roman" w:eastAsia="Times New Roman" w:hAnsi="Times New Roman" w:cs="Times New Roman"/>
        </w:rPr>
        <w:t xml:space="preserve">. Disponível em </w:t>
      </w:r>
    </w:p>
    <w:p w14:paraId="138526CE" w14:textId="77777777" w:rsidR="00BE3093" w:rsidRPr="009C1D1D" w:rsidRDefault="00BE3093" w:rsidP="00FF3277">
      <w:pPr>
        <w:jc w:val="both"/>
        <w:rPr>
          <w:rFonts w:ascii="Times New Roman" w:eastAsia="Times New Roman" w:hAnsi="Times New Roman" w:cs="Times New Roman"/>
        </w:rPr>
      </w:pPr>
      <w:r w:rsidRPr="009C1D1D">
        <w:rPr>
          <w:rFonts w:ascii="Times New Roman" w:eastAsia="Times New Roman" w:hAnsi="Times New Roman" w:cs="Times New Roman"/>
        </w:rPr>
        <w:t xml:space="preserve">http://www.planalto.gov.br/CCIVIL_03/_Ato2015-2018/2015/Lei/L13146.htm. Acesso </w:t>
      </w:r>
    </w:p>
    <w:p w14:paraId="62128E6B" w14:textId="6B7D1271" w:rsidR="00BE3093" w:rsidRPr="009C1D1D" w:rsidRDefault="00BE3093" w:rsidP="00FF3277">
      <w:pPr>
        <w:jc w:val="both"/>
        <w:rPr>
          <w:rFonts w:ascii="Times New Roman" w:eastAsia="Times New Roman" w:hAnsi="Times New Roman" w:cs="Times New Roman"/>
        </w:rPr>
      </w:pPr>
      <w:r w:rsidRPr="009C1D1D">
        <w:rPr>
          <w:rFonts w:ascii="Times New Roman" w:eastAsia="Times New Roman" w:hAnsi="Times New Roman" w:cs="Times New Roman"/>
        </w:rPr>
        <w:t>em 08.04.2024.</w:t>
      </w:r>
    </w:p>
    <w:p w14:paraId="36C4EAD2" w14:textId="77777777" w:rsidR="00D2022E" w:rsidRPr="009C1D1D" w:rsidRDefault="00D2022E" w:rsidP="00FF3277">
      <w:pPr>
        <w:jc w:val="both"/>
        <w:rPr>
          <w:rFonts w:ascii="Times New Roman" w:eastAsia="Times New Roman" w:hAnsi="Times New Roman" w:cs="Times New Roman"/>
        </w:rPr>
      </w:pPr>
    </w:p>
    <w:p w14:paraId="26FDCCE4" w14:textId="77777777" w:rsidR="00D2022E" w:rsidRPr="009C1D1D" w:rsidRDefault="00D2022E" w:rsidP="00FF3277">
      <w:pPr>
        <w:jc w:val="both"/>
        <w:rPr>
          <w:rFonts w:ascii="Times New Roman" w:eastAsia="Times New Roman" w:hAnsi="Times New Roman" w:cs="Times New Roman"/>
        </w:rPr>
      </w:pPr>
      <w:r w:rsidRPr="009C1D1D">
        <w:rPr>
          <w:rFonts w:ascii="Times New Roman" w:eastAsia="Times New Roman" w:hAnsi="Times New Roman" w:cs="Times New Roman"/>
        </w:rPr>
        <w:t xml:space="preserve">BRASIL. 2009. </w:t>
      </w:r>
      <w:r w:rsidRPr="009C1D1D">
        <w:rPr>
          <w:rFonts w:ascii="Times New Roman" w:eastAsia="Times New Roman" w:hAnsi="Times New Roman" w:cs="Times New Roman"/>
          <w:b/>
          <w:bCs/>
        </w:rPr>
        <w:t>Resolução nº 04 de 02 de outubro de 2009.</w:t>
      </w:r>
      <w:r w:rsidRPr="009C1D1D">
        <w:rPr>
          <w:rFonts w:ascii="Times New Roman" w:eastAsia="Times New Roman" w:hAnsi="Times New Roman" w:cs="Times New Roman"/>
        </w:rPr>
        <w:t xml:space="preserve"> Institui Diretrizes </w:t>
      </w:r>
    </w:p>
    <w:p w14:paraId="71AA0E28" w14:textId="77777777" w:rsidR="00D2022E" w:rsidRPr="009C1D1D" w:rsidRDefault="00D2022E" w:rsidP="00FF3277">
      <w:pPr>
        <w:jc w:val="both"/>
        <w:rPr>
          <w:rFonts w:ascii="Times New Roman" w:eastAsia="Times New Roman" w:hAnsi="Times New Roman" w:cs="Times New Roman"/>
        </w:rPr>
      </w:pPr>
      <w:r w:rsidRPr="009C1D1D">
        <w:rPr>
          <w:rFonts w:ascii="Times New Roman" w:eastAsia="Times New Roman" w:hAnsi="Times New Roman" w:cs="Times New Roman"/>
        </w:rPr>
        <w:t xml:space="preserve">Operacionais para o Atendimento Educacional Especializado na Educação Básica, </w:t>
      </w:r>
    </w:p>
    <w:p w14:paraId="23EE11BD" w14:textId="77777777" w:rsidR="00D2022E" w:rsidRPr="009C1D1D" w:rsidRDefault="00D2022E" w:rsidP="00FF3277">
      <w:pPr>
        <w:jc w:val="both"/>
        <w:rPr>
          <w:rFonts w:ascii="Times New Roman" w:eastAsia="Times New Roman" w:hAnsi="Times New Roman" w:cs="Times New Roman"/>
        </w:rPr>
      </w:pPr>
      <w:r w:rsidRPr="009C1D1D">
        <w:rPr>
          <w:rFonts w:ascii="Times New Roman" w:eastAsia="Times New Roman" w:hAnsi="Times New Roman" w:cs="Times New Roman"/>
        </w:rPr>
        <w:t>modalidade Educação Especial. Disponível em:</w:t>
      </w:r>
    </w:p>
    <w:p w14:paraId="7F2B4737" w14:textId="77777777" w:rsidR="00D2022E" w:rsidRPr="009C1D1D" w:rsidRDefault="00D2022E" w:rsidP="00FF3277">
      <w:pPr>
        <w:jc w:val="both"/>
        <w:rPr>
          <w:rFonts w:ascii="Times New Roman" w:eastAsia="Times New Roman" w:hAnsi="Times New Roman" w:cs="Times New Roman"/>
        </w:rPr>
      </w:pPr>
      <w:r w:rsidRPr="009C1D1D">
        <w:rPr>
          <w:rFonts w:ascii="Times New Roman" w:eastAsia="Times New Roman" w:hAnsi="Times New Roman" w:cs="Times New Roman"/>
        </w:rPr>
        <w:t>https://normativasconselhos.mec.gov.br/normativa/view/CNE_rceb00409.pdf?query=</w:t>
      </w:r>
    </w:p>
    <w:p w14:paraId="625E0E60" w14:textId="6731FF31" w:rsidR="00ED2AC1" w:rsidRPr="009C1D1D" w:rsidRDefault="00D2022E" w:rsidP="00FF3277">
      <w:pPr>
        <w:jc w:val="both"/>
        <w:rPr>
          <w:rFonts w:ascii="Times New Roman" w:eastAsia="Times New Roman" w:hAnsi="Times New Roman" w:cs="Times New Roman"/>
        </w:rPr>
      </w:pPr>
      <w:r w:rsidRPr="009C1D1D">
        <w:rPr>
          <w:rFonts w:ascii="Times New Roman" w:eastAsia="Times New Roman" w:hAnsi="Times New Roman" w:cs="Times New Roman"/>
        </w:rPr>
        <w:t>diretrizes%20curriculares%20complementares Acesso em: 08.07.2022</w:t>
      </w:r>
      <w:r w:rsidRPr="009C1D1D">
        <w:rPr>
          <w:rFonts w:ascii="Times New Roman" w:eastAsia="Times New Roman" w:hAnsi="Times New Roman" w:cs="Times New Roman"/>
        </w:rPr>
        <w:cr/>
      </w:r>
    </w:p>
    <w:p w14:paraId="062B2647" w14:textId="77777777" w:rsidR="00ED2AC1" w:rsidRPr="009C1D1D" w:rsidRDefault="00ED2AC1" w:rsidP="00FF3277">
      <w:pPr>
        <w:jc w:val="both"/>
        <w:rPr>
          <w:rFonts w:ascii="Times New Roman" w:eastAsia="Times New Roman" w:hAnsi="Times New Roman" w:cs="Times New Roman"/>
        </w:rPr>
      </w:pPr>
      <w:r w:rsidRPr="009C1D1D">
        <w:rPr>
          <w:rFonts w:ascii="Times New Roman" w:eastAsia="Times New Roman" w:hAnsi="Times New Roman" w:cs="Times New Roman"/>
        </w:rPr>
        <w:t xml:space="preserve">HAAS, Clarissa, BAPTISTA, Cláudio Roberto. Currículo e educação especial: uma </w:t>
      </w:r>
    </w:p>
    <w:p w14:paraId="406828CA" w14:textId="77777777" w:rsidR="00ED2AC1" w:rsidRPr="009C1D1D" w:rsidRDefault="00ED2AC1" w:rsidP="00FF3277">
      <w:pPr>
        <w:jc w:val="both"/>
        <w:rPr>
          <w:rFonts w:ascii="Times New Roman" w:eastAsia="Times New Roman" w:hAnsi="Times New Roman" w:cs="Times New Roman"/>
        </w:rPr>
      </w:pPr>
      <w:r w:rsidRPr="009C1D1D">
        <w:rPr>
          <w:rFonts w:ascii="Times New Roman" w:eastAsia="Times New Roman" w:hAnsi="Times New Roman" w:cs="Times New Roman"/>
        </w:rPr>
        <w:t>relação de (</w:t>
      </w:r>
      <w:proofErr w:type="spellStart"/>
      <w:r w:rsidRPr="009C1D1D">
        <w:rPr>
          <w:rFonts w:ascii="Times New Roman" w:eastAsia="Times New Roman" w:hAnsi="Times New Roman" w:cs="Times New Roman"/>
        </w:rPr>
        <w:t>re</w:t>
      </w:r>
      <w:proofErr w:type="spellEnd"/>
      <w:r w:rsidRPr="009C1D1D">
        <w:rPr>
          <w:rFonts w:ascii="Times New Roman" w:eastAsia="Times New Roman" w:hAnsi="Times New Roman" w:cs="Times New Roman"/>
        </w:rPr>
        <w:t xml:space="preserve">) invenção necessária a partir das imagens-narrativas dos cotidianos </w:t>
      </w:r>
    </w:p>
    <w:p w14:paraId="76F1B3A8" w14:textId="77777777" w:rsidR="00ED2AC1" w:rsidRPr="009C1D1D" w:rsidRDefault="00ED2AC1" w:rsidP="00FF3277">
      <w:pPr>
        <w:jc w:val="both"/>
        <w:rPr>
          <w:rFonts w:ascii="Times New Roman" w:eastAsia="Times New Roman" w:hAnsi="Times New Roman" w:cs="Times New Roman"/>
        </w:rPr>
      </w:pPr>
      <w:r w:rsidRPr="009C1D1D">
        <w:rPr>
          <w:rFonts w:ascii="Times New Roman" w:eastAsia="Times New Roman" w:hAnsi="Times New Roman" w:cs="Times New Roman"/>
        </w:rPr>
        <w:t xml:space="preserve">escolares. 2015. Trabalho apresentado no GT 15 Educação Especial. </w:t>
      </w:r>
      <w:r w:rsidRPr="009C1D1D">
        <w:rPr>
          <w:rFonts w:ascii="Times New Roman" w:eastAsia="Times New Roman" w:hAnsi="Times New Roman" w:cs="Times New Roman"/>
          <w:b/>
          <w:bCs/>
        </w:rPr>
        <w:t xml:space="preserve">Anais </w:t>
      </w:r>
      <w:r w:rsidRPr="009C1D1D">
        <w:rPr>
          <w:rFonts w:ascii="Times New Roman" w:eastAsia="Times New Roman" w:hAnsi="Times New Roman" w:cs="Times New Roman"/>
        </w:rPr>
        <w:t xml:space="preserve">da 37ª </w:t>
      </w:r>
    </w:p>
    <w:p w14:paraId="0435977B" w14:textId="6A01C730" w:rsidR="00ED2AC1" w:rsidRPr="009C1D1D" w:rsidRDefault="00ED2AC1" w:rsidP="00FF3277">
      <w:pPr>
        <w:jc w:val="both"/>
        <w:rPr>
          <w:rFonts w:ascii="Times New Roman" w:eastAsia="Times New Roman" w:hAnsi="Times New Roman" w:cs="Times New Roman"/>
        </w:rPr>
      </w:pPr>
      <w:r w:rsidRPr="009C1D1D">
        <w:rPr>
          <w:rFonts w:ascii="Times New Roman" w:eastAsia="Times New Roman" w:hAnsi="Times New Roman" w:cs="Times New Roman"/>
        </w:rPr>
        <w:t xml:space="preserve">Reunião Científica da </w:t>
      </w:r>
      <w:proofErr w:type="spellStart"/>
      <w:r w:rsidRPr="009C1D1D">
        <w:rPr>
          <w:rFonts w:ascii="Times New Roman" w:eastAsia="Times New Roman" w:hAnsi="Times New Roman" w:cs="Times New Roman"/>
        </w:rPr>
        <w:t>ANPEd</w:t>
      </w:r>
      <w:proofErr w:type="spellEnd"/>
      <w:r w:rsidRPr="009C1D1D">
        <w:rPr>
          <w:rFonts w:ascii="Times New Roman" w:eastAsia="Times New Roman" w:hAnsi="Times New Roman" w:cs="Times New Roman"/>
        </w:rPr>
        <w:t xml:space="preserve">, Florianópolis, outubro de 2015. ISSN: 2447-2808. </w:t>
      </w:r>
    </w:p>
    <w:p w14:paraId="17010960" w14:textId="77777777" w:rsidR="00ED2AC1" w:rsidRPr="009C1D1D" w:rsidRDefault="00ED2AC1" w:rsidP="00FF3277">
      <w:pPr>
        <w:jc w:val="both"/>
        <w:rPr>
          <w:rFonts w:ascii="Times New Roman" w:eastAsia="Times New Roman" w:hAnsi="Times New Roman" w:cs="Times New Roman"/>
        </w:rPr>
      </w:pPr>
      <w:r w:rsidRPr="009C1D1D">
        <w:rPr>
          <w:rFonts w:ascii="Times New Roman" w:eastAsia="Times New Roman" w:hAnsi="Times New Roman" w:cs="Times New Roman"/>
        </w:rPr>
        <w:t xml:space="preserve">Disponível em &lt;http://www.anped.org.br/sites/default/files/trabalho-gt15-4199.pdf.&gt; </w:t>
      </w:r>
    </w:p>
    <w:p w14:paraId="2145D890" w14:textId="51687765" w:rsidR="00ED2AC1" w:rsidRPr="009C1D1D" w:rsidRDefault="00ED2AC1" w:rsidP="00FF3277">
      <w:pPr>
        <w:jc w:val="both"/>
        <w:rPr>
          <w:rFonts w:ascii="Times New Roman" w:eastAsia="Times New Roman" w:hAnsi="Times New Roman" w:cs="Times New Roman"/>
        </w:rPr>
      </w:pPr>
      <w:r w:rsidRPr="009C1D1D">
        <w:rPr>
          <w:rFonts w:ascii="Times New Roman" w:eastAsia="Times New Roman" w:hAnsi="Times New Roman" w:cs="Times New Roman"/>
        </w:rPr>
        <w:t>Acesso em 06.04.2024.</w:t>
      </w:r>
    </w:p>
    <w:p w14:paraId="59798C0A" w14:textId="77777777" w:rsidR="0089664F" w:rsidRPr="009C1D1D" w:rsidRDefault="0089664F" w:rsidP="00FF3277">
      <w:pPr>
        <w:jc w:val="both"/>
        <w:rPr>
          <w:rFonts w:ascii="Times New Roman" w:eastAsia="Times New Roman" w:hAnsi="Times New Roman" w:cs="Times New Roman"/>
        </w:rPr>
      </w:pPr>
    </w:p>
    <w:p w14:paraId="071135C5" w14:textId="77777777" w:rsidR="0089664F" w:rsidRPr="009C1D1D" w:rsidRDefault="0089664F" w:rsidP="0089664F">
      <w:pPr>
        <w:rPr>
          <w:rFonts w:ascii="Times New Roman" w:eastAsia="Times New Roman" w:hAnsi="Times New Roman" w:cs="Times New Roman"/>
        </w:rPr>
      </w:pPr>
      <w:r w:rsidRPr="009C1D1D">
        <w:rPr>
          <w:rFonts w:ascii="Times New Roman" w:eastAsia="Times New Roman" w:hAnsi="Times New Roman" w:cs="Times New Roman"/>
        </w:rPr>
        <w:t xml:space="preserve">INSTITUTO NACIONALDE ESTUDOS E PESQUISAS (INEP). </w:t>
      </w:r>
      <w:r w:rsidRPr="009C1D1D">
        <w:rPr>
          <w:rFonts w:ascii="Times New Roman" w:eastAsia="Times New Roman" w:hAnsi="Times New Roman" w:cs="Times New Roman"/>
          <w:b/>
          <w:bCs/>
        </w:rPr>
        <w:t xml:space="preserve">Censo da Educação Superior 2022 </w:t>
      </w:r>
      <w:r w:rsidRPr="009C1D1D">
        <w:rPr>
          <w:rFonts w:ascii="Times New Roman" w:eastAsia="Times New Roman" w:hAnsi="Times New Roman" w:cs="Times New Roman"/>
        </w:rPr>
        <w:t>(divulgação dos resultados). Brasília: MEC, 2023. Disponível em: https://download.inep.gov.br/educacao_superior/censo_superior/documentos/2022 /apresentacao_censo_da_educacao_superior_2022.pdf. Acesso em: 29 abril. 2024.</w:t>
      </w:r>
    </w:p>
    <w:p w14:paraId="7A8E185C" w14:textId="77777777" w:rsidR="009C4C8B" w:rsidRPr="009C1D1D" w:rsidRDefault="009C4C8B" w:rsidP="00FF3277">
      <w:pPr>
        <w:jc w:val="both"/>
        <w:rPr>
          <w:rFonts w:ascii="Times New Roman" w:eastAsia="Times New Roman" w:hAnsi="Times New Roman" w:cs="Times New Roman"/>
        </w:rPr>
      </w:pPr>
    </w:p>
    <w:p w14:paraId="3BA7DAAB" w14:textId="77777777" w:rsidR="009C4C8B" w:rsidRPr="009C1D1D" w:rsidRDefault="009C4C8B" w:rsidP="00FF3277">
      <w:pPr>
        <w:jc w:val="both"/>
        <w:rPr>
          <w:rFonts w:ascii="Times New Roman" w:eastAsia="Times New Roman" w:hAnsi="Times New Roman" w:cs="Times New Roman"/>
        </w:rPr>
      </w:pPr>
      <w:r w:rsidRPr="009C1D1D">
        <w:rPr>
          <w:rFonts w:ascii="Times New Roman" w:eastAsia="Times New Roman" w:hAnsi="Times New Roman" w:cs="Times New Roman"/>
        </w:rPr>
        <w:t xml:space="preserve">LOPES, Alice Casimiro; MACEDO, Elizabeth. </w:t>
      </w:r>
      <w:r w:rsidRPr="009C1D1D">
        <w:rPr>
          <w:rFonts w:ascii="Times New Roman" w:eastAsia="Times New Roman" w:hAnsi="Times New Roman" w:cs="Times New Roman"/>
          <w:b/>
          <w:bCs/>
        </w:rPr>
        <w:t>Teorias de Currículo</w:t>
      </w:r>
      <w:r w:rsidRPr="009C1D1D">
        <w:rPr>
          <w:rFonts w:ascii="Times New Roman" w:eastAsia="Times New Roman" w:hAnsi="Times New Roman" w:cs="Times New Roman"/>
        </w:rPr>
        <w:t xml:space="preserve">. São Paulo: </w:t>
      </w:r>
    </w:p>
    <w:p w14:paraId="6343EA9F" w14:textId="1442EC0C" w:rsidR="009C4C8B" w:rsidRPr="009C1D1D" w:rsidRDefault="009C4C8B" w:rsidP="00FF3277">
      <w:pPr>
        <w:jc w:val="both"/>
        <w:rPr>
          <w:rFonts w:ascii="Times New Roman" w:eastAsia="Times New Roman" w:hAnsi="Times New Roman" w:cs="Times New Roman"/>
        </w:rPr>
      </w:pPr>
      <w:r w:rsidRPr="009C1D1D">
        <w:rPr>
          <w:rFonts w:ascii="Times New Roman" w:eastAsia="Times New Roman" w:hAnsi="Times New Roman" w:cs="Times New Roman"/>
        </w:rPr>
        <w:t>Cortez, 2011.</w:t>
      </w:r>
    </w:p>
    <w:p w14:paraId="0F918880" w14:textId="77777777" w:rsidR="00BE3093" w:rsidRPr="009C1D1D" w:rsidRDefault="00BE3093" w:rsidP="00FF3277">
      <w:pPr>
        <w:jc w:val="both"/>
        <w:rPr>
          <w:rFonts w:ascii="Times New Roman" w:eastAsia="Times New Roman" w:hAnsi="Times New Roman" w:cs="Times New Roman"/>
        </w:rPr>
      </w:pPr>
    </w:p>
    <w:p w14:paraId="14E24334" w14:textId="143950D8" w:rsidR="00013D64" w:rsidRPr="009C1D1D" w:rsidRDefault="00350E62" w:rsidP="00FF3277">
      <w:pPr>
        <w:jc w:val="both"/>
        <w:rPr>
          <w:rFonts w:ascii="Times New Roman" w:eastAsia="Times New Roman" w:hAnsi="Times New Roman" w:cs="Times New Roman"/>
        </w:rPr>
      </w:pPr>
      <w:r w:rsidRPr="009C1D1D">
        <w:rPr>
          <w:rFonts w:ascii="Times New Roman" w:eastAsia="Times New Roman" w:hAnsi="Times New Roman" w:cs="Times New Roman"/>
        </w:rPr>
        <w:t xml:space="preserve">PARASKEVA, J. M. </w:t>
      </w:r>
      <w:r w:rsidRPr="009C1D1D">
        <w:rPr>
          <w:rFonts w:ascii="Times New Roman" w:eastAsia="Times New Roman" w:hAnsi="Times New Roman" w:cs="Times New Roman"/>
          <w:b/>
          <w:bCs/>
        </w:rPr>
        <w:t>Nova teoria curricular</w:t>
      </w:r>
      <w:r w:rsidRPr="009C1D1D">
        <w:rPr>
          <w:rFonts w:ascii="Times New Roman" w:eastAsia="Times New Roman" w:hAnsi="Times New Roman" w:cs="Times New Roman"/>
        </w:rPr>
        <w:t>. EDIÇÕES PEDAGO, LDA. Portugal, 2010.</w:t>
      </w:r>
    </w:p>
    <w:p w14:paraId="56F0A9D7" w14:textId="77777777" w:rsidR="00350E62" w:rsidRPr="009C1D1D" w:rsidRDefault="00350E62" w:rsidP="00FF3277">
      <w:pPr>
        <w:jc w:val="both"/>
        <w:rPr>
          <w:rFonts w:ascii="Times New Roman" w:eastAsia="Times New Roman" w:hAnsi="Times New Roman" w:cs="Times New Roman"/>
        </w:rPr>
      </w:pPr>
    </w:p>
    <w:p w14:paraId="3D85DE8B" w14:textId="77777777" w:rsidR="00350E62" w:rsidRPr="009C1D1D" w:rsidRDefault="00350E62" w:rsidP="00FF3277">
      <w:pPr>
        <w:jc w:val="both"/>
        <w:rPr>
          <w:rFonts w:ascii="Times New Roman" w:eastAsia="Times New Roman" w:hAnsi="Times New Roman" w:cs="Times New Roman"/>
        </w:rPr>
      </w:pPr>
      <w:r w:rsidRPr="009C1D1D">
        <w:rPr>
          <w:rFonts w:ascii="Times New Roman" w:eastAsia="Times New Roman" w:hAnsi="Times New Roman" w:cs="Times New Roman"/>
        </w:rPr>
        <w:t xml:space="preserve">PARASKEVA, J. M. Desterritorializar: </w:t>
      </w:r>
      <w:proofErr w:type="spellStart"/>
      <w:r w:rsidRPr="009C1D1D">
        <w:rPr>
          <w:rFonts w:ascii="Times New Roman" w:eastAsia="Times New Roman" w:hAnsi="Times New Roman" w:cs="Times New Roman"/>
        </w:rPr>
        <w:t>Hacia</w:t>
      </w:r>
      <w:proofErr w:type="spellEnd"/>
      <w:r w:rsidRPr="009C1D1D">
        <w:rPr>
          <w:rFonts w:ascii="Times New Roman" w:eastAsia="Times New Roman" w:hAnsi="Times New Roman" w:cs="Times New Roman"/>
        </w:rPr>
        <w:t xml:space="preserve"> a una teoria curricular itinerante. </w:t>
      </w:r>
    </w:p>
    <w:p w14:paraId="53B7493F" w14:textId="77777777" w:rsidR="00350E62" w:rsidRPr="009C1D1D" w:rsidRDefault="00350E62" w:rsidP="00FF3277">
      <w:pPr>
        <w:jc w:val="both"/>
        <w:rPr>
          <w:rFonts w:ascii="Times New Roman" w:eastAsia="Times New Roman" w:hAnsi="Times New Roman" w:cs="Times New Roman"/>
        </w:rPr>
      </w:pPr>
      <w:r w:rsidRPr="009C1D1D">
        <w:rPr>
          <w:rFonts w:ascii="Times New Roman" w:eastAsia="Times New Roman" w:hAnsi="Times New Roman" w:cs="Times New Roman"/>
          <w:b/>
          <w:bCs/>
        </w:rPr>
        <w:t xml:space="preserve">Revista </w:t>
      </w:r>
      <w:proofErr w:type="spellStart"/>
      <w:r w:rsidRPr="009C1D1D">
        <w:rPr>
          <w:rFonts w:ascii="Times New Roman" w:eastAsia="Times New Roman" w:hAnsi="Times New Roman" w:cs="Times New Roman"/>
          <w:b/>
          <w:bCs/>
        </w:rPr>
        <w:t>Interuniversitaria</w:t>
      </w:r>
      <w:proofErr w:type="spellEnd"/>
      <w:r w:rsidRPr="009C1D1D">
        <w:rPr>
          <w:rFonts w:ascii="Times New Roman" w:eastAsia="Times New Roman" w:hAnsi="Times New Roman" w:cs="Times New Roman"/>
          <w:b/>
          <w:bCs/>
        </w:rPr>
        <w:t xml:space="preserve"> de </w:t>
      </w:r>
      <w:proofErr w:type="spellStart"/>
      <w:r w:rsidRPr="009C1D1D">
        <w:rPr>
          <w:rFonts w:ascii="Times New Roman" w:eastAsia="Times New Roman" w:hAnsi="Times New Roman" w:cs="Times New Roman"/>
          <w:b/>
          <w:bCs/>
        </w:rPr>
        <w:t>Formación</w:t>
      </w:r>
      <w:proofErr w:type="spellEnd"/>
      <w:r w:rsidRPr="009C1D1D">
        <w:rPr>
          <w:rFonts w:ascii="Times New Roman" w:eastAsia="Times New Roman" w:hAnsi="Times New Roman" w:cs="Times New Roman"/>
          <w:b/>
          <w:bCs/>
        </w:rPr>
        <w:t xml:space="preserve"> </w:t>
      </w:r>
      <w:proofErr w:type="spellStart"/>
      <w:r w:rsidRPr="009C1D1D">
        <w:rPr>
          <w:rFonts w:ascii="Times New Roman" w:eastAsia="Times New Roman" w:hAnsi="Times New Roman" w:cs="Times New Roman"/>
          <w:b/>
          <w:bCs/>
        </w:rPr>
        <w:t>del</w:t>
      </w:r>
      <w:proofErr w:type="spellEnd"/>
      <w:r w:rsidRPr="009C1D1D">
        <w:rPr>
          <w:rFonts w:ascii="Times New Roman" w:eastAsia="Times New Roman" w:hAnsi="Times New Roman" w:cs="Times New Roman"/>
          <w:b/>
          <w:bCs/>
        </w:rPr>
        <w:t xml:space="preserve"> </w:t>
      </w:r>
      <w:proofErr w:type="spellStart"/>
      <w:r w:rsidRPr="009C1D1D">
        <w:rPr>
          <w:rFonts w:ascii="Times New Roman" w:eastAsia="Times New Roman" w:hAnsi="Times New Roman" w:cs="Times New Roman"/>
          <w:b/>
          <w:bCs/>
        </w:rPr>
        <w:t>Profesorado</w:t>
      </w:r>
      <w:proofErr w:type="spellEnd"/>
      <w:r w:rsidRPr="009C1D1D">
        <w:rPr>
          <w:rFonts w:ascii="Times New Roman" w:eastAsia="Times New Roman" w:hAnsi="Times New Roman" w:cs="Times New Roman"/>
        </w:rPr>
        <w:t xml:space="preserve">, Zaragoza, v. 30, n. 1, p. </w:t>
      </w:r>
    </w:p>
    <w:p w14:paraId="7AC103FE" w14:textId="4D598278" w:rsidR="00350E62" w:rsidRPr="009C1D1D" w:rsidRDefault="00350E62" w:rsidP="00FF3277">
      <w:pPr>
        <w:jc w:val="both"/>
        <w:rPr>
          <w:rFonts w:ascii="Times New Roman" w:eastAsia="Times New Roman" w:hAnsi="Times New Roman" w:cs="Times New Roman"/>
        </w:rPr>
      </w:pPr>
      <w:r w:rsidRPr="009C1D1D">
        <w:rPr>
          <w:rFonts w:ascii="Times New Roman" w:eastAsia="Times New Roman" w:hAnsi="Times New Roman" w:cs="Times New Roman"/>
        </w:rPr>
        <w:t>121-134, 2016. Disponível em: &lt;https://dialnet.unirioja.es/</w:t>
      </w:r>
      <w:proofErr w:type="spellStart"/>
      <w:r w:rsidRPr="009C1D1D">
        <w:rPr>
          <w:rFonts w:ascii="Times New Roman" w:eastAsia="Times New Roman" w:hAnsi="Times New Roman" w:cs="Times New Roman"/>
        </w:rPr>
        <w:t>servlet</w:t>
      </w:r>
      <w:proofErr w:type="spellEnd"/>
      <w:r w:rsidRPr="009C1D1D">
        <w:rPr>
          <w:rFonts w:ascii="Times New Roman" w:eastAsia="Times New Roman" w:hAnsi="Times New Roman" w:cs="Times New Roman"/>
        </w:rPr>
        <w:t>/</w:t>
      </w:r>
      <w:proofErr w:type="spellStart"/>
      <w:r w:rsidRPr="009C1D1D">
        <w:rPr>
          <w:rFonts w:ascii="Times New Roman" w:eastAsia="Times New Roman" w:hAnsi="Times New Roman" w:cs="Times New Roman"/>
        </w:rPr>
        <w:t>articulo?codigo</w:t>
      </w:r>
      <w:proofErr w:type="spellEnd"/>
      <w:r w:rsidRPr="009C1D1D">
        <w:rPr>
          <w:rFonts w:ascii="Times New Roman" w:eastAsia="Times New Roman" w:hAnsi="Times New Roman" w:cs="Times New Roman"/>
        </w:rPr>
        <w:t>=5573951&gt;. Acesso em: 24 abr.</w:t>
      </w:r>
    </w:p>
    <w:p w14:paraId="084E156A" w14:textId="77777777" w:rsidR="00F66641" w:rsidRPr="009C1D1D" w:rsidRDefault="00F66641" w:rsidP="00FF3277">
      <w:pPr>
        <w:jc w:val="both"/>
        <w:rPr>
          <w:rFonts w:ascii="Times New Roman" w:eastAsia="Times New Roman" w:hAnsi="Times New Roman" w:cs="Times New Roman"/>
        </w:rPr>
      </w:pPr>
    </w:p>
    <w:p w14:paraId="2C5DD498" w14:textId="77777777" w:rsidR="009C4C8B" w:rsidRPr="009C1D1D" w:rsidRDefault="009C4C8B" w:rsidP="00FF3277">
      <w:pPr>
        <w:jc w:val="both"/>
        <w:rPr>
          <w:rFonts w:ascii="Times New Roman" w:eastAsia="Times New Roman" w:hAnsi="Times New Roman" w:cs="Times New Roman"/>
          <w:b/>
          <w:bCs/>
        </w:rPr>
      </w:pPr>
      <w:r w:rsidRPr="009C1D1D">
        <w:rPr>
          <w:rFonts w:ascii="Times New Roman" w:eastAsia="Times New Roman" w:hAnsi="Times New Roman" w:cs="Times New Roman"/>
        </w:rPr>
        <w:t xml:space="preserve">TORRES SANTOMÉ, </w:t>
      </w:r>
      <w:proofErr w:type="spellStart"/>
      <w:r w:rsidRPr="009C1D1D">
        <w:rPr>
          <w:rFonts w:ascii="Times New Roman" w:eastAsia="Times New Roman" w:hAnsi="Times New Roman" w:cs="Times New Roman"/>
        </w:rPr>
        <w:t>Jurjo</w:t>
      </w:r>
      <w:proofErr w:type="spellEnd"/>
      <w:r w:rsidRPr="009C1D1D">
        <w:rPr>
          <w:rFonts w:ascii="Times New Roman" w:eastAsia="Times New Roman" w:hAnsi="Times New Roman" w:cs="Times New Roman"/>
        </w:rPr>
        <w:t xml:space="preserve">. </w:t>
      </w:r>
      <w:r w:rsidRPr="009C1D1D">
        <w:rPr>
          <w:rFonts w:ascii="Times New Roman" w:eastAsia="Times New Roman" w:hAnsi="Times New Roman" w:cs="Times New Roman"/>
          <w:b/>
          <w:bCs/>
        </w:rPr>
        <w:t xml:space="preserve">Currículo Escolar e Justiça Social: o cavalo de Tróia </w:t>
      </w:r>
    </w:p>
    <w:p w14:paraId="36983C61" w14:textId="5EB1AD08" w:rsidR="00F66641" w:rsidRPr="009C1D1D" w:rsidRDefault="009C4C8B" w:rsidP="000E447E">
      <w:pPr>
        <w:jc w:val="both"/>
        <w:rPr>
          <w:rFonts w:ascii="Times New Roman" w:eastAsia="Times New Roman" w:hAnsi="Times New Roman" w:cs="Times New Roman"/>
        </w:rPr>
      </w:pPr>
      <w:r w:rsidRPr="009C1D1D">
        <w:rPr>
          <w:rFonts w:ascii="Times New Roman" w:eastAsia="Times New Roman" w:hAnsi="Times New Roman" w:cs="Times New Roman"/>
          <w:b/>
          <w:bCs/>
        </w:rPr>
        <w:t>na educação.</w:t>
      </w:r>
      <w:r w:rsidRPr="009C1D1D">
        <w:rPr>
          <w:rFonts w:ascii="Times New Roman" w:eastAsia="Times New Roman" w:hAnsi="Times New Roman" w:cs="Times New Roman"/>
        </w:rPr>
        <w:t xml:space="preserve"> Porto Alegre: Penso, 2013</w:t>
      </w:r>
      <w:r w:rsidR="00313B79" w:rsidRPr="009C1D1D">
        <w:rPr>
          <w:rFonts w:ascii="Times New Roman" w:eastAsia="Times New Roman" w:hAnsi="Times New Roman" w:cs="Times New Roman"/>
        </w:rPr>
        <w:t>.</w:t>
      </w:r>
    </w:p>
    <w:p w14:paraId="0719C9BF" w14:textId="77777777" w:rsidR="00F66641" w:rsidRPr="009C1D1D" w:rsidRDefault="00F66641">
      <w:pPr>
        <w:rPr>
          <w:rFonts w:ascii="Times New Roman" w:eastAsia="Times New Roman" w:hAnsi="Times New Roman" w:cs="Times New Roman"/>
        </w:rPr>
      </w:pPr>
    </w:p>
    <w:p w14:paraId="035D6AF9" w14:textId="77777777" w:rsidR="00F66641" w:rsidRPr="009C1D1D" w:rsidRDefault="00F66641">
      <w:pPr>
        <w:rPr>
          <w:rFonts w:ascii="Times New Roman" w:eastAsia="Times New Roman" w:hAnsi="Times New Roman" w:cs="Times New Roman"/>
        </w:rPr>
      </w:pPr>
    </w:p>
    <w:sectPr w:rsidR="00F66641" w:rsidRPr="009C1D1D">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D726A" w14:textId="77777777" w:rsidR="00C655F8" w:rsidRDefault="00C655F8">
      <w:r>
        <w:separator/>
      </w:r>
    </w:p>
  </w:endnote>
  <w:endnote w:type="continuationSeparator" w:id="0">
    <w:p w14:paraId="74105A79" w14:textId="77777777" w:rsidR="00C655F8" w:rsidRDefault="00C6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FDEB6" w14:textId="77777777" w:rsidR="00F66641" w:rsidRDefault="00F66641">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0DE7A" w14:textId="77777777" w:rsidR="00F66641" w:rsidRDefault="00F66641">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91A98" w14:textId="77777777" w:rsidR="00F66641" w:rsidRDefault="00F6664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01A7C" w14:textId="77777777" w:rsidR="00C655F8" w:rsidRDefault="00C655F8">
      <w:r>
        <w:separator/>
      </w:r>
    </w:p>
  </w:footnote>
  <w:footnote w:type="continuationSeparator" w:id="0">
    <w:p w14:paraId="48CCFB1B" w14:textId="77777777" w:rsidR="00C655F8" w:rsidRDefault="00C655F8">
      <w:r>
        <w:continuationSeparator/>
      </w:r>
    </w:p>
  </w:footnote>
  <w:footnote w:id="1">
    <w:p w14:paraId="3FA87F43" w14:textId="1F66441E" w:rsidR="004422CE" w:rsidRPr="004422CE" w:rsidRDefault="004422CE" w:rsidP="005A38E7">
      <w:pPr>
        <w:pStyle w:val="Textodenotaderodap"/>
        <w:jc w:val="both"/>
        <w:rPr>
          <w:rFonts w:ascii="Times New Roman" w:hAnsi="Times New Roman" w:cs="Times New Roman"/>
        </w:rPr>
      </w:pPr>
      <w:r w:rsidRPr="004422CE">
        <w:rPr>
          <w:rStyle w:val="Refdenotaderodap"/>
          <w:rFonts w:ascii="Times New Roman" w:hAnsi="Times New Roman" w:cs="Times New Roman"/>
        </w:rPr>
        <w:footnoteRef/>
      </w:r>
      <w:r w:rsidRPr="004422CE">
        <w:rPr>
          <w:rFonts w:ascii="Times New Roman" w:hAnsi="Times New Roman" w:cs="Times New Roman"/>
        </w:rPr>
        <w:t xml:space="preserve"> Resolução nº 4, de 2 de outubro de 2009, que Institui Diretrizes Operacionais para o Atendimento Educacional Especializado na Educação Básica, modalidade Educação Especial e o Decreto Federal </w:t>
      </w:r>
      <w:r w:rsidR="0024532D">
        <w:rPr>
          <w:rFonts w:ascii="Times New Roman" w:hAnsi="Times New Roman" w:cs="Times New Roman"/>
        </w:rPr>
        <w:t xml:space="preserve">nº </w:t>
      </w:r>
      <w:r w:rsidRPr="004422CE">
        <w:rPr>
          <w:rFonts w:ascii="Times New Roman" w:hAnsi="Times New Roman" w:cs="Times New Roman"/>
        </w:rPr>
        <w:t>7611/2011, que dispõe sobre a educação especial, o atendimento educacional especializado e dá outras providências.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0C40D" w14:textId="77777777" w:rsidR="00F66641" w:rsidRDefault="00F6664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BA307" w14:textId="77777777" w:rsidR="00F66641" w:rsidRDefault="00A13E72">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0BCC6F11" wp14:editId="3CCD8863">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BD584" w14:textId="77777777" w:rsidR="00F66641" w:rsidRDefault="00F66641">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85779"/>
    <w:multiLevelType w:val="multilevel"/>
    <w:tmpl w:val="2D50ACF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64AF4EEB"/>
    <w:multiLevelType w:val="multilevel"/>
    <w:tmpl w:val="C6F2C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28053898">
    <w:abstractNumId w:val="0"/>
  </w:num>
  <w:num w:numId="2" w16cid:durableId="1812552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641"/>
    <w:rsid w:val="00013D64"/>
    <w:rsid w:val="00025F9E"/>
    <w:rsid w:val="00051EC1"/>
    <w:rsid w:val="00075968"/>
    <w:rsid w:val="00084D80"/>
    <w:rsid w:val="000C75E7"/>
    <w:rsid w:val="000E245D"/>
    <w:rsid w:val="000E447E"/>
    <w:rsid w:val="000F4382"/>
    <w:rsid w:val="0012158C"/>
    <w:rsid w:val="001435B6"/>
    <w:rsid w:val="0018459C"/>
    <w:rsid w:val="001A2090"/>
    <w:rsid w:val="001A7C25"/>
    <w:rsid w:val="001C65BB"/>
    <w:rsid w:val="0024532D"/>
    <w:rsid w:val="002454A9"/>
    <w:rsid w:val="0025186B"/>
    <w:rsid w:val="00264497"/>
    <w:rsid w:val="00313B79"/>
    <w:rsid w:val="00324BBE"/>
    <w:rsid w:val="00350E62"/>
    <w:rsid w:val="003A0510"/>
    <w:rsid w:val="003C3AB4"/>
    <w:rsid w:val="003E4CBB"/>
    <w:rsid w:val="00431063"/>
    <w:rsid w:val="004422CE"/>
    <w:rsid w:val="00491E97"/>
    <w:rsid w:val="00492A31"/>
    <w:rsid w:val="004B259F"/>
    <w:rsid w:val="004D5800"/>
    <w:rsid w:val="004D7493"/>
    <w:rsid w:val="004E264E"/>
    <w:rsid w:val="00514FE0"/>
    <w:rsid w:val="00523959"/>
    <w:rsid w:val="00540EA3"/>
    <w:rsid w:val="005516E3"/>
    <w:rsid w:val="0057549E"/>
    <w:rsid w:val="00581C68"/>
    <w:rsid w:val="005A38E7"/>
    <w:rsid w:val="005D694F"/>
    <w:rsid w:val="005F7ACF"/>
    <w:rsid w:val="00674686"/>
    <w:rsid w:val="006937EC"/>
    <w:rsid w:val="006B00EE"/>
    <w:rsid w:val="006C7D5F"/>
    <w:rsid w:val="006F5D19"/>
    <w:rsid w:val="0070760B"/>
    <w:rsid w:val="00740B7D"/>
    <w:rsid w:val="007471A8"/>
    <w:rsid w:val="0075005C"/>
    <w:rsid w:val="00784DF4"/>
    <w:rsid w:val="00787543"/>
    <w:rsid w:val="007A3918"/>
    <w:rsid w:val="007B0EDF"/>
    <w:rsid w:val="007C5A62"/>
    <w:rsid w:val="007E38AD"/>
    <w:rsid w:val="008904FA"/>
    <w:rsid w:val="0089664F"/>
    <w:rsid w:val="008B4B0A"/>
    <w:rsid w:val="008E1EAE"/>
    <w:rsid w:val="009009D1"/>
    <w:rsid w:val="0091208E"/>
    <w:rsid w:val="00922EC8"/>
    <w:rsid w:val="0093277B"/>
    <w:rsid w:val="00967290"/>
    <w:rsid w:val="009922F8"/>
    <w:rsid w:val="009C1D1D"/>
    <w:rsid w:val="009C4C8B"/>
    <w:rsid w:val="009E6FEE"/>
    <w:rsid w:val="009F6A43"/>
    <w:rsid w:val="00A13E72"/>
    <w:rsid w:val="00A246C9"/>
    <w:rsid w:val="00A36488"/>
    <w:rsid w:val="00A52EC5"/>
    <w:rsid w:val="00A9220F"/>
    <w:rsid w:val="00A928EE"/>
    <w:rsid w:val="00B070E3"/>
    <w:rsid w:val="00B251AB"/>
    <w:rsid w:val="00B562EE"/>
    <w:rsid w:val="00B73D1B"/>
    <w:rsid w:val="00B93261"/>
    <w:rsid w:val="00BA0DBC"/>
    <w:rsid w:val="00BB3478"/>
    <w:rsid w:val="00BD6B13"/>
    <w:rsid w:val="00BE3093"/>
    <w:rsid w:val="00BE3B04"/>
    <w:rsid w:val="00BF4323"/>
    <w:rsid w:val="00C12A97"/>
    <w:rsid w:val="00C655F8"/>
    <w:rsid w:val="00C763E9"/>
    <w:rsid w:val="00C874E5"/>
    <w:rsid w:val="00CD64C5"/>
    <w:rsid w:val="00CE0A80"/>
    <w:rsid w:val="00D07F69"/>
    <w:rsid w:val="00D2022E"/>
    <w:rsid w:val="00D21688"/>
    <w:rsid w:val="00D83229"/>
    <w:rsid w:val="00D849C5"/>
    <w:rsid w:val="00E15966"/>
    <w:rsid w:val="00E23789"/>
    <w:rsid w:val="00E55BF5"/>
    <w:rsid w:val="00E602E2"/>
    <w:rsid w:val="00ED2AC1"/>
    <w:rsid w:val="00F112C7"/>
    <w:rsid w:val="00F1225D"/>
    <w:rsid w:val="00F235A4"/>
    <w:rsid w:val="00F66641"/>
    <w:rsid w:val="00F9781E"/>
    <w:rsid w:val="00FA2D4D"/>
    <w:rsid w:val="00FC0235"/>
    <w:rsid w:val="00FF32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C51FA"/>
  <w15:docId w15:val="{E87396D2-FCA3-4247-847E-7D846DE9D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4422CE"/>
    <w:rPr>
      <w:sz w:val="20"/>
      <w:szCs w:val="20"/>
    </w:rPr>
  </w:style>
  <w:style w:type="character" w:customStyle="1" w:styleId="TextodenotaderodapChar">
    <w:name w:val="Texto de nota de rodapé Char"/>
    <w:basedOn w:val="Fontepargpadro"/>
    <w:link w:val="Textodenotaderodap"/>
    <w:uiPriority w:val="99"/>
    <w:semiHidden/>
    <w:rsid w:val="004422CE"/>
    <w:rPr>
      <w:sz w:val="20"/>
      <w:szCs w:val="20"/>
    </w:rPr>
  </w:style>
  <w:style w:type="character" w:styleId="Refdenotaderodap">
    <w:name w:val="footnote reference"/>
    <w:basedOn w:val="Fontepargpadro"/>
    <w:uiPriority w:val="99"/>
    <w:semiHidden/>
    <w:unhideWhenUsed/>
    <w:rsid w:val="004422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706B5EA-F699-4968-B3AB-705A5F736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1878</Words>
  <Characters>10142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Natália Ferreira da Cunha</cp:lastModifiedBy>
  <cp:revision>4</cp:revision>
  <dcterms:created xsi:type="dcterms:W3CDTF">2024-05-23T11:28:00Z</dcterms:created>
  <dcterms:modified xsi:type="dcterms:W3CDTF">2024-05-23T17:38:00Z</dcterms:modified>
</cp:coreProperties>
</file>