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6082C" w14:textId="77777777" w:rsidR="003D5E7D" w:rsidRDefault="00350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OFICINAS DE FORMAÇÃO DOCENTE NO PIBID: A MATEMÁTICA NOS ANOS INICIAIS EM FOCO</w:t>
      </w:r>
    </w:p>
    <w:p w14:paraId="2D34448C" w14:textId="77777777" w:rsidR="003D5E7D" w:rsidRDefault="003D5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366A0D" w14:textId="29B82500" w:rsidR="003D5E7D" w:rsidRPr="00026A03" w:rsidRDefault="008D7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Ms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>. Eliana Dias Leal</w:t>
      </w:r>
    </w:p>
    <w:p w14:paraId="478F6198" w14:textId="4EA09208" w:rsidR="003D5E7D" w:rsidRDefault="0035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Supervisora PIBID/UNIMONTES- Escola Estadual Dom João</w:t>
      </w:r>
      <w:r w:rsidR="00E92FBE">
        <w:rPr>
          <w:rFonts w:ascii="Times New Roman" w:eastAsia="Times New Roman" w:hAnsi="Times New Roman" w:cs="Times New Roman"/>
          <w:sz w:val="24"/>
          <w:szCs w:val="24"/>
        </w:rPr>
        <w:t xml:space="preserve"> Antônio Pimenta</w:t>
      </w:r>
    </w:p>
    <w:p w14:paraId="4900D459" w14:textId="13D0D238" w:rsidR="00A96FBA" w:rsidRDefault="00A96FBA">
      <w:pPr>
        <w:spacing w:after="0" w:line="240" w:lineRule="auto"/>
        <w:jc w:val="right"/>
      </w:pPr>
      <w:hyperlink r:id="rId7" w:history="1">
        <w:r w:rsidRPr="00FB679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elianadleal2@gmail.com</w:t>
        </w:r>
      </w:hyperlink>
    </w:p>
    <w:p w14:paraId="3D6060E0" w14:textId="77777777" w:rsidR="00A96FBA" w:rsidRDefault="00A96F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A69C2B" w14:textId="38B5C49B" w:rsidR="003D5E7D" w:rsidRPr="00026A03" w:rsidRDefault="008D7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Mestranda 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>Fernanda Rodrigues Silva Mendes</w:t>
      </w:r>
    </w:p>
    <w:p w14:paraId="77C1D7EA" w14:textId="77777777" w:rsidR="003D5E7D" w:rsidRDefault="0035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Supervisora PIBID/UNIMONTES- Escola Municipal Professora Hilda Carvalho Mendes</w:t>
      </w:r>
    </w:p>
    <w:p w14:paraId="628511FC" w14:textId="714FFADD" w:rsidR="003D5E7D" w:rsidRPr="006242A0" w:rsidRDefault="006242A0" w:rsidP="00A96F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242A0">
          <w:rPr>
            <w:rStyle w:val="Hyperlink"/>
            <w:rFonts w:ascii="Times New Roman" w:hAnsi="Times New Roman" w:cs="Times New Roman"/>
            <w:sz w:val="24"/>
            <w:szCs w:val="24"/>
          </w:rPr>
          <w:t>fernanda.silva@edu.montesclaros.mg.gov.br</w:t>
        </w:r>
      </w:hyperlink>
      <w:r w:rsidRPr="006242A0">
        <w:rPr>
          <w:rFonts w:ascii="Times New Roman" w:hAnsi="Times New Roman" w:cs="Times New Roman"/>
          <w:sz w:val="24"/>
          <w:szCs w:val="24"/>
        </w:rPr>
        <w:t xml:space="preserve"> </w:t>
      </w:r>
      <w:r w:rsidR="00A96FBA" w:rsidRPr="006242A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F1BC8C" w14:textId="77777777" w:rsidR="00A96FBA" w:rsidRDefault="00A96F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0FD2A1" w14:textId="24BA77BF" w:rsidR="003D5E7D" w:rsidRPr="00026A03" w:rsidRDefault="008D7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Dra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>Francely</w:t>
      </w:r>
      <w:proofErr w:type="spellEnd"/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 xml:space="preserve"> Aparecida dos Santos</w:t>
      </w:r>
    </w:p>
    <w:p w14:paraId="48103B69" w14:textId="77777777" w:rsidR="003D5E7D" w:rsidRDefault="0035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Coordenadora PIBID/UNIMONTES</w:t>
      </w:r>
    </w:p>
    <w:p w14:paraId="27EC263E" w14:textId="5A16711A" w:rsidR="00A96FBA" w:rsidRPr="000F447C" w:rsidRDefault="000F44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F447C">
          <w:rPr>
            <w:rStyle w:val="Hyperlink"/>
            <w:rFonts w:ascii="Times New Roman" w:hAnsi="Times New Roman" w:cs="Times New Roman"/>
            <w:sz w:val="24"/>
            <w:szCs w:val="24"/>
          </w:rPr>
          <w:t>francely.santos@unimontes.br</w:t>
        </w:r>
      </w:hyperlink>
    </w:p>
    <w:p w14:paraId="448D9C88" w14:textId="77777777" w:rsidR="000F447C" w:rsidRDefault="000F44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378810" w14:textId="2F217D9A" w:rsidR="00A96FBA" w:rsidRPr="00026A03" w:rsidRDefault="008D70EA" w:rsidP="00A96F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Ms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>. Lívia Suely Souto</w:t>
      </w:r>
    </w:p>
    <w:p w14:paraId="2CA2E91D" w14:textId="77777777" w:rsidR="003D5E7D" w:rsidRDefault="0035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Supervisora PIBID/UNIMONTES- Escola Municipal Dominguinhos Pereira</w:t>
      </w:r>
    </w:p>
    <w:p w14:paraId="0228566D" w14:textId="5AC6A5B3" w:rsidR="00A96FBA" w:rsidRDefault="00A96FBA">
      <w:pPr>
        <w:spacing w:after="0" w:line="240" w:lineRule="auto"/>
        <w:jc w:val="right"/>
      </w:pPr>
      <w:hyperlink r:id="rId10" w:history="1">
        <w:r w:rsidRPr="00FB679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liviasuelysouto@gmail.com</w:t>
        </w:r>
      </w:hyperlink>
    </w:p>
    <w:p w14:paraId="25ECA212" w14:textId="77777777" w:rsidR="003D5E7D" w:rsidRDefault="003D5E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125DF4" w14:textId="0F45EF34" w:rsidR="003D5E7D" w:rsidRDefault="0035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 w:rsidR="008D70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Educação Matemática</w:t>
      </w:r>
    </w:p>
    <w:p w14:paraId="15AB0776" w14:textId="77777777" w:rsidR="003D5E7D" w:rsidRDefault="00350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PIBID, Formação de Professores, Educação Matemática</w:t>
      </w:r>
    </w:p>
    <w:p w14:paraId="5D4A0356" w14:textId="77777777" w:rsidR="003D5E7D" w:rsidRDefault="003D5E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6EDBAF" w14:textId="77777777" w:rsidR="003D5E7D" w:rsidRDefault="003505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66EEBE36" w14:textId="77777777" w:rsidR="003D5E7D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03FE59" w14:textId="77777777" w:rsidR="003D5E7D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64418947" w14:textId="32EDF0CD" w:rsidR="003D5E7D" w:rsidRDefault="0035059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A experiência</w:t>
      </w:r>
      <w:r w:rsidR="006F2398" w:rsidRPr="00026A03">
        <w:rPr>
          <w:rFonts w:ascii="Times New Roman" w:eastAsia="Times New Roman" w:hAnsi="Times New Roman" w:cs="Times New Roman"/>
          <w:sz w:val="24"/>
          <w:szCs w:val="24"/>
        </w:rPr>
        <w:t>, em forma de oficinas pedagógicas,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 foi desenvolvida na Universidade Estadual de Montes Claros (UNIMONTES), no âmbito do Programa Institucional de Bolsas de Iniciação à Docência (PIBID), subprojeto de Pedagogia, em Montes Claros, envolvendo 24 acadêmicos, três supervisoras e uma coordenadora. </w:t>
      </w:r>
      <w:r w:rsidR="00595A38" w:rsidRPr="00026A03">
        <w:rPr>
          <w:rFonts w:ascii="Times New Roman" w:eastAsia="Times New Roman" w:hAnsi="Times New Roman" w:cs="Times New Roman"/>
          <w:sz w:val="24"/>
          <w:szCs w:val="24"/>
        </w:rPr>
        <w:t>As o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>ficinas abordaram conteúdos matemáticos essenciais co</w:t>
      </w:r>
      <w:r w:rsidR="000D01A7">
        <w:rPr>
          <w:rFonts w:ascii="Times New Roman" w:eastAsia="Times New Roman" w:hAnsi="Times New Roman" w:cs="Times New Roman"/>
          <w:sz w:val="24"/>
          <w:szCs w:val="24"/>
        </w:rPr>
        <w:t>mo números naturais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>, grandezas, estat</w:t>
      </w:r>
      <w:r w:rsidR="000D01A7">
        <w:rPr>
          <w:rFonts w:ascii="Times New Roman" w:eastAsia="Times New Roman" w:hAnsi="Times New Roman" w:cs="Times New Roman"/>
          <w:sz w:val="24"/>
          <w:szCs w:val="24"/>
        </w:rPr>
        <w:t>ística e probabilidade, articulando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 teoria e prática </w:t>
      </w:r>
      <w:r w:rsidR="000D01A7">
        <w:rPr>
          <w:rFonts w:ascii="Times New Roman" w:eastAsia="Times New Roman" w:hAnsi="Times New Roman" w:cs="Times New Roman"/>
          <w:sz w:val="24"/>
          <w:szCs w:val="24"/>
        </w:rPr>
        <w:t xml:space="preserve">e fortalecendo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a formação e a atuação pedagógica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 futuros docentes.  </w:t>
      </w:r>
    </w:p>
    <w:p w14:paraId="413C46D4" w14:textId="77777777" w:rsidR="003D5E7D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40760B48" w14:textId="77777777" w:rsidR="003D5E7D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9BA1F3" w14:textId="696495DF" w:rsidR="003D5E7D" w:rsidRPr="00026A03" w:rsidRDefault="00111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problema que motivou a realização dessas oficinas foi a dificuldade que 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 xml:space="preserve">alguns acadêmicos </w:t>
      </w:r>
      <w:r>
        <w:rPr>
          <w:rFonts w:ascii="Times New Roman" w:eastAsia="Times New Roman" w:hAnsi="Times New Roman" w:cs="Times New Roman"/>
          <w:sz w:val="24"/>
          <w:szCs w:val="24"/>
        </w:rPr>
        <w:t>apresentaram ao trabalhar o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 xml:space="preserve">s conceitos matemáticos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essenciais, 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 xml:space="preserve">visto que alguns estão nos períodos iniciais de formação acadêmica e ainda não tiveram contato com a disciplina </w:t>
      </w:r>
      <w:r w:rsidR="00C06A4C" w:rsidRPr="00026A03">
        <w:rPr>
          <w:rFonts w:ascii="Times New Roman" w:eastAsia="Times New Roman" w:hAnsi="Times New Roman" w:cs="Times New Roman"/>
          <w:sz w:val="24"/>
          <w:szCs w:val="24"/>
        </w:rPr>
        <w:t>de Fundamentos e Metodologia da Matemática no Curso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Pedagogia/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além disso por integrar o Projeto Pedagogia e </w:t>
      </w:r>
      <w:r w:rsidR="00C06A4C" w:rsidRPr="00026A03">
        <w:rPr>
          <w:rFonts w:ascii="Times New Roman" w:eastAsia="Times New Roman" w:hAnsi="Times New Roman" w:cs="Times New Roman"/>
          <w:sz w:val="24"/>
          <w:szCs w:val="24"/>
        </w:rPr>
        <w:t>Matemática dos anos iniciais do Ensino Fundamental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 xml:space="preserve"> no PIBID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>Assim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 objetivo norteador é a promoção e a articulação entre a teoria e a prática 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 xml:space="preserve">nos anos iniciais </w:t>
      </w:r>
      <w:r w:rsidR="00C06A4C" w:rsidRPr="00026A03">
        <w:rPr>
          <w:rFonts w:ascii="Times New Roman" w:eastAsia="Times New Roman" w:hAnsi="Times New Roman" w:cs="Times New Roman"/>
          <w:sz w:val="24"/>
          <w:szCs w:val="24"/>
        </w:rPr>
        <w:t xml:space="preserve">do Ensino Fundamental, </w:t>
      </w:r>
      <w:r w:rsidR="00350596" w:rsidRPr="00026A03">
        <w:rPr>
          <w:rFonts w:ascii="Times New Roman" w:eastAsia="Times New Roman" w:hAnsi="Times New Roman" w:cs="Times New Roman"/>
          <w:sz w:val="24"/>
          <w:szCs w:val="24"/>
        </w:rPr>
        <w:t xml:space="preserve">fortalecendo a produção do conhecimento </w:t>
      </w:r>
      <w:r>
        <w:rPr>
          <w:rFonts w:ascii="Times New Roman" w:eastAsia="Times New Roman" w:hAnsi="Times New Roman" w:cs="Times New Roman"/>
          <w:sz w:val="24"/>
          <w:szCs w:val="24"/>
        </w:rPr>
        <w:t>dos futuros docentes.</w:t>
      </w:r>
    </w:p>
    <w:p w14:paraId="6CA0A41E" w14:textId="77777777" w:rsidR="003D5E7D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4FF9E" w14:textId="77777777" w:rsidR="003D5E7D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458F3FD1" w14:textId="216A4980" w:rsidR="003D5E7D" w:rsidRPr="005A41D4" w:rsidRDefault="00595A3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As estratégias metodológicas basearam-se em metodologias ativas, com circuitos de jogos matemáticos e exposição dialogada, favorecendo a participação dos acadêmicos e a aprendizagem signific</w:t>
      </w:r>
      <w:r w:rsidR="001112CA">
        <w:rPr>
          <w:rFonts w:ascii="Times New Roman" w:eastAsia="Times New Roman" w:hAnsi="Times New Roman" w:cs="Times New Roman"/>
          <w:sz w:val="24"/>
          <w:szCs w:val="24"/>
        </w:rPr>
        <w:t xml:space="preserve">ativa. As oficinas contemplaram: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Números Naturais,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com  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>desenvolvimento</w:t>
      </w:r>
      <w:proofErr w:type="gramEnd"/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de jogos </w:t>
      </w:r>
      <w:r w:rsidR="00A96FBA" w:rsidRPr="00026A03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>s operações; a integração entre Matemática e Literatura In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>fantil, por meio d</w:t>
      </w:r>
      <w:r w:rsidR="001112CA">
        <w:rPr>
          <w:rFonts w:ascii="Times New Roman" w:eastAsia="Times New Roman" w:hAnsi="Times New Roman" w:cs="Times New Roman"/>
          <w:sz w:val="24"/>
          <w:szCs w:val="24"/>
        </w:rPr>
        <w:t>a encenação da obra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A03">
        <w:rPr>
          <w:rFonts w:ascii="Times New Roman" w:eastAsia="Times New Roman" w:hAnsi="Times New Roman" w:cs="Times New Roman"/>
          <w:i/>
          <w:iCs/>
          <w:sz w:val="24"/>
          <w:szCs w:val="24"/>
        </w:rPr>
        <w:t>Apostando com o Monstro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 e elaboração de sequências didáticas; além de atividades sobre grandezas e medidas com instrumentos de </w:t>
      </w:r>
      <w:r>
        <w:rPr>
          <w:rFonts w:ascii="Times New Roman" w:eastAsia="Times New Roman" w:hAnsi="Times New Roman" w:cs="Times New Roman"/>
          <w:sz w:val="24"/>
          <w:szCs w:val="24"/>
        </w:rPr>
        <w:t>medição e, por fim, Estatística e Probabilidade, com foco na coleta e interpretação de dados, promovendo o pensamento analítico e a leitura crítica da realidade</w:t>
      </w:r>
      <w:r w:rsidR="00980E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901297" w14:textId="77777777" w:rsidR="003D5E7D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6925E047" w14:textId="77777777" w:rsidR="003D5E7D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19F130" w14:textId="097314FF" w:rsidR="003D5E7D" w:rsidRPr="00026A03" w:rsidRDefault="00A96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As oficinas são importante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 para a formação docente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 xml:space="preserve">, e sobre isso </w:t>
      </w:r>
      <w:proofErr w:type="spellStart"/>
      <w:r w:rsidRPr="00026A03">
        <w:rPr>
          <w:rFonts w:ascii="Times New Roman" w:eastAsia="Times New Roman" w:hAnsi="Times New Roman" w:cs="Times New Roman"/>
          <w:sz w:val="24"/>
          <w:szCs w:val="24"/>
        </w:rPr>
        <w:t>Nóvoa</w:t>
      </w:r>
      <w:proofErr w:type="spellEnd"/>
      <w:r w:rsidR="00B3593C" w:rsidRPr="00026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>(2009) enfatiza a importância da prática de oficinas pedagógicas como espaço de formação contínua e acompanhado de reflexão sobre a prática docente.</w:t>
      </w:r>
      <w:r w:rsidR="00B3593C" w:rsidRPr="00026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Nessa perspectiva, a formação de professores 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 xml:space="preserve">pode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>ultrapassar a dimensão meramente teórica, constituindo-se como um processo que integra saberes acadêmicos e prá</w:t>
      </w:r>
      <w:r w:rsidR="000D01A7">
        <w:rPr>
          <w:rFonts w:ascii="Times New Roman" w:eastAsia="Times New Roman" w:hAnsi="Times New Roman" w:cs="Times New Roman"/>
          <w:sz w:val="24"/>
          <w:szCs w:val="24"/>
        </w:rPr>
        <w:t>ticas</w:t>
      </w:r>
      <w:r w:rsidR="001112CA">
        <w:rPr>
          <w:rFonts w:ascii="Times New Roman" w:eastAsia="Times New Roman" w:hAnsi="Times New Roman" w:cs="Times New Roman"/>
          <w:sz w:val="24"/>
          <w:szCs w:val="24"/>
        </w:rPr>
        <w:t xml:space="preserve"> vivenciadas. Para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Tardif (2002), os saberes docentes são construídos a partir de diferentes fontes, incluindo a formação inicial, a experiência profissional e os contextos de atuação, o que reforça a importância de propostas formativas que promovam a vivência e a reflexão sobre práticas concretas de ensino. </w:t>
      </w:r>
    </w:p>
    <w:p w14:paraId="17469FC6" w14:textId="77777777" w:rsidR="003D5E7D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6C209C" w14:textId="77777777" w:rsidR="003D5E7D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4E2BC48E" w14:textId="77777777" w:rsidR="003D5E7D" w:rsidRPr="00026A03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206B29" w14:textId="271A0622" w:rsidR="003D5E7D" w:rsidRPr="00026A03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Ao</w:t>
      </w:r>
      <w:r w:rsidR="00026A03" w:rsidRPr="00026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 xml:space="preserve">refletir sobre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as oficinas realizadas é possível perceber a atenção, questionamentos e reflexões sobre os temas em estudo. Nas escolas é notável o avanço de cada bolsista ao desenvolverem as atividades com domínio de turma, uso de metodologias </w:t>
      </w:r>
      <w:r w:rsidR="00B3593C" w:rsidRPr="00026A03">
        <w:rPr>
          <w:rFonts w:ascii="Times New Roman" w:eastAsia="Times New Roman" w:hAnsi="Times New Roman" w:cs="Times New Roman"/>
          <w:sz w:val="24"/>
          <w:szCs w:val="24"/>
        </w:rPr>
        <w:t xml:space="preserve">ativas 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>e estratégias que aprenderam nas oficinas</w:t>
      </w:r>
      <w:r w:rsidR="005A41D4" w:rsidRPr="00026A03">
        <w:rPr>
          <w:rFonts w:ascii="Times New Roman" w:eastAsia="Times New Roman" w:hAnsi="Times New Roman" w:cs="Times New Roman"/>
          <w:sz w:val="24"/>
          <w:szCs w:val="24"/>
        </w:rPr>
        <w:t xml:space="preserve"> pedagógicas do PIBID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BBA2C3" w14:textId="77777777" w:rsidR="003D5E7D" w:rsidRPr="00026A03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00CC1" w14:textId="77777777" w:rsidR="003D5E7D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5AD5F7FE" w14:textId="77777777" w:rsidR="003D5E7D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97A7BC" w14:textId="734DB004" w:rsidR="003D5E7D" w:rsidRPr="00026A03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A relevância social dessa experiência em realizar oficinas sobre temas matemáticos com acadêmicos do PIBID/</w:t>
      </w:r>
      <w:proofErr w:type="spellStart"/>
      <w:r w:rsidRPr="00026A03">
        <w:rPr>
          <w:rFonts w:ascii="Times New Roman" w:eastAsia="Times New Roman" w:hAnsi="Times New Roman" w:cs="Times New Roman"/>
          <w:sz w:val="24"/>
          <w:szCs w:val="24"/>
        </w:rPr>
        <w:t>U</w:t>
      </w:r>
      <w:r w:rsidR="00E2153E" w:rsidRPr="00026A03">
        <w:rPr>
          <w:rFonts w:ascii="Times New Roman" w:eastAsia="Times New Roman" w:hAnsi="Times New Roman" w:cs="Times New Roman"/>
          <w:sz w:val="24"/>
          <w:szCs w:val="24"/>
        </w:rPr>
        <w:t>nimontes</w:t>
      </w:r>
      <w:proofErr w:type="spellEnd"/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 está conectado a formação docente dos acadêmicos e isto alinha-se ao eixo do COPED ao fomentar práticas pedagógicas que incluem estes acadêmicos no contexto escolar com mais assertividade ao serem trabalhados temas tão necessários para a sua prática docente nos anos iniciais. </w:t>
      </w:r>
    </w:p>
    <w:p w14:paraId="1E0AB6AF" w14:textId="77777777" w:rsidR="003D5E7D" w:rsidRPr="00026A03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F13D2" w14:textId="77777777" w:rsidR="003D5E7D" w:rsidRPr="00026A03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09781444" w14:textId="66926949" w:rsidR="003D5E7D" w:rsidRDefault="0035059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A03">
        <w:rPr>
          <w:rFonts w:ascii="Times New Roman" w:eastAsia="Times New Roman" w:hAnsi="Times New Roman" w:cs="Times New Roman"/>
          <w:sz w:val="24"/>
          <w:szCs w:val="24"/>
        </w:rPr>
        <w:t>As experiências evidenciam a importância da articulação entre teoria e prática na formação inicial docente em Matemática nos anos iniciais</w:t>
      </w:r>
      <w:r w:rsidR="00E2153E" w:rsidRPr="00026A03">
        <w:rPr>
          <w:rFonts w:ascii="Times New Roman" w:eastAsia="Times New Roman" w:hAnsi="Times New Roman" w:cs="Times New Roman"/>
          <w:sz w:val="24"/>
          <w:szCs w:val="24"/>
        </w:rPr>
        <w:t xml:space="preserve"> do Ensino Fundamental</w:t>
      </w:r>
      <w:r w:rsidRPr="00026A03">
        <w:rPr>
          <w:rFonts w:ascii="Times New Roman" w:eastAsia="Times New Roman" w:hAnsi="Times New Roman" w:cs="Times New Roman"/>
          <w:sz w:val="24"/>
          <w:szCs w:val="24"/>
        </w:rPr>
        <w:t xml:space="preserve">. As oficinas favoreceram a compreensão de conceitos e a vivência de metodologias ativas, promovendo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raciocínio lógico, autonomia e postura crítica. Observou-se avanço na atuação pedagógica dos bolsistas, com práticas mais dinâmicas e significativas. Assim, reforça-se a relevância de espaços formativos reflexivos, conforme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Nóvoa</w:t>
      </w:r>
      <w:proofErr w:type="spellEnd"/>
      <w:r w:rsidR="00A96FBA">
        <w:rPr>
          <w:rFonts w:ascii="Times New Roman" w:eastAsia="Times New Roman" w:hAnsi="Times New Roman" w:cs="Times New Roman"/>
          <w:sz w:val="24"/>
          <w:szCs w:val="24"/>
        </w:rPr>
        <w:t xml:space="preserve"> (2009)</w:t>
      </w:r>
      <w:r>
        <w:rPr>
          <w:rFonts w:ascii="Times New Roman" w:eastAsia="Times New Roman" w:hAnsi="Times New Roman" w:cs="Times New Roman"/>
          <w:sz w:val="24"/>
          <w:szCs w:val="24"/>
        </w:rPr>
        <w:t>, e o papel do PIBID na qualificação docente.</w:t>
      </w:r>
    </w:p>
    <w:p w14:paraId="5EAE3849" w14:textId="77777777" w:rsidR="003D5E7D" w:rsidRDefault="00350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5CB24294" w14:textId="169D9FEF" w:rsidR="003D5E7D" w:rsidRDefault="001112C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NÓVOA, Antônio.</w:t>
      </w:r>
      <w:r w:rsidR="00350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596" w:rsidRPr="00E2153E">
        <w:rPr>
          <w:rFonts w:ascii="Times New Roman" w:eastAsia="Times New Roman" w:hAnsi="Times New Roman" w:cs="Times New Roman"/>
          <w:b/>
          <w:sz w:val="24"/>
          <w:szCs w:val="24"/>
        </w:rPr>
        <w:t>Professores:</w:t>
      </w:r>
      <w:r w:rsidR="00350596">
        <w:rPr>
          <w:rFonts w:ascii="Times New Roman" w:eastAsia="Times New Roman" w:hAnsi="Times New Roman" w:cs="Times New Roman"/>
          <w:sz w:val="24"/>
          <w:szCs w:val="24"/>
        </w:rPr>
        <w:t xml:space="preserve"> imagens do futuro presente. Lisboa: Educa, 2009.</w:t>
      </w:r>
    </w:p>
    <w:p w14:paraId="3DB0FD7C" w14:textId="77777777" w:rsidR="003D5E7D" w:rsidRDefault="0035059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TARDIF, Maurice. </w:t>
      </w:r>
      <w:r w:rsidRPr="00E2153E">
        <w:rPr>
          <w:rFonts w:ascii="Times New Roman" w:eastAsia="Times New Roman" w:hAnsi="Times New Roman" w:cs="Times New Roman"/>
          <w:b/>
          <w:sz w:val="24"/>
          <w:szCs w:val="24"/>
        </w:rPr>
        <w:t>Saberes docentes e formação profissional.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9. ed. Petrópolis: Vozes, 2002.</w:t>
      </w:r>
    </w:p>
    <w:p w14:paraId="353F207A" w14:textId="77777777" w:rsidR="003D5E7D" w:rsidRDefault="003D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CDB605" w14:textId="77777777" w:rsidR="003D5E7D" w:rsidRDefault="003D5E7D">
      <w:pPr>
        <w:spacing w:after="0" w:line="240" w:lineRule="auto"/>
        <w:rPr>
          <w:sz w:val="24"/>
          <w:szCs w:val="24"/>
        </w:rPr>
      </w:pPr>
    </w:p>
    <w:p w14:paraId="5BCCC584" w14:textId="77777777" w:rsidR="003D5E7D" w:rsidRDefault="003D5E7D">
      <w:pPr>
        <w:spacing w:before="240" w:after="240" w:line="240" w:lineRule="auto"/>
        <w:rPr>
          <w:sz w:val="24"/>
          <w:szCs w:val="24"/>
        </w:rPr>
      </w:pPr>
    </w:p>
    <w:p w14:paraId="59C241C7" w14:textId="77777777" w:rsidR="003D5E7D" w:rsidRDefault="003D5E7D">
      <w:pPr>
        <w:spacing w:line="240" w:lineRule="auto"/>
        <w:jc w:val="both"/>
        <w:rPr>
          <w:sz w:val="24"/>
          <w:szCs w:val="24"/>
        </w:rPr>
      </w:pPr>
    </w:p>
    <w:sectPr w:rsidR="003D5E7D">
      <w:headerReference w:type="default" r:id="rId11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16BFA" w14:textId="77777777" w:rsidR="00833667" w:rsidRDefault="00833667">
      <w:pPr>
        <w:spacing w:after="0" w:line="240" w:lineRule="auto"/>
      </w:pPr>
      <w:r>
        <w:separator/>
      </w:r>
    </w:p>
  </w:endnote>
  <w:endnote w:type="continuationSeparator" w:id="0">
    <w:p w14:paraId="761165C6" w14:textId="77777777" w:rsidR="00833667" w:rsidRDefault="0083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AA1D44-118B-4D83-A9C4-4DB92B94E60D}"/>
    <w:embedBold r:id="rId2" w:fontKey="{FFDBEA57-BFC8-4E71-942F-330EE755BA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6FEDE00-AE58-4780-87A1-00D2E5ABFBA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698E3CA-1476-478A-B6B0-6B4C3E0A7E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68EA050-A3D4-4366-891E-2536E67F1D2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0AFF1" w14:textId="77777777" w:rsidR="00833667" w:rsidRDefault="00833667">
      <w:pPr>
        <w:spacing w:after="0" w:line="240" w:lineRule="auto"/>
      </w:pPr>
      <w:r>
        <w:separator/>
      </w:r>
    </w:p>
  </w:footnote>
  <w:footnote w:type="continuationSeparator" w:id="0">
    <w:p w14:paraId="48148976" w14:textId="77777777" w:rsidR="00833667" w:rsidRDefault="00833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0910" w14:textId="77777777" w:rsidR="003D5E7D" w:rsidRDefault="003505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5604D71B" wp14:editId="12BD0599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E7D"/>
    <w:rsid w:val="00026A03"/>
    <w:rsid w:val="000D01A7"/>
    <w:rsid w:val="000F447C"/>
    <w:rsid w:val="001112CA"/>
    <w:rsid w:val="00277261"/>
    <w:rsid w:val="00350596"/>
    <w:rsid w:val="003C7A9F"/>
    <w:rsid w:val="003D5E7D"/>
    <w:rsid w:val="00547BAD"/>
    <w:rsid w:val="00551F23"/>
    <w:rsid w:val="00595A38"/>
    <w:rsid w:val="005A41D4"/>
    <w:rsid w:val="006242A0"/>
    <w:rsid w:val="006F2398"/>
    <w:rsid w:val="007253ED"/>
    <w:rsid w:val="007723F5"/>
    <w:rsid w:val="00775342"/>
    <w:rsid w:val="00833667"/>
    <w:rsid w:val="008D70EA"/>
    <w:rsid w:val="00980E7A"/>
    <w:rsid w:val="00A96FBA"/>
    <w:rsid w:val="00B3593C"/>
    <w:rsid w:val="00C06A4C"/>
    <w:rsid w:val="00E2153E"/>
    <w:rsid w:val="00E769FD"/>
    <w:rsid w:val="00E92FBE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E9FE"/>
  <w15:docId w15:val="{3CA3B300-F3C6-4220-ABF9-5DD0E53C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A96FB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96FBA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01A7"/>
    <w:rPr>
      <w:rFonts w:ascii="Tahoma" w:hAnsi="Tahoma" w:cs="Tahoma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0F4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nanda.silva@edu.montesclaros.mg.gov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anadleal2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iviasuelysout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cely.santos@unimontes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xR87R/0PWr3M+kZzyo+MAj8lgA==">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817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Dias</dc:creator>
  <cp:lastModifiedBy>Eliana Dias</cp:lastModifiedBy>
  <cp:revision>3</cp:revision>
  <dcterms:created xsi:type="dcterms:W3CDTF">2026-05-12T22:49:00Z</dcterms:created>
  <dcterms:modified xsi:type="dcterms:W3CDTF">2026-05-13T21:16:00Z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