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05" w:rsidRPr="00105435" w:rsidRDefault="00C6596C" w:rsidP="00105435">
      <w:pPr>
        <w:pStyle w:val="Corpodetexto"/>
        <w:jc w:val="center"/>
        <w:rPr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6E99CFE6" wp14:editId="1DC9A25E">
            <wp:simplePos x="0" y="0"/>
            <wp:positionH relativeFrom="page">
              <wp:posOffset>0</wp:posOffset>
            </wp:positionH>
            <wp:positionV relativeFrom="page">
              <wp:posOffset>9</wp:posOffset>
            </wp:positionV>
            <wp:extent cx="7560309" cy="236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5B66B4B5" wp14:editId="0E2F6550">
            <wp:simplePos x="0" y="0"/>
            <wp:positionH relativeFrom="page">
              <wp:posOffset>0</wp:posOffset>
            </wp:positionH>
            <wp:positionV relativeFrom="page">
              <wp:posOffset>10455906</wp:posOffset>
            </wp:positionV>
            <wp:extent cx="7560309" cy="23609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3D644257" wp14:editId="4A51CFCF">
            <wp:simplePos x="0" y="0"/>
            <wp:positionH relativeFrom="page">
              <wp:posOffset>638809</wp:posOffset>
            </wp:positionH>
            <wp:positionV relativeFrom="paragraph">
              <wp:posOffset>-365560</wp:posOffset>
            </wp:positionV>
            <wp:extent cx="588251" cy="6153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51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435">
        <w:rPr>
          <w:b/>
        </w:rPr>
        <w:t>I</w:t>
      </w:r>
      <w:r w:rsidRPr="00105435">
        <w:rPr>
          <w:b/>
          <w:spacing w:val="-8"/>
        </w:rPr>
        <w:t xml:space="preserve"> </w:t>
      </w:r>
      <w:r w:rsidRPr="00105435">
        <w:rPr>
          <w:b/>
        </w:rPr>
        <w:t>CONGRESSO</w:t>
      </w:r>
      <w:r w:rsidRPr="00105435">
        <w:rPr>
          <w:b/>
          <w:spacing w:val="-4"/>
        </w:rPr>
        <w:t xml:space="preserve"> </w:t>
      </w:r>
      <w:r w:rsidRPr="00105435">
        <w:rPr>
          <w:b/>
        </w:rPr>
        <w:t>BRASILEIRO</w:t>
      </w:r>
      <w:r w:rsidRPr="00105435">
        <w:rPr>
          <w:b/>
          <w:spacing w:val="-4"/>
        </w:rPr>
        <w:t xml:space="preserve"> </w:t>
      </w:r>
      <w:r w:rsidRPr="00105435">
        <w:rPr>
          <w:b/>
        </w:rPr>
        <w:t>DE</w:t>
      </w:r>
      <w:r w:rsidRPr="00105435">
        <w:rPr>
          <w:b/>
          <w:spacing w:val="-4"/>
        </w:rPr>
        <w:t xml:space="preserve"> </w:t>
      </w:r>
      <w:r w:rsidRPr="00105435">
        <w:rPr>
          <w:b/>
        </w:rPr>
        <w:t>GINECOLOGIA</w:t>
      </w:r>
      <w:r w:rsidRPr="00105435">
        <w:rPr>
          <w:b/>
          <w:spacing w:val="-15"/>
        </w:rPr>
        <w:t xml:space="preserve"> </w:t>
      </w:r>
      <w:r w:rsidRPr="00105435">
        <w:rPr>
          <w:b/>
        </w:rPr>
        <w:t>E</w:t>
      </w:r>
      <w:r w:rsidRPr="00105435">
        <w:rPr>
          <w:b/>
          <w:spacing w:val="-3"/>
        </w:rPr>
        <w:t xml:space="preserve"> </w:t>
      </w:r>
      <w:r w:rsidRPr="00105435">
        <w:rPr>
          <w:b/>
          <w:spacing w:val="-2"/>
        </w:rPr>
        <w:t>OBSTETRÍCIA</w:t>
      </w:r>
    </w:p>
    <w:p w:rsidR="00C51619" w:rsidRDefault="00C51619">
      <w:pPr>
        <w:pStyle w:val="Corpodetexto"/>
        <w:rPr>
          <w:b/>
        </w:rPr>
      </w:pPr>
    </w:p>
    <w:p w:rsidR="00966405" w:rsidRPr="00D407A8" w:rsidRDefault="00D407A8" w:rsidP="00D407A8">
      <w:pPr>
        <w:pStyle w:val="Ttulo"/>
        <w:ind w:left="0" w:firstLine="0"/>
        <w:jc w:val="center"/>
        <w:rPr>
          <w:sz w:val="28"/>
          <w:szCs w:val="28"/>
        </w:rPr>
      </w:pPr>
      <w:r w:rsidRPr="00D407A8">
        <w:rPr>
          <w:sz w:val="28"/>
          <w:szCs w:val="28"/>
        </w:rPr>
        <w:t>A</w:t>
      </w:r>
      <w:r w:rsidR="00C6596C" w:rsidRPr="00D407A8">
        <w:rPr>
          <w:spacing w:val="-5"/>
          <w:sz w:val="28"/>
          <w:szCs w:val="28"/>
        </w:rPr>
        <w:t xml:space="preserve"> </w:t>
      </w:r>
      <w:r w:rsidR="00BB2FD2">
        <w:rPr>
          <w:spacing w:val="-5"/>
          <w:sz w:val="28"/>
          <w:szCs w:val="28"/>
        </w:rPr>
        <w:t>EFICÁCIA DA</w:t>
      </w:r>
      <w:r>
        <w:rPr>
          <w:spacing w:val="-5"/>
          <w:sz w:val="28"/>
          <w:szCs w:val="28"/>
        </w:rPr>
        <w:t xml:space="preserve"> FISIOTERAPIA </w:t>
      </w:r>
      <w:r w:rsidR="00BB2FD2">
        <w:rPr>
          <w:spacing w:val="-5"/>
          <w:sz w:val="28"/>
          <w:szCs w:val="28"/>
        </w:rPr>
        <w:t>NA REABILITAÇÃO DA MUSCULATURA DO ASSOALHO PÉLVICO</w:t>
      </w:r>
      <w:r>
        <w:rPr>
          <w:spacing w:val="-5"/>
          <w:sz w:val="28"/>
          <w:szCs w:val="28"/>
        </w:rPr>
        <w:t>: REVISÃO BIBLIOGRÁFICA</w:t>
      </w:r>
    </w:p>
    <w:p w:rsidR="00966405" w:rsidRDefault="00966405">
      <w:pPr>
        <w:pStyle w:val="Corpodetexto"/>
        <w:spacing w:before="1"/>
        <w:rPr>
          <w:b/>
        </w:rPr>
      </w:pPr>
    </w:p>
    <w:p w:rsidR="00BB2FD2" w:rsidRDefault="00BB2FD2" w:rsidP="00BB2FD2">
      <w:pPr>
        <w:ind w:left="235"/>
        <w:rPr>
          <w:b/>
          <w:sz w:val="16"/>
        </w:rPr>
      </w:pPr>
      <w:r>
        <w:rPr>
          <w:b/>
          <w:sz w:val="16"/>
        </w:rPr>
        <w:t>Deynner Castro da Costa</w:t>
      </w:r>
    </w:p>
    <w:p w:rsidR="00BB2FD2" w:rsidRDefault="00BB2FD2" w:rsidP="00BB2FD2">
      <w:pPr>
        <w:ind w:right="232"/>
        <w:rPr>
          <w:sz w:val="16"/>
          <w:szCs w:val="16"/>
        </w:rPr>
      </w:pPr>
      <w:r>
        <w:rPr>
          <w:sz w:val="16"/>
          <w:szCs w:val="16"/>
        </w:rPr>
        <w:t xml:space="preserve">      Pós-graduado em Fisioterapia Neurofuncional pelo Instituto de Ensino Superior Blauro Cardoso de Mattos, Manaus - AM.</w:t>
      </w:r>
    </w:p>
    <w:p w:rsidR="00F00F8D" w:rsidRPr="00F00F8D" w:rsidRDefault="00F00F8D">
      <w:pPr>
        <w:ind w:left="235"/>
        <w:rPr>
          <w:b/>
          <w:color w:val="000000" w:themeColor="text1"/>
          <w:sz w:val="16"/>
          <w:szCs w:val="16"/>
          <w:shd w:val="clear" w:color="auto" w:fill="FFFFFF"/>
        </w:rPr>
      </w:pPr>
      <w:r w:rsidRPr="00F00F8D">
        <w:rPr>
          <w:b/>
          <w:color w:val="000000" w:themeColor="text1"/>
          <w:sz w:val="16"/>
          <w:szCs w:val="16"/>
          <w:shd w:val="clear" w:color="auto" w:fill="FFFFFF"/>
        </w:rPr>
        <w:t>Laura Rosa Furtado Neves Kovalski</w:t>
      </w:r>
    </w:p>
    <w:p w:rsidR="00966405" w:rsidRDefault="00F00F8D">
      <w:pPr>
        <w:ind w:left="235"/>
        <w:rPr>
          <w:sz w:val="16"/>
        </w:rPr>
      </w:pPr>
      <w:r>
        <w:rPr>
          <w:sz w:val="16"/>
        </w:rPr>
        <w:t xml:space="preserve">Pós-graduada em Fisioterapia Pélvica e Saúde da Mulher </w:t>
      </w:r>
      <w:r>
        <w:rPr>
          <w:sz w:val="16"/>
          <w:szCs w:val="16"/>
        </w:rPr>
        <w:t>pelo Instituto de Ensino Superior Blauro Cardoso de Mattos, Manaus - AM.</w:t>
      </w:r>
    </w:p>
    <w:p w:rsidR="00966405" w:rsidRDefault="00966405">
      <w:pPr>
        <w:pStyle w:val="Corpodetexto"/>
        <w:spacing w:before="114"/>
        <w:rPr>
          <w:b/>
          <w:sz w:val="14"/>
        </w:rPr>
      </w:pPr>
    </w:p>
    <w:p w:rsidR="00966405" w:rsidRPr="00565E4E" w:rsidRDefault="00C6596C" w:rsidP="00105435">
      <w:pPr>
        <w:pStyle w:val="Corpodetexto"/>
        <w:ind w:left="235" w:right="3"/>
        <w:jc w:val="both"/>
        <w:rPr>
          <w:color w:val="000000" w:themeColor="text1"/>
        </w:rPr>
      </w:pPr>
      <w:r w:rsidRPr="00565E4E">
        <w:rPr>
          <w:b/>
          <w:color w:val="000000" w:themeColor="text1"/>
        </w:rPr>
        <w:t xml:space="preserve">INTRODUÇÃO: </w:t>
      </w:r>
      <w:r w:rsidR="00495CEA" w:rsidRPr="00EA27B0">
        <w:rPr>
          <w:color w:val="000000" w:themeColor="text1"/>
          <w:shd w:val="clear" w:color="auto" w:fill="FFFFFF"/>
        </w:rPr>
        <w:t>A </w:t>
      </w:r>
      <w:r w:rsidR="00495CEA" w:rsidRPr="00EA27B0">
        <w:rPr>
          <w:color w:val="000000" w:themeColor="text1"/>
          <w:bdr w:val="none" w:sz="0" w:space="0" w:color="auto" w:frame="1"/>
          <w:shd w:val="clear" w:color="auto" w:fill="FFFFFF"/>
        </w:rPr>
        <w:t>incontinência urinária, a incontinência fecal, a incontinência de flatos, as distopias genitais, as alterações do trato urinário inferior, as disfunções sexuais e a dor pélvica crônica são condições clínicas frequentes geradas por d</w:t>
      </w:r>
      <w:r w:rsidR="00495CEA" w:rsidRPr="00EA27B0">
        <w:rPr>
          <w:color w:val="000000" w:themeColor="text1"/>
          <w:shd w:val="clear" w:color="auto" w:fill="FFFFFF"/>
        </w:rPr>
        <w:t>isfunção do assoalho pélvico feminino. Esta estrutura pélvica deve ser fortalecida</w:t>
      </w:r>
      <w:r w:rsidR="00023125">
        <w:rPr>
          <w:color w:val="000000" w:themeColor="text1"/>
          <w:shd w:val="clear" w:color="auto" w:fill="FFFFFF"/>
        </w:rPr>
        <w:t xml:space="preserve"> com a atuação dos fisioterapeutas</w:t>
      </w:r>
      <w:r w:rsidR="00495CEA" w:rsidRPr="00EA27B0">
        <w:rPr>
          <w:color w:val="000000" w:themeColor="text1"/>
          <w:shd w:val="clear" w:color="auto" w:fill="FFFFFF"/>
        </w:rPr>
        <w:t>, pois é responsável pela </w:t>
      </w:r>
      <w:r w:rsidR="00495CEA" w:rsidRPr="00EA27B0">
        <w:rPr>
          <w:color w:val="000000" w:themeColor="text1"/>
          <w:bdr w:val="none" w:sz="0" w:space="0" w:color="auto" w:frame="1"/>
          <w:shd w:val="clear" w:color="auto" w:fill="FFFFFF"/>
        </w:rPr>
        <w:t xml:space="preserve">sustentação dos órgãos pélvicos como bexiga, útero, reto, intestino e toda a constituição da pelve. </w:t>
      </w:r>
      <w:r w:rsidRPr="00565E4E">
        <w:rPr>
          <w:b/>
          <w:color w:val="000000" w:themeColor="text1"/>
        </w:rPr>
        <w:t xml:space="preserve">OBJETIVO OU OBJETIVOS: </w:t>
      </w:r>
      <w:r w:rsidR="00375641" w:rsidRPr="00565E4E">
        <w:rPr>
          <w:color w:val="000000" w:themeColor="text1"/>
          <w:lang w:eastAsia="pt-BR"/>
        </w:rPr>
        <w:t xml:space="preserve">Analisar a eficácia </w:t>
      </w:r>
      <w:r w:rsidR="00495CEA">
        <w:rPr>
          <w:color w:val="000000" w:themeColor="text1"/>
          <w:lang w:eastAsia="pt-BR"/>
        </w:rPr>
        <w:t>da fisioterapia na reabilitação da musculatura do assoalho pélvico</w:t>
      </w:r>
      <w:r w:rsidRPr="00565E4E">
        <w:rPr>
          <w:color w:val="000000" w:themeColor="text1"/>
        </w:rPr>
        <w:t xml:space="preserve">. </w:t>
      </w:r>
      <w:r w:rsidRPr="00565E4E">
        <w:rPr>
          <w:b/>
          <w:color w:val="000000" w:themeColor="text1"/>
        </w:rPr>
        <w:t xml:space="preserve">METODOLOGIA OU MÉTODOS: </w:t>
      </w:r>
      <w:r w:rsidR="0094645A">
        <w:rPr>
          <w:color w:val="000000" w:themeColor="text1"/>
        </w:rPr>
        <w:t xml:space="preserve">É uma </w:t>
      </w:r>
      <w:r w:rsidR="00375641" w:rsidRPr="00565E4E">
        <w:rPr>
          <w:color w:val="000000" w:themeColor="text1"/>
        </w:rPr>
        <w:t xml:space="preserve">revisão bibliográfica </w:t>
      </w:r>
      <w:r w:rsidR="00375641" w:rsidRPr="00565E4E">
        <w:rPr>
          <w:rFonts w:eastAsia="SimSun"/>
          <w:color w:val="000000" w:themeColor="text1"/>
          <w:kern w:val="2"/>
          <w:lang w:eastAsia="zh-CN" w:bidi="hi-IN"/>
        </w:rPr>
        <w:t>de caráter descritivo</w:t>
      </w:r>
      <w:r w:rsidR="00375641" w:rsidRPr="00565E4E">
        <w:rPr>
          <w:color w:val="000000" w:themeColor="text1"/>
        </w:rPr>
        <w:t xml:space="preserve"> realizada por meio de </w:t>
      </w:r>
      <w:r w:rsidR="0094645A">
        <w:rPr>
          <w:color w:val="000000" w:themeColor="text1"/>
        </w:rPr>
        <w:t>publicações</w:t>
      </w:r>
      <w:r w:rsidR="00375641" w:rsidRPr="00565E4E">
        <w:rPr>
          <w:color w:val="000000" w:themeColor="text1"/>
        </w:rPr>
        <w:t xml:space="preserve"> científicas no Scientific Eletronic Library Online (</w:t>
      </w:r>
      <w:proofErr w:type="gramStart"/>
      <w:r w:rsidR="00375641" w:rsidRPr="00565E4E">
        <w:rPr>
          <w:color w:val="000000" w:themeColor="text1"/>
        </w:rPr>
        <w:t>SciELO</w:t>
      </w:r>
      <w:proofErr w:type="gramEnd"/>
      <w:r w:rsidR="00375641" w:rsidRPr="00565E4E">
        <w:rPr>
          <w:color w:val="000000" w:themeColor="text1"/>
        </w:rPr>
        <w:t>), Biblioteca Virtual em Saúde (Bireme), Publisher Medline (PubMed), Medical Literature Analysis and Retrieval System Online (MEDLINE) e Literatura latino-Americana e do Caribe em Ciências da Saúde (LILACS).</w:t>
      </w:r>
      <w:r w:rsidR="00673386" w:rsidRPr="00565E4E">
        <w:rPr>
          <w:color w:val="000000" w:themeColor="text1"/>
        </w:rPr>
        <w:t xml:space="preserve"> 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>A pesquisa foi realizada mediante a utilização do cruzamento dos Descritores em Ciências da Saúde (DeCS): ‘’</w:t>
      </w:r>
      <w:r w:rsidR="00673386" w:rsidRPr="00565E4E">
        <w:rPr>
          <w:color w:val="000000" w:themeColor="text1"/>
        </w:rPr>
        <w:t>Fisioterapia’’, ‘</w:t>
      </w:r>
      <w:r w:rsidR="00742B42">
        <w:rPr>
          <w:color w:val="000000" w:themeColor="text1"/>
        </w:rPr>
        <w:t>Pelve</w:t>
      </w:r>
      <w:r w:rsidR="00565E4E" w:rsidRPr="00565E4E">
        <w:rPr>
          <w:color w:val="000000" w:themeColor="text1"/>
        </w:rPr>
        <w:t xml:space="preserve">’’, </w:t>
      </w:r>
      <w:r w:rsidR="00673386" w:rsidRPr="00565E4E">
        <w:rPr>
          <w:color w:val="000000" w:themeColor="text1"/>
        </w:rPr>
        <w:t>‘’</w:t>
      </w:r>
      <w:r w:rsidR="00742B42">
        <w:rPr>
          <w:color w:val="000000" w:themeColor="text1"/>
        </w:rPr>
        <w:t>Terapia</w:t>
      </w:r>
      <w:r w:rsidR="00673386" w:rsidRPr="00565E4E">
        <w:rPr>
          <w:color w:val="000000" w:themeColor="text1"/>
        </w:rPr>
        <w:t>’’e ‘’</w:t>
      </w:r>
      <w:r w:rsidR="00742B42">
        <w:rPr>
          <w:color w:val="000000" w:themeColor="text1"/>
        </w:rPr>
        <w:t>Fortalecimento</w:t>
      </w:r>
      <w:r w:rsidR="00673386" w:rsidRPr="00565E4E">
        <w:rPr>
          <w:color w:val="000000" w:themeColor="text1"/>
        </w:rPr>
        <w:t xml:space="preserve">’’. Utilizando o operador booleano AND. Os critérios de inclusão foram: artigos disponíveis na íntegra apresentando relação com a temática, </w:t>
      </w:r>
      <w:r w:rsidR="00673386" w:rsidRPr="00565E4E">
        <w:rPr>
          <w:bCs/>
          <w:iCs/>
          <w:color w:val="000000" w:themeColor="text1"/>
          <w:kern w:val="2"/>
          <w:lang w:val="x-none" w:eastAsia="zh-CN" w:bidi="hi-IN"/>
        </w:rPr>
        <w:t xml:space="preserve">bem como publicações 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>em português e inglês</w:t>
      </w:r>
      <w:r w:rsidR="00673386" w:rsidRPr="00565E4E">
        <w:rPr>
          <w:bCs/>
          <w:iCs/>
          <w:color w:val="000000" w:themeColor="text1"/>
          <w:kern w:val="2"/>
          <w:lang w:val="x-none" w:eastAsia="zh-CN" w:bidi="hi-IN"/>
        </w:rPr>
        <w:t xml:space="preserve">. Como critérios de exclusão foram definidos: 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 xml:space="preserve">artigos duplicados, as </w:t>
      </w:r>
      <w:r w:rsidR="00673386" w:rsidRPr="00565E4E">
        <w:rPr>
          <w:bCs/>
          <w:iCs/>
          <w:color w:val="000000" w:themeColor="text1"/>
          <w:kern w:val="2"/>
          <w:lang w:val="x-none" w:eastAsia="zh-CN" w:bidi="hi-IN"/>
        </w:rPr>
        <w:t>publicações não decorrentes de pesquisa científica como editoriais, relato de experiências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 xml:space="preserve"> ou</w:t>
      </w:r>
      <w:r w:rsidR="00673386" w:rsidRPr="00565E4E">
        <w:rPr>
          <w:bCs/>
          <w:iCs/>
          <w:color w:val="000000" w:themeColor="text1"/>
          <w:kern w:val="2"/>
          <w:lang w:val="x-none" w:eastAsia="zh-CN" w:bidi="hi-IN"/>
        </w:rPr>
        <w:t xml:space="preserve"> artigos 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>sem relação</w:t>
      </w:r>
      <w:r w:rsidR="00673386" w:rsidRPr="00565E4E">
        <w:rPr>
          <w:bCs/>
          <w:iCs/>
          <w:color w:val="000000" w:themeColor="text1"/>
          <w:kern w:val="2"/>
          <w:lang w:val="x-none" w:eastAsia="zh-CN" w:bidi="hi-IN"/>
        </w:rPr>
        <w:t xml:space="preserve"> com 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 xml:space="preserve">o tema. </w:t>
      </w:r>
      <w:r w:rsidRPr="00565E4E">
        <w:rPr>
          <w:b/>
          <w:color w:val="000000" w:themeColor="text1"/>
        </w:rPr>
        <w:t xml:space="preserve">RESULTADOS E DISCUSSÃO: </w:t>
      </w:r>
      <w:r w:rsidR="00375641" w:rsidRPr="00565E4E">
        <w:rPr>
          <w:bCs/>
          <w:color w:val="000000" w:themeColor="text1"/>
        </w:rPr>
        <w:t xml:space="preserve">Resultou-se na seleção de </w:t>
      </w:r>
      <w:r w:rsidR="00742B42">
        <w:rPr>
          <w:bCs/>
          <w:color w:val="000000" w:themeColor="text1"/>
        </w:rPr>
        <w:t>26</w:t>
      </w:r>
      <w:r w:rsidR="00375641" w:rsidRPr="00565E4E">
        <w:rPr>
          <w:bCs/>
          <w:color w:val="000000" w:themeColor="text1"/>
        </w:rPr>
        <w:t xml:space="preserve"> artigos, contudo apenas </w:t>
      </w:r>
      <w:r w:rsidR="00565E4E" w:rsidRPr="00565E4E">
        <w:rPr>
          <w:bCs/>
          <w:color w:val="000000" w:themeColor="text1"/>
        </w:rPr>
        <w:t>1</w:t>
      </w:r>
      <w:r w:rsidR="00742B42">
        <w:rPr>
          <w:bCs/>
          <w:color w:val="000000" w:themeColor="text1"/>
        </w:rPr>
        <w:t>3</w:t>
      </w:r>
      <w:r w:rsidR="00375641" w:rsidRPr="00565E4E">
        <w:rPr>
          <w:bCs/>
          <w:color w:val="000000" w:themeColor="text1"/>
        </w:rPr>
        <w:t xml:space="preserve"> </w:t>
      </w:r>
      <w:r w:rsidR="00023125">
        <w:rPr>
          <w:bCs/>
          <w:color w:val="000000" w:themeColor="text1"/>
        </w:rPr>
        <w:t>foram inseridos</w:t>
      </w:r>
      <w:r w:rsidR="00375641" w:rsidRPr="00565E4E">
        <w:rPr>
          <w:bCs/>
          <w:color w:val="000000" w:themeColor="text1"/>
        </w:rPr>
        <w:t xml:space="preserve"> neste estudo </w:t>
      </w:r>
      <w:r w:rsidR="00023125">
        <w:rPr>
          <w:bCs/>
          <w:color w:val="000000" w:themeColor="text1"/>
        </w:rPr>
        <w:t xml:space="preserve">por ser </w:t>
      </w:r>
      <w:r w:rsidR="00375641" w:rsidRPr="00565E4E">
        <w:rPr>
          <w:bCs/>
          <w:color w:val="000000" w:themeColor="text1"/>
        </w:rPr>
        <w:t>específico ao tema</w:t>
      </w:r>
      <w:r w:rsidRPr="00565E4E">
        <w:rPr>
          <w:color w:val="000000" w:themeColor="text1"/>
        </w:rPr>
        <w:t xml:space="preserve">. </w:t>
      </w:r>
      <w:r w:rsidR="00742B42" w:rsidRPr="0065163B">
        <w:rPr>
          <w:color w:val="000000" w:themeColor="text1"/>
          <w:lang w:eastAsia="pt-BR"/>
        </w:rPr>
        <w:t xml:space="preserve">A </w:t>
      </w:r>
      <w:r w:rsidR="00742B42">
        <w:rPr>
          <w:color w:val="000000" w:themeColor="text1"/>
          <w:lang w:eastAsia="pt-BR"/>
        </w:rPr>
        <w:t xml:space="preserve">atuação da </w:t>
      </w:r>
      <w:r w:rsidR="00742B42" w:rsidRPr="0065163B">
        <w:rPr>
          <w:color w:val="000000" w:themeColor="text1"/>
          <w:lang w:eastAsia="pt-BR"/>
        </w:rPr>
        <w:t>fisioterapia no </w:t>
      </w:r>
      <w:r w:rsidR="00742B42" w:rsidRPr="0065163B">
        <w:rPr>
          <w:color w:val="000000" w:themeColor="text1"/>
          <w:bdr w:val="none" w:sz="0" w:space="0" w:color="auto" w:frame="1"/>
          <w:shd w:val="clear" w:color="auto" w:fill="FFFFFF"/>
          <w:lang w:eastAsia="pt-BR"/>
        </w:rPr>
        <w:t>assoalho pélvico nas mulheres promove</w:t>
      </w:r>
      <w:r w:rsidR="00742B42">
        <w:rPr>
          <w:color w:val="000000" w:themeColor="text1"/>
          <w:bdr w:val="none" w:sz="0" w:space="0" w:color="auto" w:frame="1"/>
          <w:shd w:val="clear" w:color="auto" w:fill="FFFFFF"/>
          <w:lang w:eastAsia="pt-BR"/>
        </w:rPr>
        <w:t>u uma</w:t>
      </w:r>
      <w:r w:rsidR="00742B42" w:rsidRPr="0065163B">
        <w:rPr>
          <w:color w:val="000000" w:themeColor="text1"/>
          <w:bdr w:val="none" w:sz="0" w:space="0" w:color="auto" w:frame="1"/>
          <w:shd w:val="clear" w:color="auto" w:fill="FFFFFF"/>
          <w:lang w:eastAsia="pt-BR"/>
        </w:rPr>
        <w:t xml:space="preserve"> percepção corporal, </w:t>
      </w:r>
      <w:r w:rsidR="00023125">
        <w:rPr>
          <w:color w:val="000000" w:themeColor="text1"/>
          <w:bdr w:val="none" w:sz="0" w:space="0" w:color="auto" w:frame="1"/>
          <w:shd w:val="clear" w:color="auto" w:fill="FFFFFF"/>
          <w:lang w:eastAsia="pt-BR"/>
        </w:rPr>
        <w:t xml:space="preserve">uma </w:t>
      </w:r>
      <w:r w:rsidR="00742B42" w:rsidRPr="0065163B">
        <w:rPr>
          <w:color w:val="000000" w:themeColor="text1"/>
          <w:bdr w:val="none" w:sz="0" w:space="0" w:color="auto" w:frame="1"/>
          <w:shd w:val="clear" w:color="auto" w:fill="FFFFFF"/>
          <w:lang w:eastAsia="pt-BR"/>
        </w:rPr>
        <w:t xml:space="preserve">melhora no padrão postural, </w:t>
      </w:r>
      <w:r w:rsidR="00023125">
        <w:rPr>
          <w:color w:val="000000" w:themeColor="text1"/>
          <w:bdr w:val="none" w:sz="0" w:space="0" w:color="auto" w:frame="1"/>
          <w:shd w:val="clear" w:color="auto" w:fill="FFFFFF"/>
          <w:lang w:eastAsia="pt-BR"/>
        </w:rPr>
        <w:t xml:space="preserve">uma maior </w:t>
      </w:r>
      <w:r w:rsidR="00742B42" w:rsidRPr="0065163B">
        <w:rPr>
          <w:color w:val="000000" w:themeColor="text1"/>
          <w:bdr w:val="none" w:sz="0" w:space="0" w:color="auto" w:frame="1"/>
          <w:shd w:val="clear" w:color="auto" w:fill="FFFFFF"/>
          <w:lang w:eastAsia="pt-BR"/>
        </w:rPr>
        <w:t xml:space="preserve">consciência sobre a importância do fortalecimento dos músculos da região, melhora na função sexual e </w:t>
      </w:r>
      <w:r w:rsidR="00023125">
        <w:rPr>
          <w:color w:val="000000" w:themeColor="text1"/>
          <w:bdr w:val="none" w:sz="0" w:space="0" w:color="auto" w:frame="1"/>
          <w:shd w:val="clear" w:color="auto" w:fill="FFFFFF"/>
          <w:lang w:eastAsia="pt-BR"/>
        </w:rPr>
        <w:t>também no tratamento das</w:t>
      </w:r>
      <w:r w:rsidR="00742B42" w:rsidRPr="0065163B">
        <w:rPr>
          <w:color w:val="000000" w:themeColor="text1"/>
          <w:bdr w:val="none" w:sz="0" w:space="0" w:color="auto" w:frame="1"/>
          <w:shd w:val="clear" w:color="auto" w:fill="FFFFFF"/>
          <w:lang w:eastAsia="pt-BR"/>
        </w:rPr>
        <w:t xml:space="preserve"> disfunções do assoalho pélvico. </w:t>
      </w:r>
      <w:r w:rsidRPr="00565E4E">
        <w:rPr>
          <w:b/>
          <w:color w:val="000000" w:themeColor="text1"/>
        </w:rPr>
        <w:t xml:space="preserve">CONCLUSÃO OU CONSIDERAÇÕES FINAIS: </w:t>
      </w:r>
      <w:r w:rsidR="00023125">
        <w:rPr>
          <w:color w:val="000000" w:themeColor="text1"/>
        </w:rPr>
        <w:t>Constata-se</w:t>
      </w:r>
      <w:r w:rsidR="00742B42">
        <w:rPr>
          <w:color w:val="000000" w:themeColor="text1"/>
        </w:rPr>
        <w:t xml:space="preserve"> que </w:t>
      </w:r>
      <w:r w:rsidR="00742B42">
        <w:rPr>
          <w:color w:val="000000" w:themeColor="text1"/>
          <w:lang w:eastAsia="pt-BR"/>
        </w:rPr>
        <w:t>o</w:t>
      </w:r>
      <w:r w:rsidR="00742B42" w:rsidRPr="00F449A0">
        <w:rPr>
          <w:color w:val="000000" w:themeColor="text1"/>
          <w:lang w:eastAsia="pt-BR"/>
        </w:rPr>
        <w:t> treinamento da musculatura do assoalho pélvico, a </w:t>
      </w:r>
      <w:r w:rsidR="00742B42" w:rsidRPr="00F449A0">
        <w:rPr>
          <w:color w:val="000000" w:themeColor="text1"/>
          <w:bdr w:val="none" w:sz="0" w:space="0" w:color="auto" w:frame="1"/>
          <w:lang w:eastAsia="pt-BR"/>
        </w:rPr>
        <w:t xml:space="preserve">eletroestimulação, </w:t>
      </w:r>
      <w:r w:rsidR="00742B42">
        <w:rPr>
          <w:color w:val="000000" w:themeColor="text1"/>
          <w:bdr w:val="none" w:sz="0" w:space="0" w:color="auto" w:frame="1"/>
          <w:lang w:eastAsia="pt-BR"/>
        </w:rPr>
        <w:t xml:space="preserve">o </w:t>
      </w:r>
      <w:r w:rsidR="00742B42" w:rsidRPr="00F449A0">
        <w:rPr>
          <w:color w:val="000000" w:themeColor="text1"/>
          <w:bdr w:val="none" w:sz="0" w:space="0" w:color="auto" w:frame="1"/>
          <w:lang w:eastAsia="pt-BR"/>
        </w:rPr>
        <w:t xml:space="preserve">biofeedback, a cinesioterapia e </w:t>
      </w:r>
      <w:r w:rsidR="00742B42">
        <w:rPr>
          <w:color w:val="000000" w:themeColor="text1"/>
          <w:bdr w:val="none" w:sz="0" w:space="0" w:color="auto" w:frame="1"/>
          <w:lang w:eastAsia="pt-BR"/>
        </w:rPr>
        <w:t xml:space="preserve">as </w:t>
      </w:r>
      <w:r w:rsidR="00742B42" w:rsidRPr="00F449A0">
        <w:rPr>
          <w:color w:val="000000" w:themeColor="text1"/>
          <w:bdr w:val="none" w:sz="0" w:space="0" w:color="auto" w:frame="1"/>
          <w:lang w:eastAsia="pt-BR"/>
        </w:rPr>
        <w:t xml:space="preserve">terapias manuais </w:t>
      </w:r>
      <w:r w:rsidR="00742B42">
        <w:rPr>
          <w:color w:val="000000" w:themeColor="text1"/>
          <w:bdr w:val="none" w:sz="0" w:space="0" w:color="auto" w:frame="1"/>
          <w:lang w:eastAsia="pt-BR"/>
        </w:rPr>
        <w:t xml:space="preserve">foi </w:t>
      </w:r>
      <w:proofErr w:type="gramStart"/>
      <w:r w:rsidR="00742B42">
        <w:rPr>
          <w:color w:val="000000" w:themeColor="text1"/>
          <w:bdr w:val="none" w:sz="0" w:space="0" w:color="auto" w:frame="1"/>
          <w:lang w:eastAsia="pt-BR"/>
        </w:rPr>
        <w:t xml:space="preserve">considerada </w:t>
      </w:r>
      <w:bookmarkStart w:id="0" w:name="_GoBack"/>
      <w:bookmarkEnd w:id="0"/>
      <w:r w:rsidR="00742B42">
        <w:rPr>
          <w:color w:val="000000" w:themeColor="text1"/>
          <w:bdr w:val="none" w:sz="0" w:space="0" w:color="auto" w:frame="1"/>
          <w:lang w:eastAsia="pt-BR"/>
        </w:rPr>
        <w:t>segura</w:t>
      </w:r>
      <w:proofErr w:type="gramEnd"/>
      <w:r w:rsidR="00742B42">
        <w:rPr>
          <w:color w:val="000000" w:themeColor="text1"/>
          <w:bdr w:val="none" w:sz="0" w:space="0" w:color="auto" w:frame="1"/>
          <w:lang w:eastAsia="pt-BR"/>
        </w:rPr>
        <w:t xml:space="preserve"> e </w:t>
      </w:r>
      <w:r w:rsidR="00742B42" w:rsidRPr="00F449A0">
        <w:rPr>
          <w:color w:val="000000" w:themeColor="text1"/>
          <w:bdr w:val="none" w:sz="0" w:space="0" w:color="auto" w:frame="1"/>
          <w:lang w:eastAsia="pt-BR"/>
        </w:rPr>
        <w:t>resultaram uma melhora nas pacientes</w:t>
      </w:r>
      <w:r w:rsidR="00742B42">
        <w:rPr>
          <w:color w:val="000000" w:themeColor="text1"/>
          <w:bdr w:val="none" w:sz="0" w:space="0" w:color="auto" w:frame="1"/>
          <w:lang w:eastAsia="pt-BR"/>
        </w:rPr>
        <w:t xml:space="preserve"> com disfunções no assoalho pélvico. </w:t>
      </w:r>
    </w:p>
    <w:p w:rsidR="00966405" w:rsidRDefault="00966405">
      <w:pPr>
        <w:pStyle w:val="Corpodetexto"/>
      </w:pPr>
    </w:p>
    <w:p w:rsidR="00966405" w:rsidRDefault="00C6596C">
      <w:pPr>
        <w:pStyle w:val="Corpodetexto"/>
        <w:spacing w:before="1"/>
        <w:ind w:left="235" w:right="123"/>
        <w:jc w:val="both"/>
      </w:pPr>
      <w:r>
        <w:rPr>
          <w:b/>
        </w:rPr>
        <w:t xml:space="preserve">PALAVRAS-CHAVE: </w:t>
      </w:r>
      <w:r w:rsidR="00673386" w:rsidRPr="00673386">
        <w:t>Fisioterapia</w:t>
      </w:r>
      <w:r w:rsidR="00673386">
        <w:t xml:space="preserve">; </w:t>
      </w:r>
      <w:r w:rsidR="00495CEA">
        <w:t>Pel</w:t>
      </w:r>
      <w:r w:rsidR="00742B42">
        <w:t>ve; Terapia; Fortalecimento.</w:t>
      </w:r>
      <w:r w:rsidR="00673386">
        <w:t xml:space="preserve"> </w:t>
      </w:r>
    </w:p>
    <w:p w:rsidR="00BC6B28" w:rsidRPr="00BC6B28" w:rsidRDefault="00BC6B28" w:rsidP="00BC6B28">
      <w:pPr>
        <w:pStyle w:val="Corpodetexto"/>
        <w:spacing w:before="276"/>
        <w:ind w:left="235" w:right="124"/>
        <w:jc w:val="both"/>
        <w:rPr>
          <w:b/>
        </w:rPr>
      </w:pPr>
      <w:r>
        <w:rPr>
          <w:b/>
        </w:rPr>
        <w:t>REFERÊNCIAS</w:t>
      </w:r>
    </w:p>
    <w:p w:rsidR="00BC6B28" w:rsidRPr="00BC6B28" w:rsidRDefault="00BC6B28" w:rsidP="00BC6B28">
      <w:pPr>
        <w:ind w:left="232" w:right="108"/>
        <w:textAlignment w:val="baseline"/>
        <w:rPr>
          <w:color w:val="000000" w:themeColor="text1"/>
          <w:sz w:val="16"/>
          <w:szCs w:val="16"/>
          <w:lang w:eastAsia="pt-BR"/>
        </w:rPr>
      </w:pPr>
      <w:r w:rsidRPr="00BC6B28">
        <w:rPr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PACHECO, B. H. A. F. Avaliação da força muscular do assoalho pélvico em mulheres praticantes de atividade física. </w:t>
      </w:r>
      <w:r w:rsidRPr="00BC6B28">
        <w:rPr>
          <w:b/>
          <w:bCs/>
          <w:color w:val="000000" w:themeColor="text1"/>
          <w:sz w:val="16"/>
          <w:szCs w:val="16"/>
          <w:shd w:val="clear" w:color="auto" w:fill="FFFFFF"/>
        </w:rPr>
        <w:t>Biológicas &amp; Saúde</w:t>
      </w:r>
      <w:r w:rsidRPr="00BC6B28">
        <w:rPr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C6B28">
        <w:rPr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v.</w:t>
      </w:r>
      <w:proofErr w:type="gramEnd"/>
      <w:r w:rsidRPr="00BC6B28">
        <w:rPr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 10, n. 34, p. 39-40, 2020.</w:t>
      </w:r>
    </w:p>
    <w:p w:rsidR="00BC6B28" w:rsidRPr="00BC6B28" w:rsidRDefault="00BC6B28" w:rsidP="00BC6B28">
      <w:pPr>
        <w:ind w:left="232" w:right="108"/>
        <w:textAlignment w:val="baseline"/>
        <w:rPr>
          <w:color w:val="000000" w:themeColor="text1"/>
          <w:sz w:val="16"/>
          <w:szCs w:val="16"/>
          <w:lang w:eastAsia="pt-BR"/>
        </w:rPr>
      </w:pPr>
      <w:r w:rsidRPr="00BC6B28">
        <w:rPr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SILVA, R. C. D. Atuação fisioterapêutica frente ao enfraquecimento dos músculos do assoalho pélvico em puérperas. </w:t>
      </w:r>
      <w:r w:rsidRPr="00BC6B28">
        <w:rPr>
          <w:b/>
          <w:bCs/>
          <w:color w:val="000000" w:themeColor="text1"/>
          <w:sz w:val="16"/>
          <w:szCs w:val="16"/>
          <w:shd w:val="clear" w:color="auto" w:fill="FFFFFF"/>
        </w:rPr>
        <w:t>Revista Científica da Faculdade Quirinópolis</w:t>
      </w:r>
      <w:r w:rsidRPr="00BC6B28">
        <w:rPr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C6B28">
        <w:rPr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v.</w:t>
      </w:r>
      <w:proofErr w:type="gramEnd"/>
      <w:r w:rsidRPr="00BC6B28">
        <w:rPr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 3, n. 10, p. 45-75, 2020.</w:t>
      </w:r>
    </w:p>
    <w:p w:rsidR="00BC6B28" w:rsidRPr="00BC6B28" w:rsidRDefault="00BC6B28" w:rsidP="00BC6B28">
      <w:pPr>
        <w:ind w:left="232" w:right="108"/>
        <w:textAlignment w:val="baseline"/>
        <w:rPr>
          <w:color w:val="000000" w:themeColor="text1"/>
          <w:sz w:val="16"/>
          <w:szCs w:val="16"/>
          <w:lang w:eastAsia="pt-BR"/>
        </w:rPr>
      </w:pPr>
      <w:r w:rsidRPr="00BC6B28">
        <w:rPr>
          <w:color w:val="000000" w:themeColor="text1"/>
          <w:sz w:val="16"/>
          <w:szCs w:val="16"/>
          <w:lang w:eastAsia="pt-BR"/>
        </w:rPr>
        <w:t>STEIN, S. R.; PAVAN, F. V.; NUNES, E. F. C. Entendimento da fisioterapia pélvica como opção de tratamento para as disfunções do assoalho pélvico por profissionais de saúde da rede pública. </w:t>
      </w:r>
      <w:r w:rsidRPr="00BC6B28">
        <w:rPr>
          <w:b/>
          <w:bCs/>
          <w:color w:val="000000" w:themeColor="text1"/>
          <w:sz w:val="16"/>
          <w:szCs w:val="16"/>
          <w:lang w:eastAsia="pt-BR"/>
        </w:rPr>
        <w:t>Revista de Ciência Médica</w:t>
      </w:r>
      <w:r w:rsidRPr="00BC6B28">
        <w:rPr>
          <w:color w:val="000000" w:themeColor="text1"/>
          <w:sz w:val="16"/>
          <w:szCs w:val="16"/>
          <w:lang w:eastAsia="pt-BR"/>
        </w:rPr>
        <w:t xml:space="preserve">. </w:t>
      </w:r>
      <w:proofErr w:type="gramStart"/>
      <w:r w:rsidRPr="00BC6B28">
        <w:rPr>
          <w:color w:val="000000" w:themeColor="text1"/>
          <w:sz w:val="16"/>
          <w:szCs w:val="16"/>
          <w:lang w:eastAsia="pt-BR"/>
        </w:rPr>
        <w:t>v.</w:t>
      </w:r>
      <w:proofErr w:type="gramEnd"/>
      <w:r w:rsidRPr="00BC6B28">
        <w:rPr>
          <w:color w:val="000000" w:themeColor="text1"/>
          <w:sz w:val="16"/>
          <w:szCs w:val="16"/>
          <w:lang w:eastAsia="pt-BR"/>
        </w:rPr>
        <w:t xml:space="preserve"> 27, n. 2, p. 65-72.</w:t>
      </w:r>
    </w:p>
    <w:p w:rsidR="00742B42" w:rsidRDefault="00742B42" w:rsidP="002647B9">
      <w:pPr>
        <w:ind w:left="232" w:right="108"/>
        <w:textAlignment w:val="baseline"/>
      </w:pPr>
    </w:p>
    <w:sectPr w:rsidR="00742B42" w:rsidSect="006907F8"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6405"/>
    <w:rsid w:val="00023125"/>
    <w:rsid w:val="00105435"/>
    <w:rsid w:val="002647B9"/>
    <w:rsid w:val="002A6DE2"/>
    <w:rsid w:val="00375641"/>
    <w:rsid w:val="00495CEA"/>
    <w:rsid w:val="00565E4E"/>
    <w:rsid w:val="00650646"/>
    <w:rsid w:val="00673386"/>
    <w:rsid w:val="006907F8"/>
    <w:rsid w:val="00742B42"/>
    <w:rsid w:val="00866DCC"/>
    <w:rsid w:val="0094645A"/>
    <w:rsid w:val="00966405"/>
    <w:rsid w:val="00BB2FD2"/>
    <w:rsid w:val="00BC6B28"/>
    <w:rsid w:val="00C51619"/>
    <w:rsid w:val="00C6596C"/>
    <w:rsid w:val="00D407A8"/>
    <w:rsid w:val="00F0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20" w:hanging="237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20" w:hanging="237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Deynner</dc:creator>
  <cp:lastModifiedBy>Deynner</cp:lastModifiedBy>
  <cp:revision>17</cp:revision>
  <cp:lastPrinted>2024-07-02T14:52:00Z</cp:lastPrinted>
  <dcterms:created xsi:type="dcterms:W3CDTF">2024-07-02T12:01:00Z</dcterms:created>
  <dcterms:modified xsi:type="dcterms:W3CDTF">2024-07-05T01:54:00Z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2024-04-23T00:00:00Z</vt:filetime>
  </property>
</Properties>
</file>