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C04EAAE" w14:textId="40A0F09E" w:rsidR="004F2B1C" w:rsidRDefault="004F2B1C" w:rsidP="00E34A6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4F2B1C">
        <w:rPr>
          <w:b/>
          <w:sz w:val="24"/>
          <w:szCs w:val="24"/>
        </w:rPr>
        <w:t>Entre políticas de conservação e práticas de (</w:t>
      </w:r>
      <w:proofErr w:type="spellStart"/>
      <w:r w:rsidRPr="004F2B1C">
        <w:rPr>
          <w:b/>
          <w:sz w:val="24"/>
          <w:szCs w:val="24"/>
        </w:rPr>
        <w:t>re</w:t>
      </w:r>
      <w:proofErr w:type="spellEnd"/>
      <w:r w:rsidRPr="004F2B1C">
        <w:rPr>
          <w:b/>
          <w:sz w:val="24"/>
          <w:szCs w:val="24"/>
        </w:rPr>
        <w:t xml:space="preserve">)existência: o exemplo de preservação ambiental nas comunidades ribeirinhas da Amazônia paraense </w:t>
      </w:r>
    </w:p>
    <w:p w14:paraId="5B9D6B5A" w14:textId="382F04D6" w:rsidR="007830E4" w:rsidRDefault="004F2B1C" w:rsidP="00E34A62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Larissa Coelho Pereira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Anderson Carlos Fontes da Silva</w:t>
      </w:r>
      <w:r w:rsidR="009C13EE">
        <w:rPr>
          <w:sz w:val="24"/>
          <w:szCs w:val="24"/>
          <w:vertAlign w:val="superscript"/>
        </w:rPr>
        <w:t>2</w:t>
      </w:r>
    </w:p>
    <w:p w14:paraId="19E1A7D2" w14:textId="6D2E3266" w:rsidR="007830E4" w:rsidRDefault="009C13EE" w:rsidP="00E34A6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4F2B1C">
        <w:rPr>
          <w:sz w:val="24"/>
          <w:szCs w:val="24"/>
        </w:rPr>
        <w:t>Mestre em Ciências Ambientais</w:t>
      </w:r>
      <w:r>
        <w:rPr>
          <w:sz w:val="24"/>
          <w:szCs w:val="24"/>
        </w:rPr>
        <w:t xml:space="preserve">. </w:t>
      </w:r>
      <w:r w:rsidR="004F2B1C">
        <w:rPr>
          <w:sz w:val="24"/>
          <w:szCs w:val="24"/>
        </w:rPr>
        <w:t>Universidade do Estado do Pará</w:t>
      </w:r>
      <w:r>
        <w:rPr>
          <w:sz w:val="24"/>
          <w:szCs w:val="24"/>
        </w:rPr>
        <w:t>. E-mail</w:t>
      </w:r>
      <w:r w:rsidR="004F2B1C">
        <w:rPr>
          <w:sz w:val="24"/>
          <w:szCs w:val="24"/>
        </w:rPr>
        <w:t>: larissacoelho@yahoo.com.br</w:t>
      </w:r>
      <w:r>
        <w:rPr>
          <w:sz w:val="24"/>
          <w:szCs w:val="24"/>
        </w:rPr>
        <w:t>.</w:t>
      </w:r>
    </w:p>
    <w:p w14:paraId="0BAA5368" w14:textId="234D8F45" w:rsidR="007830E4" w:rsidRDefault="009C13EE" w:rsidP="00E34A6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M</w:t>
      </w:r>
      <w:r w:rsidR="004F2B1C">
        <w:rPr>
          <w:sz w:val="24"/>
          <w:szCs w:val="24"/>
        </w:rPr>
        <w:t>estre em Geografia</w:t>
      </w:r>
      <w:r>
        <w:rPr>
          <w:sz w:val="24"/>
          <w:szCs w:val="24"/>
        </w:rPr>
        <w:t xml:space="preserve">. </w:t>
      </w:r>
      <w:r w:rsidR="004F2B1C">
        <w:rPr>
          <w:sz w:val="24"/>
          <w:szCs w:val="24"/>
        </w:rPr>
        <w:t>PUC RIO</w:t>
      </w:r>
      <w:r>
        <w:rPr>
          <w:sz w:val="24"/>
          <w:szCs w:val="24"/>
        </w:rPr>
        <w:t>.</w:t>
      </w:r>
      <w:r w:rsidR="004F2B1C">
        <w:rPr>
          <w:sz w:val="24"/>
          <w:szCs w:val="24"/>
        </w:rPr>
        <w:t xml:space="preserve"> E-mail: fontesprofgeo@gmail.com.</w:t>
      </w:r>
    </w:p>
    <w:p w14:paraId="17C74AF3" w14:textId="77777777" w:rsidR="007830E4" w:rsidRDefault="007830E4" w:rsidP="00E34A62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539310FC" w14:textId="485A718A" w:rsidR="007830E4" w:rsidRDefault="009C13EE" w:rsidP="00E34A6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  <w:r w:rsidR="00E34A62" w:rsidRPr="00E34A62">
        <w:rPr>
          <w:color w:val="000000" w:themeColor="text1"/>
        </w:rPr>
        <w:t xml:space="preserve"> </w:t>
      </w:r>
    </w:p>
    <w:p w14:paraId="4D389E72" w14:textId="5F6DCAC0" w:rsidR="00E24EFB" w:rsidRDefault="00E24EFB" w:rsidP="00E34A62">
      <w:pPr>
        <w:pStyle w:val="NormalWeb"/>
        <w:spacing w:before="0" w:beforeAutospacing="0" w:after="0" w:afterAutospacing="0"/>
        <w:jc w:val="both"/>
        <w:rPr>
          <w:b/>
        </w:rPr>
      </w:pPr>
      <w:r>
        <w:t>As políticas de conservação na Amazônia foram historicamente conduzidas de forma centralizada, com Estado e organismos internacionais definindo estratégias verticalizadas que frequentemente ignoram territorialidades e saberes tradicionais. Essa racionalidade hegemônica, ao impor modelos uniformes de gestão ambiental, tende a invisibilizar práticas comunitárias de convivência sustentável com a floresta e com seus recursos. Assim, a conservação institucionalizada privilegia uma lógica técnica de comando e controle, desconsiderando o papel histórico das populações locais na produção, manejo e preservação do território amazônico. Em contraponto, este trabalho propõe uma análise interdisciplinar entre Geografia e Ciências Ambientais para compreender como comunidades ribeirinhas da Amazônia paraense constroem, em seu cotidiano, formas próprias e eficazes de conservação ambiental. Argumenta-se que a preservação genuína emerge de baixo para cima, das práticas locais de uso sustentável, sustentadas por relações simbióticas entre sociedade e natureza que historicamente garantem a reprodução da vida nos ecossistemas amazônicos. Essas práticas revelam racionalidades distintas da dominante, vinculadas à experiência material, cultural e simbólica dos povos tradicionais. A fundamentação teórica apoia-se em Lefebvre (1991), para quem o espaço é produto histórico e político marcado por contradições. Sua abordagem permite interpretar políticas ambientais centralizadas como expressão de uma racionalidade que busca controlar o território sob a lógica do capital e do Estado. Essa interpretação encontra ressonância em Milton Santos (2002), que identifica a coexistência de diferentes racionalidades num mesmo espaço: a hegemônica e a racionalidade do lugar, presente nas práticas cotidianas de populações tradicionais. Já a ecologia política de Porto-Gonçalves (2006) e Escobar (2015) reforça que comunidades ribeirinhas são sujeitos ativos de resistência, produzindo uma política ambiental enraizada no território e sustentada por práticas ancestrais de relação com o ambiente. Geografia e Ciências Ambientais articulam-se ao integrar análises territorial e ecológica, evidenciando que a conservação amazônica é um fenômeno não apenas ecológico, mas também social, cultural e político. A pesquisa, de caráter interdisciplinar e qualitativo, realizou levantamento bibliográfico e documental sobre políticas ambientais e práticas tradicionais de manejo, seguido de trabalho de campo em comunidades ribeirinhas do Baixo Tocantins. Foram conduzidas entrevistas semiestruturadas e observação participante para identificar práticas locais de conservação.</w:t>
      </w:r>
      <w:r w:rsidR="00E34A62">
        <w:t xml:space="preserve"> </w:t>
      </w:r>
      <w:r>
        <w:t xml:space="preserve">A análise utilizou geotecnologias, como Sistemas de Informação Geográfica (SIG) e imagens de satélite, para mapear áreas de uso e preservação comunitária, contrastando-as com zonas oficiais de conservação estabelecidas por políticas públicas. A síntese interpretativa revelou contradições entre políticas estatais e práticas comunitárias de preservação territorial. Os resultados mostram que políticas de conservação de cima para baixo, embora relevantes ambientalmente, frequentemente desconsideram a dimensão social e cultural do território. Em contrapartida, práticas ribeirinhas como manejo rotativo de açaizais, pesca de subsistência controlada e uso coletivo de igarapés demonstram modelos de conservação territorialmente enraizados, capazes de preservar biodiversidade e garantir segurança alimentar. </w:t>
      </w:r>
      <w:r>
        <w:lastRenderedPageBreak/>
        <w:t>Defende-se, assim, uma reorientação epistemológica e política da conservação, do enfoque técnico e vertical para uma política territorial participativa que reconheça conhecimento tradicional, autonomia comunitária e sustentabilidade local como bases reais da conservação amazônica.</w:t>
      </w:r>
    </w:p>
    <w:p w14:paraId="04E77362" w14:textId="61D840DF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E24EFB" w:rsidRPr="004041AF">
        <w:rPr>
          <w:color w:val="000000" w:themeColor="text1"/>
        </w:rPr>
        <w:t xml:space="preserve"> Políticas ambientais</w:t>
      </w:r>
      <w:r w:rsidR="00E24EFB">
        <w:rPr>
          <w:color w:val="000000" w:themeColor="text1"/>
        </w:rPr>
        <w:t xml:space="preserve">. </w:t>
      </w:r>
      <w:r w:rsidR="00E24EFB" w:rsidRPr="004041AF">
        <w:rPr>
          <w:color w:val="000000" w:themeColor="text1"/>
        </w:rPr>
        <w:t>Conservação socioambiental</w:t>
      </w:r>
      <w:r w:rsidR="00E24EFB">
        <w:rPr>
          <w:color w:val="000000" w:themeColor="text1"/>
        </w:rPr>
        <w:t>.</w:t>
      </w:r>
      <w:r w:rsidR="00E24EFB" w:rsidRPr="004041AF">
        <w:rPr>
          <w:color w:val="000000" w:themeColor="text1"/>
        </w:rPr>
        <w:t xml:space="preserve"> Amazônia</w:t>
      </w:r>
      <w:r w:rsidR="00E24EFB">
        <w:rPr>
          <w:color w:val="000000" w:themeColor="text1"/>
        </w:rPr>
        <w:t>.</w:t>
      </w:r>
    </w:p>
    <w:p w14:paraId="4B81138D" w14:textId="2BDE9DDD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725B6">
        <w:rPr>
          <w:sz w:val="24"/>
          <w:szCs w:val="24"/>
        </w:rPr>
        <w:t>Ciências Humanas e Sociais Aplicadas</w:t>
      </w:r>
      <w:r w:rsidR="00E34A62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CE7B" w14:textId="77777777" w:rsidR="00080309" w:rsidRDefault="00080309">
      <w:r>
        <w:separator/>
      </w:r>
    </w:p>
  </w:endnote>
  <w:endnote w:type="continuationSeparator" w:id="0">
    <w:p w14:paraId="1FCE4058" w14:textId="77777777" w:rsidR="00080309" w:rsidRDefault="000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5F07" w14:textId="77777777" w:rsidR="00080309" w:rsidRDefault="00080309">
      <w:r>
        <w:separator/>
      </w:r>
    </w:p>
  </w:footnote>
  <w:footnote w:type="continuationSeparator" w:id="0">
    <w:p w14:paraId="29C2692F" w14:textId="77777777" w:rsidR="00080309" w:rsidRDefault="0008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80309"/>
    <w:rsid w:val="00303D2C"/>
    <w:rsid w:val="0048607D"/>
    <w:rsid w:val="004F2B1C"/>
    <w:rsid w:val="0053681D"/>
    <w:rsid w:val="0065013A"/>
    <w:rsid w:val="006725B6"/>
    <w:rsid w:val="007537DE"/>
    <w:rsid w:val="007830E4"/>
    <w:rsid w:val="009423CF"/>
    <w:rsid w:val="009C13EE"/>
    <w:rsid w:val="00A607D0"/>
    <w:rsid w:val="00A86693"/>
    <w:rsid w:val="00B26E21"/>
    <w:rsid w:val="00B826D9"/>
    <w:rsid w:val="00B83998"/>
    <w:rsid w:val="00C64DF0"/>
    <w:rsid w:val="00CC7E1B"/>
    <w:rsid w:val="00D9723D"/>
    <w:rsid w:val="00DC0D92"/>
    <w:rsid w:val="00E161EB"/>
    <w:rsid w:val="00E24EFB"/>
    <w:rsid w:val="00E34A62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4F2B1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2B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4EF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Larissa Coelho</cp:lastModifiedBy>
  <cp:revision>4</cp:revision>
  <dcterms:created xsi:type="dcterms:W3CDTF">2025-11-25T04:51:00Z</dcterms:created>
  <dcterms:modified xsi:type="dcterms:W3CDTF">2025-11-26T01:08:00Z</dcterms:modified>
</cp:coreProperties>
</file>