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5BDE" w14:textId="6AD52784" w:rsidR="00847327" w:rsidRDefault="007E720B" w:rsidP="00F02D82">
      <w:pPr>
        <w:pStyle w:val="NormalWeb"/>
        <w:spacing w:before="30" w:beforeAutospacing="0" w:after="3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IMPACTO NA SAÚDE DE CRIANÇAS PELO AUMENTO DO USO DE TELAS </w:t>
      </w:r>
    </w:p>
    <w:p w14:paraId="35E8F348" w14:textId="414A2ECE" w:rsidR="00847327" w:rsidRPr="00847327" w:rsidRDefault="00847327" w:rsidP="00F02D82">
      <w:pPr>
        <w:pStyle w:val="NormalWeb"/>
        <w:spacing w:before="30" w:beforeAutospacing="0" w:after="30" w:afterAutospacing="0"/>
        <w:jc w:val="center"/>
        <w:rPr>
          <w:b/>
          <w:color w:val="000000"/>
          <w:vertAlign w:val="superscript"/>
        </w:rPr>
      </w:pPr>
      <w:r w:rsidRPr="00847327">
        <w:rPr>
          <w:b/>
          <w:color w:val="000000"/>
        </w:rPr>
        <w:t>Igor Silva Nobre</w:t>
      </w:r>
      <w:r w:rsidRPr="00BE1E71">
        <w:rPr>
          <w:b/>
          <w:color w:val="000000"/>
        </w:rPr>
        <w:t>¹,</w:t>
      </w:r>
      <w:r w:rsidRPr="00BE1E71">
        <w:rPr>
          <w:bCs/>
          <w:color w:val="000000"/>
        </w:rPr>
        <w:t xml:space="preserve"> </w:t>
      </w:r>
      <w:r w:rsidRPr="00BE1E71">
        <w:rPr>
          <w:b/>
          <w:color w:val="000000"/>
        </w:rPr>
        <w:t xml:space="preserve">Arthur </w:t>
      </w:r>
      <w:proofErr w:type="spellStart"/>
      <w:r w:rsidRPr="00BE1E71">
        <w:rPr>
          <w:b/>
          <w:color w:val="000000"/>
        </w:rPr>
        <w:t>Corbalan</w:t>
      </w:r>
      <w:proofErr w:type="spellEnd"/>
      <w:r w:rsidRPr="00BE1E71">
        <w:rPr>
          <w:b/>
          <w:color w:val="000000"/>
        </w:rPr>
        <w:t xml:space="preserve"> Lima</w:t>
      </w:r>
      <w:r w:rsidRPr="00BE1E71">
        <w:rPr>
          <w:b/>
          <w:color w:val="000000"/>
          <w:vertAlign w:val="superscript"/>
        </w:rPr>
        <w:t>2</w:t>
      </w:r>
      <w:r w:rsidRPr="00BE1E71">
        <w:rPr>
          <w:b/>
          <w:color w:val="000000"/>
        </w:rPr>
        <w:t>; Davi Júnior da Silva</w:t>
      </w:r>
      <w:r w:rsidRPr="00BE1E71">
        <w:rPr>
          <w:b/>
          <w:color w:val="000000"/>
          <w:vertAlign w:val="superscript"/>
        </w:rPr>
        <w:t>3</w:t>
      </w:r>
      <w:r w:rsidRPr="00BE1E71">
        <w:rPr>
          <w:b/>
          <w:color w:val="000000"/>
        </w:rPr>
        <w:t>; Vivian Ribeiro Tosta Innocente</w:t>
      </w:r>
      <w:r w:rsidRPr="00847327">
        <w:rPr>
          <w:b/>
          <w:color w:val="000000"/>
          <w:vertAlign w:val="superscript"/>
        </w:rPr>
        <w:t xml:space="preserve"> </w:t>
      </w:r>
      <w:r w:rsidRPr="00BE1E71">
        <w:rPr>
          <w:b/>
          <w:color w:val="000000"/>
          <w:vertAlign w:val="superscript"/>
        </w:rPr>
        <w:t>4</w:t>
      </w:r>
      <w:r w:rsidRPr="00BE1E71">
        <w:rPr>
          <w:b/>
          <w:color w:val="000000"/>
        </w:rPr>
        <w:t>; Isaías dos Santos Gouvea</w:t>
      </w:r>
      <w:r w:rsidRPr="00BE1E71">
        <w:rPr>
          <w:b/>
          <w:color w:val="000000"/>
          <w:vertAlign w:val="superscript"/>
        </w:rPr>
        <w:t>5</w:t>
      </w:r>
      <w:r w:rsidRPr="00BE1E71">
        <w:rPr>
          <w:b/>
          <w:color w:val="000000"/>
        </w:rPr>
        <w:t xml:space="preserve">; </w:t>
      </w:r>
      <w:proofErr w:type="spellStart"/>
      <w:r w:rsidRPr="00BE1E71">
        <w:rPr>
          <w:b/>
          <w:color w:val="000000"/>
        </w:rPr>
        <w:t>Julio</w:t>
      </w:r>
      <w:proofErr w:type="spellEnd"/>
      <w:r w:rsidRPr="00BE1E71">
        <w:rPr>
          <w:b/>
          <w:color w:val="000000"/>
        </w:rPr>
        <w:t xml:space="preserve"> </w:t>
      </w:r>
      <w:proofErr w:type="spellStart"/>
      <w:r w:rsidRPr="00BE1E71">
        <w:rPr>
          <w:b/>
          <w:color w:val="000000"/>
        </w:rPr>
        <w:t>Campanhão</w:t>
      </w:r>
      <w:proofErr w:type="spellEnd"/>
      <w:r w:rsidRPr="00BE1E71">
        <w:rPr>
          <w:b/>
          <w:color w:val="000000"/>
        </w:rPr>
        <w:t xml:space="preserve"> Neto</w:t>
      </w:r>
      <w:r w:rsidRPr="00BE1E71">
        <w:rPr>
          <w:b/>
          <w:color w:val="000000"/>
          <w:vertAlign w:val="superscript"/>
        </w:rPr>
        <w:t>6</w:t>
      </w:r>
      <w:r w:rsidRPr="00BE1E71">
        <w:rPr>
          <w:b/>
          <w:color w:val="000000"/>
        </w:rPr>
        <w:t>; Letícia Alves Arrisse</w:t>
      </w:r>
      <w:r w:rsidRPr="00BE1E71">
        <w:rPr>
          <w:b/>
          <w:color w:val="000000"/>
          <w:vertAlign w:val="superscript"/>
        </w:rPr>
        <w:t>7</w:t>
      </w:r>
      <w:r w:rsidRPr="00BE1E71">
        <w:rPr>
          <w:b/>
          <w:color w:val="000000"/>
        </w:rPr>
        <w:t>; Patrick Teixeira</w:t>
      </w:r>
      <w:r w:rsidRPr="00BE1E71">
        <w:rPr>
          <w:b/>
          <w:color w:val="000000"/>
          <w:vertAlign w:val="superscript"/>
        </w:rPr>
        <w:t>8</w:t>
      </w:r>
      <w:r w:rsidRPr="00847327">
        <w:rPr>
          <w:color w:val="000000"/>
        </w:rPr>
        <w:t> </w:t>
      </w:r>
    </w:p>
    <w:p w14:paraId="29203651" w14:textId="77777777" w:rsidR="00F02D82" w:rsidRDefault="00F02D82" w:rsidP="00F02D82">
      <w:pPr>
        <w:pStyle w:val="NormalWeb"/>
        <w:spacing w:before="30" w:beforeAutospacing="0" w:after="30" w:afterAutospacing="0"/>
        <w:jc w:val="right"/>
        <w:rPr>
          <w:b/>
          <w:bCs/>
          <w:color w:val="000000"/>
        </w:rPr>
      </w:pPr>
    </w:p>
    <w:p w14:paraId="44C9D172" w14:textId="0E59E12D" w:rsidR="00847327" w:rsidRPr="00847327" w:rsidRDefault="00847327" w:rsidP="00F02D82">
      <w:pPr>
        <w:pStyle w:val="NormalWeb"/>
        <w:spacing w:before="30" w:beforeAutospacing="0" w:after="30" w:afterAutospacing="0"/>
        <w:jc w:val="right"/>
        <w:rPr>
          <w:b/>
          <w:bCs/>
          <w:color w:val="000000"/>
        </w:rPr>
      </w:pPr>
      <w:r w:rsidRPr="00847327">
        <w:rPr>
          <w:b/>
          <w:bCs/>
          <w:color w:val="000000"/>
        </w:rPr>
        <w:t>Graduando, UNAERP, Ribeirão Preto, São Paulo.</w:t>
      </w:r>
      <w:r w:rsidRPr="00847327">
        <w:rPr>
          <w:b/>
          <w:bCs/>
          <w:color w:val="000000"/>
          <w:vertAlign w:val="superscript"/>
        </w:rPr>
        <w:t>1,2,3,4,5,6,7,8</w:t>
      </w:r>
    </w:p>
    <w:p w14:paraId="0D74D669" w14:textId="77777777" w:rsidR="00847327" w:rsidRPr="00847327" w:rsidRDefault="00847327" w:rsidP="00F02D82">
      <w:pPr>
        <w:pStyle w:val="NormalWeb"/>
        <w:spacing w:before="30" w:beforeAutospacing="0" w:after="30" w:afterAutospacing="0"/>
        <w:jc w:val="center"/>
        <w:rPr>
          <w:b/>
          <w:bCs/>
          <w:color w:val="000000"/>
        </w:rPr>
      </w:pPr>
    </w:p>
    <w:p w14:paraId="2D3C3570" w14:textId="5D2802B3" w:rsidR="00847327" w:rsidRPr="00847327" w:rsidRDefault="00847327" w:rsidP="00F02D82">
      <w:pPr>
        <w:pStyle w:val="NormalWeb"/>
        <w:spacing w:before="30" w:beforeAutospacing="0" w:after="30" w:afterAutospacing="0"/>
        <w:jc w:val="center"/>
      </w:pPr>
      <w:r w:rsidRPr="00847327">
        <w:rPr>
          <w:color w:val="000000"/>
        </w:rPr>
        <w:t>igor.nobre@sou.unaerp.edu.br </w:t>
      </w:r>
    </w:p>
    <w:p w14:paraId="57E98D92" w14:textId="77777777" w:rsidR="00847327" w:rsidRPr="00847327" w:rsidRDefault="00847327" w:rsidP="00F02D82">
      <w:pPr>
        <w:spacing w:before="30" w:after="30"/>
        <w:rPr>
          <w:rFonts w:ascii="Times New Roman" w:hAnsi="Times New Roman" w:cs="Times New Roman"/>
        </w:rPr>
      </w:pPr>
    </w:p>
    <w:p w14:paraId="489B9157" w14:textId="5C4C9671" w:rsidR="007E720B" w:rsidRDefault="00847327" w:rsidP="00F02D82">
      <w:pPr>
        <w:spacing w:before="30" w:after="30"/>
        <w:jc w:val="both"/>
        <w:rPr>
          <w:rFonts w:ascii="Times New Roman" w:hAnsi="Times New Roman" w:cs="Times New Roman"/>
          <w:color w:val="000000"/>
        </w:rPr>
      </w:pPr>
      <w:r w:rsidRPr="00847327">
        <w:rPr>
          <w:rFonts w:ascii="Times New Roman" w:hAnsi="Times New Roman" w:cs="Times New Roman"/>
          <w:b/>
          <w:bCs/>
        </w:rPr>
        <w:t>Introdução:</w:t>
      </w:r>
      <w:r>
        <w:rPr>
          <w:rFonts w:ascii="Times New Roman" w:hAnsi="Times New Roman" w:cs="Times New Roman"/>
        </w:rPr>
        <w:t xml:space="preserve"> n</w:t>
      </w:r>
      <w:r w:rsidR="00F95EF2" w:rsidRPr="00F95EF2">
        <w:rPr>
          <w:rFonts w:ascii="Times New Roman" w:hAnsi="Times New Roman" w:cs="Times New Roman"/>
        </w:rPr>
        <w:t>o mundo moderno, o uso de telas, expandiu-se para dispositivos portáteis como celulares e tablets, tornando-se parte da rotina de pessoas de todas as idades, inclusive crianças. A infância, especialmente nos primeiros seis anos de vida, é uma fase crucial de desenvolvimento biológico, cognitivo e psicossocial, onde o ambiente desempenha um papel fundamental. Durante essa fase, o sistema nervoso central passa por importantes transformações que favorecem a aprendizagem</w:t>
      </w:r>
      <w:r w:rsidR="00A10570">
        <w:rPr>
          <w:rFonts w:ascii="Times New Roman" w:hAnsi="Times New Roman" w:cs="Times New Roman"/>
        </w:rPr>
        <w:t xml:space="preserve">. </w:t>
      </w:r>
      <w:r w:rsidR="00F95EF2" w:rsidRPr="00F95EF2">
        <w:rPr>
          <w:rFonts w:ascii="Times New Roman" w:hAnsi="Times New Roman" w:cs="Times New Roman"/>
        </w:rPr>
        <w:t xml:space="preserve">O tempo de exposição das crianças às telas tem aumentado, superando as recomendações da American </w:t>
      </w:r>
      <w:proofErr w:type="spellStart"/>
      <w:r w:rsidR="00F95EF2" w:rsidRPr="00F95EF2">
        <w:rPr>
          <w:rFonts w:ascii="Times New Roman" w:hAnsi="Times New Roman" w:cs="Times New Roman"/>
        </w:rPr>
        <w:t>Academy</w:t>
      </w:r>
      <w:proofErr w:type="spellEnd"/>
      <w:r w:rsidR="00F95EF2" w:rsidRPr="00F95EF2">
        <w:rPr>
          <w:rFonts w:ascii="Times New Roman" w:hAnsi="Times New Roman" w:cs="Times New Roman"/>
        </w:rPr>
        <w:t xml:space="preserve"> </w:t>
      </w:r>
      <w:proofErr w:type="spellStart"/>
      <w:r w:rsidR="00F95EF2" w:rsidRPr="00F95EF2">
        <w:rPr>
          <w:rFonts w:ascii="Times New Roman" w:hAnsi="Times New Roman" w:cs="Times New Roman"/>
        </w:rPr>
        <w:t>of</w:t>
      </w:r>
      <w:proofErr w:type="spellEnd"/>
      <w:r w:rsidR="00F95EF2" w:rsidRPr="00F95EF2">
        <w:rPr>
          <w:rFonts w:ascii="Times New Roman" w:hAnsi="Times New Roman" w:cs="Times New Roman"/>
        </w:rPr>
        <w:t xml:space="preserve"> </w:t>
      </w:r>
      <w:proofErr w:type="spellStart"/>
      <w:r w:rsidR="00F95EF2" w:rsidRPr="00F95EF2">
        <w:rPr>
          <w:rFonts w:ascii="Times New Roman" w:hAnsi="Times New Roman" w:cs="Times New Roman"/>
        </w:rPr>
        <w:t>Pediatrics</w:t>
      </w:r>
      <w:proofErr w:type="spellEnd"/>
      <w:r w:rsidR="00F95EF2" w:rsidRPr="00F95EF2">
        <w:rPr>
          <w:rFonts w:ascii="Times New Roman" w:hAnsi="Times New Roman" w:cs="Times New Roman"/>
        </w:rPr>
        <w:t>, que sugere um limite de duas horas por dia com conteúdo apropriado. O excesso de tempo de tela está associado a diversos riscos, como obesidade, pressão arterial elevada e problemas de saúde mental, além de prejudicar a interação social e familiar. Embora a maioria dos estudos foque na televisão, pesquisas sobre mídias interativas, como smartphones e tablets, têm surgido devido ao aumento do uso desses dispositivos por crianças.</w:t>
      </w:r>
      <w:r w:rsidR="00A10570">
        <w:rPr>
          <w:rFonts w:ascii="Times New Roman" w:hAnsi="Times New Roman" w:cs="Times New Roman"/>
        </w:rPr>
        <w:t xml:space="preserve"> </w:t>
      </w:r>
      <w:r w:rsidR="00A10570">
        <w:rPr>
          <w:rFonts w:ascii="Times New Roman" w:hAnsi="Times New Roman" w:cs="Times New Roman"/>
          <w:b/>
          <w:bCs/>
        </w:rPr>
        <w:t xml:space="preserve">Objetivos: </w:t>
      </w:r>
      <w:r w:rsidR="00EF5436" w:rsidRPr="00F95EF2">
        <w:rPr>
          <w:rFonts w:ascii="Times New Roman" w:hAnsi="Times New Roman" w:cs="Times New Roman"/>
        </w:rPr>
        <w:t>investigar os fatores que determinam o tempo total de tela, abrangendo tanto a televisão quanto as mídias interativas, em crianças na primeira infância.</w:t>
      </w:r>
      <w:r w:rsidR="00EF5436">
        <w:rPr>
          <w:rFonts w:ascii="Times New Roman" w:hAnsi="Times New Roman" w:cs="Times New Roman"/>
        </w:rPr>
        <w:t xml:space="preserve"> </w:t>
      </w:r>
      <w:r w:rsidR="00EF5436" w:rsidRPr="00645B90">
        <w:rPr>
          <w:rFonts w:ascii="Times New Roman" w:hAnsi="Times New Roman" w:cs="Times New Roman"/>
          <w:b/>
          <w:bCs/>
          <w:color w:val="000000"/>
        </w:rPr>
        <w:t>Metodologia:</w:t>
      </w:r>
      <w:r w:rsidR="00EF5436" w:rsidRPr="00645B90">
        <w:rPr>
          <w:rFonts w:ascii="Times New Roman" w:hAnsi="Times New Roman" w:cs="Times New Roman"/>
          <w:color w:val="000000"/>
        </w:rPr>
        <w:t xml:space="preserve"> Para a realização desta revisão bibliográfica em resumo simples foi utilizada a estratégia de pesquisa manual por artigos científicos, no idioma inglês</w:t>
      </w:r>
      <w:r w:rsidR="00EF5436">
        <w:rPr>
          <w:rFonts w:ascii="Times New Roman" w:hAnsi="Times New Roman" w:cs="Times New Roman"/>
          <w:color w:val="000000"/>
        </w:rPr>
        <w:t xml:space="preserve"> e português</w:t>
      </w:r>
      <w:r w:rsidR="00EF5436" w:rsidRPr="00645B90">
        <w:rPr>
          <w:rFonts w:ascii="Times New Roman" w:hAnsi="Times New Roman" w:cs="Times New Roman"/>
          <w:color w:val="000000"/>
        </w:rPr>
        <w:t xml:space="preserve">. Ademais, a busca ocorreu nas plataformas digitais </w:t>
      </w:r>
      <w:proofErr w:type="spellStart"/>
      <w:r w:rsidR="00EF5436" w:rsidRPr="00645B90">
        <w:rPr>
          <w:rFonts w:ascii="Times New Roman" w:hAnsi="Times New Roman" w:cs="Times New Roman"/>
          <w:color w:val="000000"/>
        </w:rPr>
        <w:t>PubMed</w:t>
      </w:r>
      <w:proofErr w:type="spellEnd"/>
      <w:r w:rsidR="00EF5436" w:rsidRPr="00645B90">
        <w:rPr>
          <w:rFonts w:ascii="Times New Roman" w:hAnsi="Times New Roman" w:cs="Times New Roman"/>
          <w:color w:val="000000"/>
        </w:rPr>
        <w:t xml:space="preserve"> e SciELO, utilizando o operador booleano "AND" e os </w:t>
      </w:r>
      <w:r w:rsidR="00EF5436" w:rsidRPr="007E720B">
        <w:rPr>
          <w:rFonts w:ascii="Times New Roman" w:hAnsi="Times New Roman" w:cs="Times New Roman"/>
          <w:color w:val="000000"/>
        </w:rPr>
        <w:t xml:space="preserve">descritores indexados no </w:t>
      </w:r>
      <w:proofErr w:type="spellStart"/>
      <w:r w:rsidR="00EF5436" w:rsidRPr="007E720B">
        <w:rPr>
          <w:rFonts w:ascii="Times New Roman" w:hAnsi="Times New Roman" w:cs="Times New Roman"/>
          <w:color w:val="000000"/>
        </w:rPr>
        <w:t>DeCS</w:t>
      </w:r>
      <w:proofErr w:type="spellEnd"/>
      <w:r w:rsidR="00EF5436" w:rsidRPr="007E720B">
        <w:rPr>
          <w:rFonts w:ascii="Times New Roman" w:hAnsi="Times New Roman" w:cs="Times New Roman"/>
          <w:color w:val="000000"/>
        </w:rPr>
        <w:t>/</w:t>
      </w:r>
      <w:proofErr w:type="spellStart"/>
      <w:r w:rsidR="00EF5436" w:rsidRPr="007E720B">
        <w:rPr>
          <w:rFonts w:ascii="Times New Roman" w:hAnsi="Times New Roman" w:cs="Times New Roman"/>
          <w:color w:val="000000"/>
        </w:rPr>
        <w:t>MeSH</w:t>
      </w:r>
      <w:proofErr w:type="spellEnd"/>
      <w:r w:rsidR="00EF5436" w:rsidRPr="007E720B">
        <w:rPr>
          <w:rFonts w:ascii="Times New Roman" w:hAnsi="Times New Roman" w:cs="Times New Roman"/>
          <w:color w:val="000000"/>
        </w:rPr>
        <w:t xml:space="preserve"> para interseccionar os </w:t>
      </w:r>
      <w:proofErr w:type="spellStart"/>
      <w:r w:rsidR="00EF5436" w:rsidRPr="007E720B">
        <w:rPr>
          <w:rFonts w:ascii="Times New Roman" w:hAnsi="Times New Roman" w:cs="Times New Roman"/>
          <w:color w:val="000000"/>
        </w:rPr>
        <w:t>unitermos</w:t>
      </w:r>
      <w:proofErr w:type="spellEnd"/>
      <w:r w:rsidR="00EF5436" w:rsidRPr="007E720B">
        <w:rPr>
          <w:rFonts w:ascii="Times New Roman" w:hAnsi="Times New Roman" w:cs="Times New Roman"/>
          <w:color w:val="000000"/>
        </w:rPr>
        <w:t xml:space="preserve">: tempo de tela; crianças. </w:t>
      </w:r>
      <w:r w:rsidR="007E720B" w:rsidRPr="007E720B">
        <w:rPr>
          <w:rFonts w:ascii="Times New Roman" w:hAnsi="Times New Roman" w:cs="Times New Roman"/>
          <w:b/>
          <w:bCs/>
          <w:color w:val="000000"/>
        </w:rPr>
        <w:t>Resultados</w:t>
      </w:r>
      <w:r w:rsidR="007E720B" w:rsidRPr="007E720B">
        <w:rPr>
          <w:rFonts w:ascii="Times New Roman" w:hAnsi="Times New Roman" w:cs="Times New Roman"/>
          <w:color w:val="000000"/>
        </w:rPr>
        <w:t xml:space="preserve">: O estudo envolveu 180 crianças com média de 35 meses, predominantemente de instituições públicas (80%) e estratos econômicos C (50%) e A/B (26,8%). A escolaridade das mães foi variada, com 26,3% tendo até a oitava série e 28,7% curso superior. Cerca de 63,3% das crianças eram expostas a duas horas ou mais de tela por dia, com a TV como a mídia mais usada. A análise indicou que crianças de estratos econômicos mais altos tinham 3,5 vezes mais chances de mais exposição a telas, e aquelas com melhor desenvolvimento da linguagem expressiva tinham 3,57 vezes mais chances de maior tempo de tela. </w:t>
      </w:r>
      <w:r w:rsidR="007E720B" w:rsidRPr="007E720B">
        <w:rPr>
          <w:rFonts w:ascii="Times New Roman" w:hAnsi="Times New Roman" w:cs="Times New Roman"/>
          <w:b/>
          <w:bCs/>
          <w:color w:val="000000"/>
        </w:rPr>
        <w:t>Conclusão</w:t>
      </w:r>
      <w:r w:rsidR="007E720B">
        <w:rPr>
          <w:rFonts w:ascii="Times New Roman" w:hAnsi="Times New Roman" w:cs="Times New Roman"/>
          <w:color w:val="000000"/>
        </w:rPr>
        <w:t xml:space="preserve">: </w:t>
      </w:r>
      <w:r w:rsidR="007E720B" w:rsidRPr="007E720B">
        <w:rPr>
          <w:rFonts w:ascii="Times New Roman" w:hAnsi="Times New Roman" w:cs="Times New Roman"/>
          <w:color w:val="000000"/>
        </w:rPr>
        <w:t>As crianças do estudo tiveram um tempo de tela superior ao recomendado. A televisão foi a principal fonte de exposição. O tempo de tela mostrou associação positiva com recursos familiares e nível econômico, mas apenas o nível econômico e o desenvolvimento da linguagem explicaram o aumento no tempo de exposição.</w:t>
      </w:r>
    </w:p>
    <w:p w14:paraId="501A0D46" w14:textId="77777777" w:rsidR="007E720B" w:rsidRDefault="007E720B" w:rsidP="00F02D82">
      <w:pPr>
        <w:spacing w:before="30" w:after="30"/>
        <w:jc w:val="both"/>
        <w:rPr>
          <w:rFonts w:ascii="Times New Roman" w:hAnsi="Times New Roman" w:cs="Times New Roman"/>
          <w:color w:val="000000"/>
        </w:rPr>
      </w:pPr>
    </w:p>
    <w:p w14:paraId="3ADF9758" w14:textId="7739433B" w:rsidR="007E720B" w:rsidRDefault="007E720B" w:rsidP="00F02D82">
      <w:pPr>
        <w:spacing w:before="30" w:after="30"/>
        <w:jc w:val="both"/>
        <w:rPr>
          <w:rFonts w:ascii="Times New Roman" w:hAnsi="Times New Roman" w:cs="Times New Roman"/>
          <w:color w:val="000000"/>
        </w:rPr>
      </w:pPr>
      <w:r w:rsidRPr="007E720B">
        <w:rPr>
          <w:rFonts w:ascii="Times New Roman" w:hAnsi="Times New Roman" w:cs="Times New Roman"/>
          <w:b/>
          <w:bCs/>
          <w:color w:val="000000"/>
        </w:rPr>
        <w:t>Palavras-chave:</w:t>
      </w:r>
      <w:r>
        <w:rPr>
          <w:rFonts w:ascii="Times New Roman" w:hAnsi="Times New Roman" w:cs="Times New Roman"/>
          <w:color w:val="000000"/>
        </w:rPr>
        <w:t xml:space="preserve"> Tela; Crianças; </w:t>
      </w:r>
      <w:proofErr w:type="gramStart"/>
      <w:r w:rsidR="00F02D82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mpactos</w:t>
      </w:r>
      <w:proofErr w:type="gramEnd"/>
    </w:p>
    <w:p w14:paraId="32E44DC1" w14:textId="40BC6FB2" w:rsidR="00F95EF2" w:rsidRPr="00D94A6A" w:rsidRDefault="007E720B" w:rsidP="00F02D82">
      <w:pPr>
        <w:spacing w:before="30" w:after="30"/>
        <w:jc w:val="both"/>
        <w:rPr>
          <w:rFonts w:ascii="Times New Roman" w:hAnsi="Times New Roman" w:cs="Times New Roman"/>
          <w:b/>
          <w:bCs/>
          <w:color w:val="000000"/>
        </w:rPr>
      </w:pPr>
      <w:r w:rsidRPr="007E720B">
        <w:rPr>
          <w:rFonts w:ascii="Times New Roman" w:hAnsi="Times New Roman" w:cs="Times New Roman"/>
          <w:b/>
          <w:bCs/>
          <w:color w:val="000000"/>
        </w:rPr>
        <w:t xml:space="preserve">Eixo temático: </w:t>
      </w:r>
      <w:r w:rsidRPr="007E720B">
        <w:rPr>
          <w:rFonts w:ascii="Times New Roman" w:hAnsi="Times New Roman" w:cs="Times New Roman"/>
          <w:color w:val="000000"/>
        </w:rPr>
        <w:t>Psiquiatria; Saúde Mental</w:t>
      </w:r>
    </w:p>
    <w:sectPr w:rsidR="00F95EF2" w:rsidRPr="00D94A6A" w:rsidSect="00F02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F2"/>
    <w:rsid w:val="006A2C79"/>
    <w:rsid w:val="007E720B"/>
    <w:rsid w:val="00847327"/>
    <w:rsid w:val="00A10570"/>
    <w:rsid w:val="00BA5A99"/>
    <w:rsid w:val="00CB4CC9"/>
    <w:rsid w:val="00D94A6A"/>
    <w:rsid w:val="00EF5436"/>
    <w:rsid w:val="00F02D82"/>
    <w:rsid w:val="00F9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B261"/>
  <w15:chartTrackingRefBased/>
  <w15:docId w15:val="{BF0CCAF3-2C55-4332-85B8-B44B4C5A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5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5E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5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5E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5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5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5E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5E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5E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5E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5E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73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igones819@gmail.com</dc:creator>
  <cp:keywords/>
  <dc:description/>
  <cp:lastModifiedBy>Vivian Tosta</cp:lastModifiedBy>
  <cp:revision>2</cp:revision>
  <dcterms:created xsi:type="dcterms:W3CDTF">2024-09-19T18:17:00Z</dcterms:created>
  <dcterms:modified xsi:type="dcterms:W3CDTF">2024-09-21T13:24:00Z</dcterms:modified>
</cp:coreProperties>
</file>