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B298E3" w14:textId="1F917681" w:rsidR="00FA2AC0" w:rsidRPr="00FA2AC0" w:rsidRDefault="00FA2AC0" w:rsidP="00FA2AC0">
      <w:pPr>
        <w:pStyle w:val="ABNT"/>
        <w:ind w:firstLine="0"/>
        <w:jc w:val="center"/>
        <w:rPr>
          <w:b/>
          <w:sz w:val="28"/>
          <w:szCs w:val="28"/>
        </w:rPr>
      </w:pPr>
      <w:r w:rsidRPr="00FA2AC0">
        <w:rPr>
          <w:b/>
          <w:sz w:val="28"/>
          <w:szCs w:val="28"/>
        </w:rPr>
        <w:t>NEOPLASIA DE MASTÓCITOS EM CÃES – CLASSIFICAÇÃO HISTOPATOLÓGICA E PROGNÓSTICO</w:t>
      </w:r>
    </w:p>
    <w:p w14:paraId="7EDDAB54" w14:textId="2AA1B915" w:rsidR="002E6040" w:rsidRPr="00E25E3F" w:rsidRDefault="002E6040" w:rsidP="002E6040">
      <w:pPr>
        <w:pStyle w:val="ABNT"/>
        <w:jc w:val="right"/>
        <w:rPr>
          <w:sz w:val="20"/>
          <w:szCs w:val="20"/>
        </w:rPr>
      </w:pPr>
      <w:r w:rsidRPr="00E25E3F">
        <w:rPr>
          <w:sz w:val="20"/>
          <w:szCs w:val="20"/>
        </w:rPr>
        <w:t xml:space="preserve">De </w:t>
      </w:r>
      <w:r w:rsidR="008F24E9">
        <w:rPr>
          <w:sz w:val="20"/>
          <w:szCs w:val="20"/>
        </w:rPr>
        <w:t>Oliveira</w:t>
      </w:r>
      <w:r w:rsidRPr="00E25E3F">
        <w:rPr>
          <w:sz w:val="20"/>
          <w:szCs w:val="20"/>
        </w:rPr>
        <w:t xml:space="preserve">, </w:t>
      </w:r>
      <w:r w:rsidR="008F24E9">
        <w:rPr>
          <w:sz w:val="20"/>
          <w:szCs w:val="20"/>
        </w:rPr>
        <w:t>Gabriela Ferreira</w:t>
      </w:r>
      <w:r w:rsidRPr="00E25E3F">
        <w:rPr>
          <w:sz w:val="20"/>
          <w:szCs w:val="20"/>
        </w:rPr>
        <w:t>¹</w:t>
      </w:r>
    </w:p>
    <w:p w14:paraId="19029FEB" w14:textId="1C5FB152" w:rsidR="002E6040" w:rsidRPr="00E25E3F" w:rsidRDefault="008F24E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Santiago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Marilene Felipe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195D5CCD" w:rsidR="002E6040" w:rsidRDefault="0085154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Silva, Iasmi</w:t>
      </w:r>
      <w:r w:rsidR="00D33803">
        <w:rPr>
          <w:sz w:val="20"/>
          <w:szCs w:val="20"/>
        </w:rPr>
        <w:t>m</w:t>
      </w:r>
      <w:r>
        <w:rPr>
          <w:sz w:val="20"/>
          <w:szCs w:val="20"/>
        </w:rPr>
        <w:t xml:space="preserve"> Cristiane Sena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6F3C36A2" w14:textId="6EE4944F" w:rsidR="0085154A" w:rsidRDefault="0085154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Felipe, Richardson Maia</w:t>
      </w:r>
      <w:r>
        <w:rPr>
          <w:sz w:val="20"/>
          <w:szCs w:val="20"/>
          <w:vertAlign w:val="superscript"/>
        </w:rPr>
        <w:t>4</w:t>
      </w:r>
    </w:p>
    <w:p w14:paraId="521A7D27" w14:textId="058B33FA" w:rsidR="0085154A" w:rsidRDefault="0085154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Fernandes, Camila Azevedo</w:t>
      </w:r>
      <w:r>
        <w:rPr>
          <w:sz w:val="20"/>
          <w:szCs w:val="20"/>
          <w:vertAlign w:val="superscript"/>
        </w:rPr>
        <w:t>5</w:t>
      </w:r>
    </w:p>
    <w:p w14:paraId="4855AF59" w14:textId="56D19356" w:rsidR="00CB21B4" w:rsidRDefault="00CB21B4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Dos Santos, Pedro Vitor Alves</w:t>
      </w:r>
      <w:r>
        <w:rPr>
          <w:sz w:val="20"/>
          <w:szCs w:val="20"/>
          <w:vertAlign w:val="superscript"/>
        </w:rPr>
        <w:t>6</w:t>
      </w:r>
    </w:p>
    <w:p w14:paraId="410E322B" w14:textId="51881E99" w:rsidR="00CB21B4" w:rsidRDefault="00CB21B4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Brito, </w:t>
      </w:r>
      <w:proofErr w:type="spellStart"/>
      <w:r>
        <w:rPr>
          <w:sz w:val="20"/>
          <w:szCs w:val="20"/>
        </w:rPr>
        <w:t>Késia</w:t>
      </w:r>
      <w:proofErr w:type="spellEnd"/>
      <w:r>
        <w:rPr>
          <w:sz w:val="20"/>
          <w:szCs w:val="20"/>
        </w:rPr>
        <w:t xml:space="preserve"> Gama de Jesus</w:t>
      </w:r>
      <w:r>
        <w:rPr>
          <w:sz w:val="20"/>
          <w:szCs w:val="20"/>
          <w:vertAlign w:val="superscript"/>
        </w:rPr>
        <w:t>7</w:t>
      </w:r>
    </w:p>
    <w:p w14:paraId="181B5D31" w14:textId="4DC1C033" w:rsidR="002E6040" w:rsidRPr="00CB21B4" w:rsidRDefault="00CB21B4" w:rsidP="00CB21B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Silva, Marcos Vinícius Vidal</w:t>
      </w:r>
      <w:r>
        <w:rPr>
          <w:sz w:val="20"/>
          <w:szCs w:val="20"/>
          <w:vertAlign w:val="superscript"/>
        </w:rPr>
        <w:t>8</w:t>
      </w:r>
    </w:p>
    <w:p w14:paraId="1E45EDAC" w14:textId="77777777" w:rsidR="00DE39BA" w:rsidRDefault="002E6040" w:rsidP="00FA2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564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14:paraId="449E0BDA" w14:textId="1D718835" w:rsidR="00FA2AC0" w:rsidRPr="00FA2AC0" w:rsidRDefault="00E21564" w:rsidP="008608FE">
      <w:pPr>
        <w:pStyle w:val="NormalWeb"/>
        <w:jc w:val="both"/>
      </w:pPr>
      <w:r w:rsidRPr="00E21564">
        <w:rPr>
          <w:b/>
          <w:bCs/>
        </w:rPr>
        <w:t xml:space="preserve">Introdução: </w:t>
      </w:r>
      <w:r w:rsidRPr="00E21564">
        <w:t>O tumor de mastócitos (TM)</w:t>
      </w:r>
      <w:r>
        <w:t xml:space="preserve"> ou neoplasia de mastócitos</w:t>
      </w:r>
      <w:r w:rsidRPr="00E21564">
        <w:t xml:space="preserve"> é uma das neoplasias </w:t>
      </w:r>
      <w:r>
        <w:t xml:space="preserve">cutâneas </w:t>
      </w:r>
      <w:r w:rsidRPr="00E21564">
        <w:t>mais</w:t>
      </w:r>
      <w:r w:rsidR="00B234AF">
        <w:t xml:space="preserve"> comum</w:t>
      </w:r>
      <w:r w:rsidRPr="00E21564">
        <w:t xml:space="preserve"> </w:t>
      </w:r>
      <w:r>
        <w:t>nos cães</w:t>
      </w:r>
      <w:r w:rsidRPr="00E21564">
        <w:t xml:space="preserve">, representando </w:t>
      </w:r>
      <w:r w:rsidR="000E782A">
        <w:t xml:space="preserve">cerca </w:t>
      </w:r>
      <w:r w:rsidRPr="00E21564">
        <w:t>de 7% a 21% do total de tumores</w:t>
      </w:r>
      <w:r>
        <w:t xml:space="preserve"> de pele</w:t>
      </w:r>
      <w:r w:rsidRPr="00E21564">
        <w:t xml:space="preserve"> e </w:t>
      </w:r>
      <w:r w:rsidR="000E782A">
        <w:t xml:space="preserve">cerca </w:t>
      </w:r>
      <w:r w:rsidRPr="00E21564">
        <w:t>de 11% a 27% das neoplasias maligna</w:t>
      </w:r>
      <w:r w:rsidR="00F56EE1">
        <w:t>s</w:t>
      </w:r>
      <w:r w:rsidRPr="00E21564">
        <w:t xml:space="preserve">. A sua incidência está ligada ao crescimento da expectativa de vida dos animais e ao aumento da atenção à saúde </w:t>
      </w:r>
      <w:r>
        <w:t>veterinária</w:t>
      </w:r>
      <w:r w:rsidRPr="00E21564">
        <w:t xml:space="preserve">. </w:t>
      </w:r>
      <w:r w:rsidR="004D6D05">
        <w:t>Sua alta variabilidade biológica inclui formas localizadas e benignas até variantes agressivas, com potencial metastático elevado. A categorização histopatológica é crucial para prever o prognóstico e direcionar a terapêutica, especialmente com o uso de indicadores moleculares, como Ki-67 e c-kit</w:t>
      </w:r>
      <w:r w:rsidRPr="00E21564">
        <w:t>.</w:t>
      </w:r>
      <w:r>
        <w:t xml:space="preserve"> </w:t>
      </w:r>
      <w:r w:rsidRPr="00E21564">
        <w:rPr>
          <w:b/>
          <w:bCs/>
        </w:rPr>
        <w:t>Objetivo:</w:t>
      </w:r>
      <w:r>
        <w:rPr>
          <w:b/>
          <w:bCs/>
        </w:rPr>
        <w:t xml:space="preserve"> </w:t>
      </w:r>
      <w:r w:rsidR="000E782A">
        <w:t>Objetivou-se</w:t>
      </w:r>
      <w:r w:rsidRPr="00E21564">
        <w:t xml:space="preserve"> analisar a relação entre a classificação histopatológica </w:t>
      </w:r>
      <w:r>
        <w:t>da neoplasia de mastócitos</w:t>
      </w:r>
      <w:r w:rsidRPr="00E21564">
        <w:t xml:space="preserve"> em cães e seu prognóstico, considerando os avanços em marcadores moleculares e </w:t>
      </w:r>
      <w:proofErr w:type="spellStart"/>
      <w:r w:rsidRPr="00E21564">
        <w:t>imunohistoquímicos</w:t>
      </w:r>
      <w:proofErr w:type="spellEnd"/>
      <w:r w:rsidR="000E782A">
        <w:t>, bem como</w:t>
      </w:r>
      <w:r w:rsidRPr="00E21564">
        <w:t xml:space="preserve"> identificar os principais fatores associados à sobrevida e ao risco de recidiva, visando contribuir para um manejo mais eficaz desses casos.</w:t>
      </w:r>
      <w:r>
        <w:t xml:space="preserve"> </w:t>
      </w:r>
      <w:r w:rsidRPr="00E21564">
        <w:rPr>
          <w:b/>
          <w:bCs/>
        </w:rPr>
        <w:t>Metodologia:</w:t>
      </w:r>
      <w:r w:rsidR="009225D9">
        <w:rPr>
          <w:b/>
          <w:bCs/>
        </w:rPr>
        <w:t xml:space="preserve"> </w:t>
      </w:r>
      <w:r w:rsidR="000E782A">
        <w:t>Realizou-se</w:t>
      </w:r>
      <w:r w:rsidR="00FA2AC0" w:rsidRPr="00FA2AC0">
        <w:t xml:space="preserve"> uma revisão de </w:t>
      </w:r>
      <w:r w:rsidR="00FA2AC0" w:rsidRPr="002B42A3">
        <w:t xml:space="preserve">literatura </w:t>
      </w:r>
      <w:r w:rsidR="002B42A3" w:rsidRPr="002B42A3">
        <w:t xml:space="preserve">composta por artigos selecionados de bases científicas como </w:t>
      </w:r>
      <w:proofErr w:type="spellStart"/>
      <w:r w:rsidR="002B42A3" w:rsidRPr="002B42A3">
        <w:t>PubMed</w:t>
      </w:r>
      <w:proofErr w:type="spellEnd"/>
      <w:r w:rsidR="002B42A3" w:rsidRPr="002B42A3">
        <w:t xml:space="preserve">, </w:t>
      </w:r>
      <w:proofErr w:type="spellStart"/>
      <w:r w:rsidR="002B42A3" w:rsidRPr="002B42A3">
        <w:t>ScienceDirect</w:t>
      </w:r>
      <w:proofErr w:type="spellEnd"/>
      <w:r w:rsidR="002B42A3" w:rsidRPr="002B42A3">
        <w:t xml:space="preserve">, </w:t>
      </w:r>
      <w:proofErr w:type="spellStart"/>
      <w:r w:rsidR="002B42A3" w:rsidRPr="002B42A3">
        <w:t>Scielo</w:t>
      </w:r>
      <w:proofErr w:type="spellEnd"/>
      <w:r w:rsidR="002B42A3" w:rsidRPr="002B42A3">
        <w:t xml:space="preserve"> e Google Scholar. Foram priorizados trabalhos com foco em tumores de mastócitos em cães, abrangendo aspectos relacionados à classificação histopatológica, marcadores moleculares e </w:t>
      </w:r>
      <w:r w:rsidR="002B42A3">
        <w:t>prognósticos</w:t>
      </w:r>
      <w:r w:rsidR="002B42A3" w:rsidRPr="002B42A3">
        <w:t xml:space="preserve">. As publicações analisadas </w:t>
      </w:r>
      <w:r w:rsidR="002D76A9" w:rsidRPr="002B42A3">
        <w:t>inclu</w:t>
      </w:r>
      <w:r w:rsidR="002D76A9">
        <w:t>íram</w:t>
      </w:r>
      <w:r w:rsidR="002B42A3" w:rsidRPr="002B42A3">
        <w:t xml:space="preserve"> estudos prospectivos e retrospectivos, relatos de caso e revisões sistemáticas. Foram considerados critérios como relevância temática, impacto científico e detalhamento metodológico, resultando em um embasamento sólido para a compreensão do prognóstico do tumor de mastócitos</w:t>
      </w:r>
      <w:r w:rsidR="00FA2AC0" w:rsidRPr="002B42A3">
        <w:t>.</w:t>
      </w:r>
      <w:r w:rsidR="00FA2AC0" w:rsidRPr="00FA2AC0">
        <w:t xml:space="preserve"> </w:t>
      </w:r>
      <w:r w:rsidR="009225D9" w:rsidRPr="009225D9">
        <w:rPr>
          <w:b/>
          <w:bCs/>
        </w:rPr>
        <w:t>Resultados:</w:t>
      </w:r>
      <w:r w:rsidR="009225D9">
        <w:rPr>
          <w:b/>
          <w:bCs/>
        </w:rPr>
        <w:t xml:space="preserve"> </w:t>
      </w:r>
      <w:r w:rsidR="00612715" w:rsidRPr="00612715">
        <w:t xml:space="preserve">A avaliação histopatológica é uma das variáveis mais seguras para prever </w:t>
      </w:r>
      <w:r w:rsidR="009C04F1">
        <w:t>à alteração</w:t>
      </w:r>
      <w:r w:rsidR="000E782A">
        <w:t xml:space="preserve"> biológica </w:t>
      </w:r>
      <w:r w:rsidR="00612715" w:rsidRPr="00612715">
        <w:t>do tumor de mastócitos</w:t>
      </w:r>
      <w:r w:rsidR="008D480B">
        <w:t xml:space="preserve">; </w:t>
      </w:r>
      <w:r w:rsidR="00612715" w:rsidRPr="00612715">
        <w:t xml:space="preserve">Cães com tumores de grau I têm </w:t>
      </w:r>
      <w:r w:rsidR="00FA2AC0">
        <w:t xml:space="preserve">bons </w:t>
      </w:r>
      <w:r w:rsidR="00612715" w:rsidRPr="00612715">
        <w:t>resultados terapêuticos, com uma sobrevida média de mais de 18 meses e sem recidivas, o que comprova a efetividade do tratamento cirúrgico nesses casos. Os tumores de grau II apresentam uma maior variabilidade no prognóstico, apresentando uma taxa de recidiva de 44,44% e uma sobrevida média de 11 meses. Isso evidencia a natureza intermediária e frequentemente imprevisível deste nível. Em contrapartida, os tumores de grau III são os mais agressivos, apresentando uma taxa de recidiva de 42,85% e uma sobrevida média de apenas 6,5 meses, destacando a necessidade de estratégias de tratamento mais amplas.</w:t>
      </w:r>
      <w:r w:rsidR="00612715">
        <w:t xml:space="preserve"> </w:t>
      </w:r>
      <w:r w:rsidR="004575F1">
        <w:t xml:space="preserve">A </w:t>
      </w:r>
      <w:r w:rsidR="004575F1">
        <w:lastRenderedPageBreak/>
        <w:t xml:space="preserve">atividade do Ki-67, marcador de proliferação celular, está associada à maior agressividade dos tumores de mastócitos (TM), indicando maior probabilidade de recidiva e menor sobrevida livre de doença. Alterações no c-kit, como padrões atípicos e redução na expressão do ligante, refletem mutações genéticas que influenciam negativamente o comportamento tumoral. </w:t>
      </w:r>
      <w:r w:rsidR="008608FE">
        <w:t xml:space="preserve">Clinicamente, os tumores de mastócitos (TM) apresentam lesões cutâneas sólidas ou ulceradas, de rápido crescimento, muitas vezes aderidas a planos profundos. Prurido, vômitos e letargia podem ocorrer devido à liberação de mediadores inflamatórios. Representando 7% a 21% dos tumores cutâneos em cães, o TM é mais frequente em animais de meia-idade e idosos, com maior incidência em raças como Boxer e Labrador </w:t>
      </w:r>
      <w:proofErr w:type="spellStart"/>
      <w:r w:rsidR="008608FE">
        <w:t>Retriever</w:t>
      </w:r>
      <w:proofErr w:type="spellEnd"/>
      <w:r w:rsidR="008608FE">
        <w:t>. Tumores maiores que 3 cm estão associados a piores prognósticos, destacando a importância de diagnósticos precoces</w:t>
      </w:r>
      <w:r w:rsidR="004575F1">
        <w:t>.</w:t>
      </w:r>
      <w:r w:rsidR="004575F1">
        <w:t xml:space="preserve"> </w:t>
      </w:r>
      <w:r w:rsidR="00612715" w:rsidRPr="00612715">
        <w:t xml:space="preserve">Contudo, em tumores de graus II e III, é comum a necessidade de quimioterapia adjuvante para gerir a enfermidade e diminuir a taxa de </w:t>
      </w:r>
      <w:r w:rsidR="002D76A9">
        <w:t>recidiva</w:t>
      </w:r>
      <w:r w:rsidR="00612715" w:rsidRPr="00612715">
        <w:t xml:space="preserve">. Apesar da classificação histopatológica ser bastante eficiente, ela tem suas limitações em relação aos tumores de grau intermediário, que muitas vezes apresentam </w:t>
      </w:r>
      <w:r w:rsidR="002D76A9">
        <w:t xml:space="preserve">variação </w:t>
      </w:r>
      <w:r w:rsidR="00612715" w:rsidRPr="00612715">
        <w:t>biológic</w:t>
      </w:r>
      <w:r w:rsidR="002D76A9">
        <w:t>a</w:t>
      </w:r>
      <w:r w:rsidR="00612715" w:rsidRPr="00612715">
        <w:t xml:space="preserve"> imprevisível. A adição de indicadores moleculares, como Ki-67 e c-kit, potencializa a habilidade de prognóstico, particularmente nesses cenários. O Ki-67 é reconhecido como um marcador confiável de crescimento celular e agressividade, enquanto as mudanças no c-kit ilustram a influência das mutações genéticas </w:t>
      </w:r>
      <w:r w:rsidR="002D76A9">
        <w:t>na alteração</w:t>
      </w:r>
      <w:r w:rsidR="00612715" w:rsidRPr="00612715">
        <w:t xml:space="preserve"> tumoral.</w:t>
      </w:r>
      <w:r w:rsidR="002D76A9">
        <w:t xml:space="preserve"> </w:t>
      </w:r>
      <w:r w:rsidR="002D76A9" w:rsidRPr="002D76A9">
        <w:t>A necessidade de padronização na interpretação desses marcadores é evidente.</w:t>
      </w:r>
      <w:r w:rsidR="00612715">
        <w:t xml:space="preserve"> </w:t>
      </w:r>
      <w:r w:rsidR="002D76A9">
        <w:t>Além disso, p</w:t>
      </w:r>
      <w:r w:rsidR="00612715" w:rsidRPr="00612715">
        <w:t>esquisas multicêntricas podem auxiliar na confirmação dos parâmetros e na definição de diretrizes clínicas mais sólidas. Ademais, a detecção antecipada dos tumores e a avaliação precisa dos níveis histopatológicos são fundamentais para estabelecer os tratamentos mais apropriados. Apesar de a cirurgia ser a primeira opção preferida, a combinação com quimioterapia ou radioterapia deve ser levada em conta em situações mais avançadas para aprimorar as chances de cura.</w:t>
      </w:r>
      <w:r w:rsidR="00612715">
        <w:t xml:space="preserve"> </w:t>
      </w:r>
      <w:r w:rsidR="00612715" w:rsidRPr="00612715">
        <w:rPr>
          <w:b/>
          <w:bCs/>
        </w:rPr>
        <w:t>Considerações finais:</w:t>
      </w:r>
      <w:r w:rsidR="00FA2AC0">
        <w:rPr>
          <w:b/>
          <w:bCs/>
        </w:rPr>
        <w:t xml:space="preserve"> </w:t>
      </w:r>
      <w:r w:rsidR="00FA2AC0" w:rsidRPr="00FA2AC0">
        <w:t xml:space="preserve">A neoplasia de mastócitos </w:t>
      </w:r>
      <w:r w:rsidR="008D480B">
        <w:t>em cães</w:t>
      </w:r>
      <w:r w:rsidR="00FA2AC0" w:rsidRPr="00FA2AC0">
        <w:t xml:space="preserve"> </w:t>
      </w:r>
      <w:r w:rsidR="008D480B">
        <w:t>continua sendo um desafio devido à sua variabilidade biológica</w:t>
      </w:r>
      <w:r w:rsidR="008D480B">
        <w:t xml:space="preserve">. </w:t>
      </w:r>
      <w:r w:rsidR="00FA2AC0" w:rsidRPr="00FA2AC0">
        <w:t>A categorização histopatológica persiste como um instrumento crucial na previsão do prognóstico e no planejamento da terapia. No entanto, o uso de marcadores extras, como Ki-67 e c-kit, mostra potencial para aprimorar a classificação prognóstica, particularmente em tumores de prognóstico intermediário. Esses resultados destacam a relevância de uma estratégia multidisciplinar e personalizada no tratamento de cães afetados por essa neoplasia. Pesquisas futuras devem se concentrar na validação de novos indicadores prognósticos e na criação de terapias mais eficientes para aprimorar a qualidade de vida e a longevidade desses animais.</w:t>
      </w:r>
    </w:p>
    <w:p w14:paraId="71234292" w14:textId="0AB4F08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331261">
        <w:rPr>
          <w:b/>
          <w:bCs/>
          <w:szCs w:val="24"/>
        </w:rPr>
        <w:t xml:space="preserve"> </w:t>
      </w:r>
      <w:r w:rsidR="00331261">
        <w:rPr>
          <w:szCs w:val="24"/>
        </w:rPr>
        <w:t>Marcadores moleculares</w:t>
      </w:r>
      <w:r w:rsidR="00331261">
        <w:rPr>
          <w:szCs w:val="24"/>
        </w:rPr>
        <w:t>;</w:t>
      </w:r>
      <w:r w:rsidRPr="00E25E3F">
        <w:rPr>
          <w:b/>
          <w:bCs/>
          <w:szCs w:val="24"/>
        </w:rPr>
        <w:t xml:space="preserve"> </w:t>
      </w:r>
      <w:proofErr w:type="gramStart"/>
      <w:r w:rsidR="00536CB4">
        <w:rPr>
          <w:szCs w:val="24"/>
        </w:rPr>
        <w:t>Pequenos</w:t>
      </w:r>
      <w:proofErr w:type="gramEnd"/>
      <w:r w:rsidR="00536CB4">
        <w:rPr>
          <w:szCs w:val="24"/>
        </w:rPr>
        <w:t xml:space="preserve"> animais</w:t>
      </w:r>
      <w:r w:rsidRPr="00E25E3F">
        <w:rPr>
          <w:szCs w:val="24"/>
        </w:rPr>
        <w:t xml:space="preserve">; </w:t>
      </w:r>
      <w:r w:rsidR="00536CB4">
        <w:rPr>
          <w:szCs w:val="24"/>
        </w:rPr>
        <w:t>Prognóstico clínico</w:t>
      </w:r>
      <w:r w:rsidR="00D54CCA">
        <w:rPr>
          <w:szCs w:val="24"/>
        </w:rPr>
        <w:t>.</w:t>
      </w:r>
    </w:p>
    <w:p w14:paraId="70BDDA57" w14:textId="524E029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FC63EB" w:rsidRPr="00FC63EB">
        <w:rPr>
          <w:szCs w:val="24"/>
        </w:rPr>
        <w:t>gabx.gfo@gmail.com</w:t>
      </w:r>
    </w:p>
    <w:p w14:paraId="3FFA7B24" w14:textId="7BBBAD08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702C10B5" w14:textId="77777777" w:rsidR="00DE39BA" w:rsidRPr="00E25E3F" w:rsidRDefault="00DE39BA" w:rsidP="002E6040">
      <w:pPr>
        <w:pStyle w:val="ABNT"/>
        <w:ind w:firstLine="0"/>
        <w:rPr>
          <w:sz w:val="20"/>
          <w:szCs w:val="20"/>
        </w:rPr>
      </w:pPr>
    </w:p>
    <w:p w14:paraId="0752DFFC" w14:textId="6DBED411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</w:t>
      </w:r>
    </w:p>
    <w:p w14:paraId="68E87CB8" w14:textId="37AA4647" w:rsidR="00536CB4" w:rsidRDefault="00536CB4" w:rsidP="00536CB4">
      <w:pPr>
        <w:pStyle w:val="NormalWeb"/>
      </w:pPr>
      <w:r>
        <w:t xml:space="preserve">COSTA-CASAGRANDE, T. A. </w:t>
      </w:r>
      <w:r>
        <w:rPr>
          <w:rStyle w:val="Forte"/>
        </w:rPr>
        <w:t xml:space="preserve">Avaliação de indicadores de prognóstico para </w:t>
      </w:r>
      <w:proofErr w:type="spellStart"/>
      <w:r>
        <w:rPr>
          <w:rStyle w:val="Forte"/>
        </w:rPr>
        <w:t>mastocitoma</w:t>
      </w:r>
      <w:proofErr w:type="spellEnd"/>
      <w:r>
        <w:rPr>
          <w:rStyle w:val="Forte"/>
        </w:rPr>
        <w:t xml:space="preserve"> canino: estudo clínico-cirúrgico, histológico, </w:t>
      </w:r>
      <w:proofErr w:type="spellStart"/>
      <w:r>
        <w:rPr>
          <w:rStyle w:val="Forte"/>
        </w:rPr>
        <w:t>imunoistoquímico</w:t>
      </w:r>
      <w:proofErr w:type="spellEnd"/>
      <w:r>
        <w:rPr>
          <w:rStyle w:val="Forte"/>
        </w:rPr>
        <w:t xml:space="preserve">, </w:t>
      </w:r>
      <w:proofErr w:type="spellStart"/>
      <w:r>
        <w:rPr>
          <w:rStyle w:val="Forte"/>
        </w:rPr>
        <w:t>estereológico</w:t>
      </w:r>
      <w:proofErr w:type="spellEnd"/>
      <w:r>
        <w:rPr>
          <w:rStyle w:val="Forte"/>
        </w:rPr>
        <w:t xml:space="preserve"> e de expressão gênica</w:t>
      </w:r>
      <w:r>
        <w:t>. 2010. Tese (Doutorado em Ciências) – Faculdade de Medicina Veterinária e Zootecnia, Universidade de São Paulo, São Paulo, 2010.</w:t>
      </w:r>
    </w:p>
    <w:p w14:paraId="3A05905C" w14:textId="0CD220AB" w:rsidR="00536CB4" w:rsidRDefault="00536CB4" w:rsidP="00536CB4">
      <w:pPr>
        <w:pStyle w:val="NormalWeb"/>
      </w:pPr>
      <w:r>
        <w:lastRenderedPageBreak/>
        <w:t xml:space="preserve">GOMES, C.; FIGUEREDO, M. I. T.; FIORAVANTI, L.; PAIXÃO, K.; WITZ, M. I.; ESMERALDINO, A. </w:t>
      </w:r>
      <w:r w:rsidRPr="00536CB4">
        <w:rPr>
          <w:rStyle w:val="Forte"/>
          <w:b w:val="0"/>
          <w:bCs w:val="0"/>
        </w:rPr>
        <w:t>Prognóstico de cães com tumor de mastócitos tratados cirurgicamente: análise de 18 casos</w:t>
      </w:r>
      <w:r>
        <w:t xml:space="preserve">. </w:t>
      </w:r>
      <w:r w:rsidRPr="00536CB4">
        <w:rPr>
          <w:rStyle w:val="nfase"/>
          <w:b/>
          <w:bCs/>
          <w:i w:val="0"/>
          <w:iCs w:val="0"/>
        </w:rPr>
        <w:t xml:space="preserve">Braz J </w:t>
      </w:r>
      <w:proofErr w:type="spellStart"/>
      <w:r w:rsidRPr="00536CB4">
        <w:rPr>
          <w:rStyle w:val="nfase"/>
          <w:b/>
          <w:bCs/>
          <w:i w:val="0"/>
          <w:iCs w:val="0"/>
        </w:rPr>
        <w:t>Vet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Res </w:t>
      </w:r>
      <w:proofErr w:type="spellStart"/>
      <w:r w:rsidRPr="00536CB4">
        <w:rPr>
          <w:rStyle w:val="nfase"/>
          <w:b/>
          <w:bCs/>
          <w:i w:val="0"/>
          <w:iCs w:val="0"/>
        </w:rPr>
        <w:t>Anim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536CB4">
        <w:rPr>
          <w:rStyle w:val="nfase"/>
          <w:b/>
          <w:bCs/>
          <w:i w:val="0"/>
          <w:iCs w:val="0"/>
        </w:rPr>
        <w:t>Sci</w:t>
      </w:r>
      <w:proofErr w:type="spellEnd"/>
      <w:r>
        <w:t>, v. 41, supl., p. 164-166, 2004.</w:t>
      </w:r>
    </w:p>
    <w:p w14:paraId="027FFA62" w14:textId="050FF926" w:rsidR="00536CB4" w:rsidRDefault="00536CB4" w:rsidP="00536CB4">
      <w:pPr>
        <w:pStyle w:val="NormalWeb"/>
      </w:pPr>
      <w:r>
        <w:t xml:space="preserve">PATNAIK, A. K.; EHLER, W. J.; </w:t>
      </w:r>
      <w:proofErr w:type="spellStart"/>
      <w:r>
        <w:t>MacEWEN</w:t>
      </w:r>
      <w:proofErr w:type="spellEnd"/>
      <w:r>
        <w:t xml:space="preserve">, E. G. </w:t>
      </w:r>
      <w:proofErr w:type="spellStart"/>
      <w:r w:rsidRPr="00536CB4">
        <w:rPr>
          <w:rStyle w:val="Forte"/>
          <w:b w:val="0"/>
          <w:bCs w:val="0"/>
        </w:rPr>
        <w:t>Canine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cutaneous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mast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cell</w:t>
      </w:r>
      <w:proofErr w:type="spellEnd"/>
      <w:r w:rsidRPr="00536CB4">
        <w:rPr>
          <w:rStyle w:val="Forte"/>
          <w:b w:val="0"/>
          <w:bCs w:val="0"/>
        </w:rPr>
        <w:t xml:space="preserve"> tumor: </w:t>
      </w:r>
      <w:proofErr w:type="spellStart"/>
      <w:r w:rsidRPr="00536CB4">
        <w:rPr>
          <w:rStyle w:val="Forte"/>
          <w:b w:val="0"/>
          <w:bCs w:val="0"/>
        </w:rPr>
        <w:t>morphologic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grading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and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survival</w:t>
      </w:r>
      <w:proofErr w:type="spellEnd"/>
      <w:r w:rsidRPr="00536CB4">
        <w:rPr>
          <w:rStyle w:val="Forte"/>
          <w:b w:val="0"/>
          <w:bCs w:val="0"/>
        </w:rPr>
        <w:t xml:space="preserve"> time in 83 dogs</w:t>
      </w:r>
      <w:r>
        <w:t xml:space="preserve">. </w:t>
      </w:r>
      <w:proofErr w:type="spellStart"/>
      <w:r w:rsidRPr="00536CB4">
        <w:rPr>
          <w:rStyle w:val="nfase"/>
          <w:b/>
          <w:bCs/>
          <w:i w:val="0"/>
          <w:iCs w:val="0"/>
        </w:rPr>
        <w:t>Veterinary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536CB4">
        <w:rPr>
          <w:rStyle w:val="nfase"/>
          <w:b/>
          <w:bCs/>
          <w:i w:val="0"/>
          <w:iCs w:val="0"/>
        </w:rPr>
        <w:t>Pathology</w:t>
      </w:r>
      <w:proofErr w:type="spellEnd"/>
      <w:r>
        <w:t>, v. 21, n. 5, p. 469-474, 1984.</w:t>
      </w:r>
    </w:p>
    <w:p w14:paraId="02B536BB" w14:textId="05561286" w:rsidR="00536CB4" w:rsidRDefault="00536CB4" w:rsidP="00536CB4">
      <w:pPr>
        <w:pStyle w:val="NormalWeb"/>
      </w:pPr>
      <w:r>
        <w:t xml:space="preserve">PEREIRA, L. B. S. B.; PESSOA, H. F.; FONSECA FILHO, L. B. </w:t>
      </w:r>
      <w:r w:rsidRPr="00536CB4">
        <w:rPr>
          <w:i/>
          <w:iCs/>
        </w:rPr>
        <w:t>et al.</w:t>
      </w:r>
      <w:r>
        <w:t xml:space="preserve"> </w:t>
      </w:r>
      <w:proofErr w:type="spellStart"/>
      <w:r w:rsidRPr="00536CB4">
        <w:rPr>
          <w:rStyle w:val="Forte"/>
          <w:b w:val="0"/>
          <w:bCs w:val="0"/>
        </w:rPr>
        <w:t>Mastocitoma</w:t>
      </w:r>
      <w:proofErr w:type="spellEnd"/>
      <w:r w:rsidRPr="00536CB4">
        <w:rPr>
          <w:rStyle w:val="Forte"/>
          <w:b w:val="0"/>
          <w:bCs w:val="0"/>
        </w:rPr>
        <w:t xml:space="preserve"> de alto grau em um cão: relato de caso</w:t>
      </w:r>
      <w:r>
        <w:t xml:space="preserve">. </w:t>
      </w:r>
      <w:proofErr w:type="spellStart"/>
      <w:r w:rsidRPr="00536CB4">
        <w:rPr>
          <w:rStyle w:val="nfase"/>
          <w:b/>
          <w:bCs/>
          <w:i w:val="0"/>
          <w:iCs w:val="0"/>
        </w:rPr>
        <w:t>PubVet</w:t>
      </w:r>
      <w:proofErr w:type="spellEnd"/>
      <w:r>
        <w:t>, v. 12, n. 9, a166, p. 1-5, 2018.</w:t>
      </w:r>
    </w:p>
    <w:p w14:paraId="7D014F17" w14:textId="063019C1" w:rsidR="00536CB4" w:rsidRDefault="00536CB4" w:rsidP="00536CB4">
      <w:pPr>
        <w:pStyle w:val="NormalWeb"/>
      </w:pPr>
      <w:r>
        <w:t xml:space="preserve">THAMM, D. H.; VAIL, D. M. </w:t>
      </w:r>
      <w:proofErr w:type="spellStart"/>
      <w:r w:rsidRPr="00536CB4">
        <w:rPr>
          <w:rStyle w:val="Forte"/>
          <w:b w:val="0"/>
          <w:bCs w:val="0"/>
        </w:rPr>
        <w:t>Mast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cell</w:t>
      </w:r>
      <w:proofErr w:type="spellEnd"/>
      <w:r w:rsidRPr="00536CB4">
        <w:rPr>
          <w:rStyle w:val="Forte"/>
          <w:b w:val="0"/>
          <w:bCs w:val="0"/>
        </w:rPr>
        <w:t xml:space="preserve"> </w:t>
      </w:r>
      <w:proofErr w:type="spellStart"/>
      <w:r w:rsidRPr="00536CB4">
        <w:rPr>
          <w:rStyle w:val="Forte"/>
          <w:b w:val="0"/>
          <w:bCs w:val="0"/>
        </w:rPr>
        <w:t>tumors</w:t>
      </w:r>
      <w:proofErr w:type="spellEnd"/>
      <w:r w:rsidRPr="00536CB4">
        <w:rPr>
          <w:rStyle w:val="Forte"/>
          <w:b w:val="0"/>
          <w:bCs w:val="0"/>
        </w:rPr>
        <w:t xml:space="preserve"> in dogs</w:t>
      </w:r>
      <w:r>
        <w:t xml:space="preserve">. </w:t>
      </w:r>
      <w:proofErr w:type="spellStart"/>
      <w:r w:rsidRPr="00536CB4">
        <w:rPr>
          <w:rStyle w:val="nfase"/>
          <w:b/>
          <w:bCs/>
          <w:i w:val="0"/>
          <w:iCs w:val="0"/>
        </w:rPr>
        <w:t>Veterinary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536CB4">
        <w:rPr>
          <w:rStyle w:val="nfase"/>
          <w:b/>
          <w:bCs/>
          <w:i w:val="0"/>
          <w:iCs w:val="0"/>
        </w:rPr>
        <w:t>Clinics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536CB4">
        <w:rPr>
          <w:rStyle w:val="nfase"/>
          <w:b/>
          <w:bCs/>
          <w:i w:val="0"/>
          <w:iCs w:val="0"/>
        </w:rPr>
        <w:t>of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North </w:t>
      </w:r>
      <w:proofErr w:type="spellStart"/>
      <w:r w:rsidRPr="00536CB4">
        <w:rPr>
          <w:rStyle w:val="nfase"/>
          <w:b/>
          <w:bCs/>
          <w:i w:val="0"/>
          <w:iCs w:val="0"/>
        </w:rPr>
        <w:t>America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: </w:t>
      </w:r>
      <w:proofErr w:type="spellStart"/>
      <w:r w:rsidRPr="00536CB4">
        <w:rPr>
          <w:rStyle w:val="nfase"/>
          <w:b/>
          <w:bCs/>
          <w:i w:val="0"/>
          <w:iCs w:val="0"/>
        </w:rPr>
        <w:t>Small</w:t>
      </w:r>
      <w:proofErr w:type="spellEnd"/>
      <w:r w:rsidRPr="00536CB4">
        <w:rPr>
          <w:rStyle w:val="nfase"/>
          <w:b/>
          <w:bCs/>
          <w:i w:val="0"/>
          <w:iCs w:val="0"/>
        </w:rPr>
        <w:t xml:space="preserve"> Animal </w:t>
      </w:r>
      <w:proofErr w:type="spellStart"/>
      <w:r w:rsidRPr="00536CB4">
        <w:rPr>
          <w:rStyle w:val="nfase"/>
          <w:b/>
          <w:bCs/>
          <w:i w:val="0"/>
          <w:iCs w:val="0"/>
        </w:rPr>
        <w:t>Practice</w:t>
      </w:r>
      <w:proofErr w:type="spellEnd"/>
      <w:r>
        <w:t>, v. 37, n. 5, p. 1027-1046, 2007.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1E224B51" w:rsidR="00BA5ADA" w:rsidRDefault="002E6040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8F24E9">
        <w:rPr>
          <w:sz w:val="20"/>
          <w:szCs w:val="20"/>
        </w:rPr>
        <w:t>Medicina Veterinária</w:t>
      </w:r>
      <w:r w:rsidRPr="00E25E3F">
        <w:rPr>
          <w:sz w:val="20"/>
          <w:szCs w:val="20"/>
        </w:rPr>
        <w:t xml:space="preserve">, </w:t>
      </w:r>
      <w:r w:rsidR="008F24E9">
        <w:rPr>
          <w:sz w:val="20"/>
          <w:szCs w:val="20"/>
        </w:rPr>
        <w:t xml:space="preserve">Universidade Federal do Piauí, gabx.gfo@gmail.com </w:t>
      </w:r>
    </w:p>
    <w:p w14:paraId="36417756" w14:textId="262877A2" w:rsidR="002E6040" w:rsidRPr="00E25E3F" w:rsidRDefault="002E6040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8F24E9">
        <w:rPr>
          <w:sz w:val="20"/>
          <w:szCs w:val="20"/>
        </w:rPr>
        <w:t>Medicina Veterinária</w:t>
      </w:r>
      <w:r w:rsidRPr="00E25E3F">
        <w:rPr>
          <w:sz w:val="20"/>
          <w:szCs w:val="20"/>
        </w:rPr>
        <w:t xml:space="preserve">, </w:t>
      </w:r>
      <w:r w:rsidR="0085154A">
        <w:rPr>
          <w:sz w:val="20"/>
          <w:szCs w:val="20"/>
        </w:rPr>
        <w:t>Centro Universitário Brasileiro,</w:t>
      </w:r>
      <w:r w:rsidRPr="00E25E3F">
        <w:rPr>
          <w:sz w:val="20"/>
          <w:szCs w:val="20"/>
        </w:rPr>
        <w:t xml:space="preserve"> </w:t>
      </w:r>
      <w:r w:rsidR="0085154A">
        <w:rPr>
          <w:sz w:val="20"/>
          <w:szCs w:val="20"/>
        </w:rPr>
        <w:t xml:space="preserve">marilenesantiago.vet@gmail.com </w:t>
      </w:r>
    </w:p>
    <w:p w14:paraId="088BFCE1" w14:textId="0FAE61F3" w:rsidR="004E5A97" w:rsidRDefault="002E6040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85154A">
        <w:rPr>
          <w:sz w:val="20"/>
          <w:szCs w:val="20"/>
        </w:rPr>
        <w:t>Medicina Veterinária, Centro Universitário Maurício de Nassau, iasmi</w:t>
      </w:r>
      <w:r w:rsidR="00D33803">
        <w:rPr>
          <w:sz w:val="20"/>
          <w:szCs w:val="20"/>
        </w:rPr>
        <w:t>m</w:t>
      </w:r>
      <w:r w:rsidR="0085154A">
        <w:rPr>
          <w:sz w:val="20"/>
          <w:szCs w:val="20"/>
        </w:rPr>
        <w:t xml:space="preserve">senas4@gmail.com </w:t>
      </w:r>
    </w:p>
    <w:p w14:paraId="0FAA8DC6" w14:textId="498A88E8" w:rsidR="0085154A" w:rsidRDefault="0085154A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Medicina Veterinária, Universidade Potiguar, richardsonmaiafelipe2@gmail.com </w:t>
      </w:r>
    </w:p>
    <w:p w14:paraId="62B30A2A" w14:textId="7EE48D79" w:rsidR="0085154A" w:rsidRDefault="0085154A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Medicina Veterinária, </w:t>
      </w:r>
      <w:r w:rsidR="00CB21B4">
        <w:rPr>
          <w:sz w:val="20"/>
          <w:szCs w:val="20"/>
        </w:rPr>
        <w:t xml:space="preserve">Universidade do Grande Rio, eacamila22@gmail.com </w:t>
      </w:r>
    </w:p>
    <w:p w14:paraId="21144F66" w14:textId="23427E13" w:rsidR="00CB21B4" w:rsidRDefault="00CB21B4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Medicina Veterinária, Instituto Federal da Paraíba, pedro.santos.15@academico.ifpb.edu.br </w:t>
      </w:r>
    </w:p>
    <w:p w14:paraId="48EB5F31" w14:textId="73BD440C" w:rsidR="00CB21B4" w:rsidRDefault="00CB21B4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Medicina Veterinária, Universidade do Estado da Bahia, kesiagamamedvet@gmail.com</w:t>
      </w:r>
    </w:p>
    <w:p w14:paraId="3EE872ED" w14:textId="32EBC815" w:rsidR="00CB21B4" w:rsidRPr="00CB21B4" w:rsidRDefault="00CB21B4" w:rsidP="00FC63EB">
      <w:pPr>
        <w:pStyle w:val="ABNT"/>
        <w:spacing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Medicina Veterinária, Universidade Federal de Camp</w:t>
      </w:r>
      <w:r w:rsidR="00FC63EB">
        <w:rPr>
          <w:sz w:val="20"/>
          <w:szCs w:val="20"/>
        </w:rPr>
        <w:t xml:space="preserve">ina </w:t>
      </w:r>
      <w:r>
        <w:rPr>
          <w:sz w:val="20"/>
          <w:szCs w:val="20"/>
        </w:rPr>
        <w:t>Grande</w:t>
      </w:r>
      <w:r w:rsidR="00FC63EB">
        <w:rPr>
          <w:sz w:val="20"/>
          <w:szCs w:val="20"/>
        </w:rPr>
        <w:t xml:space="preserve">, zzaiffo@gmail.com </w:t>
      </w:r>
    </w:p>
    <w:sectPr w:rsidR="00CB21B4" w:rsidRPr="00CB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8FF3" w14:textId="77777777" w:rsidR="00123736" w:rsidRDefault="00123736">
      <w:pPr>
        <w:spacing w:after="0" w:line="240" w:lineRule="auto"/>
      </w:pPr>
      <w:r>
        <w:separator/>
      </w:r>
    </w:p>
  </w:endnote>
  <w:endnote w:type="continuationSeparator" w:id="0">
    <w:p w14:paraId="2286A5E2" w14:textId="77777777" w:rsidR="00123736" w:rsidRDefault="0012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2B4B" w14:textId="77777777" w:rsidR="00123736" w:rsidRDefault="00123736">
      <w:pPr>
        <w:spacing w:after="0" w:line="240" w:lineRule="auto"/>
      </w:pPr>
      <w:r>
        <w:separator/>
      </w:r>
    </w:p>
  </w:footnote>
  <w:footnote w:type="continuationSeparator" w:id="0">
    <w:p w14:paraId="6522C37A" w14:textId="77777777" w:rsidR="00123736" w:rsidRDefault="0012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12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123736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E782A"/>
    <w:rsid w:val="00123736"/>
    <w:rsid w:val="00175816"/>
    <w:rsid w:val="001A1D43"/>
    <w:rsid w:val="001B3DAE"/>
    <w:rsid w:val="001B5E9D"/>
    <w:rsid w:val="001C17BE"/>
    <w:rsid w:val="001D0113"/>
    <w:rsid w:val="002674D1"/>
    <w:rsid w:val="002B42A3"/>
    <w:rsid w:val="002D76A9"/>
    <w:rsid w:val="002E6040"/>
    <w:rsid w:val="00321632"/>
    <w:rsid w:val="003265EE"/>
    <w:rsid w:val="00331261"/>
    <w:rsid w:val="003370D4"/>
    <w:rsid w:val="0037285A"/>
    <w:rsid w:val="003B6E84"/>
    <w:rsid w:val="004575F1"/>
    <w:rsid w:val="004673B9"/>
    <w:rsid w:val="00482F97"/>
    <w:rsid w:val="004A4478"/>
    <w:rsid w:val="004D6D05"/>
    <w:rsid w:val="004E5A97"/>
    <w:rsid w:val="005328C0"/>
    <w:rsid w:val="00536CB4"/>
    <w:rsid w:val="00612715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154A"/>
    <w:rsid w:val="00853C4B"/>
    <w:rsid w:val="008608FE"/>
    <w:rsid w:val="008B4ABD"/>
    <w:rsid w:val="008D480B"/>
    <w:rsid w:val="008F24E9"/>
    <w:rsid w:val="0091445F"/>
    <w:rsid w:val="009225D9"/>
    <w:rsid w:val="009C04F1"/>
    <w:rsid w:val="009E5368"/>
    <w:rsid w:val="00A05851"/>
    <w:rsid w:val="00A17922"/>
    <w:rsid w:val="00A64FB7"/>
    <w:rsid w:val="00A70BA9"/>
    <w:rsid w:val="00AA333B"/>
    <w:rsid w:val="00B234AF"/>
    <w:rsid w:val="00B268E2"/>
    <w:rsid w:val="00BA454C"/>
    <w:rsid w:val="00BA5ADA"/>
    <w:rsid w:val="00C143F6"/>
    <w:rsid w:val="00C54D28"/>
    <w:rsid w:val="00C732C6"/>
    <w:rsid w:val="00C876C4"/>
    <w:rsid w:val="00C973E9"/>
    <w:rsid w:val="00CB21B4"/>
    <w:rsid w:val="00CB545C"/>
    <w:rsid w:val="00CC65FC"/>
    <w:rsid w:val="00CE28F8"/>
    <w:rsid w:val="00D048FA"/>
    <w:rsid w:val="00D12C74"/>
    <w:rsid w:val="00D23D91"/>
    <w:rsid w:val="00D33803"/>
    <w:rsid w:val="00D54CCA"/>
    <w:rsid w:val="00DB7084"/>
    <w:rsid w:val="00DE39BA"/>
    <w:rsid w:val="00E21564"/>
    <w:rsid w:val="00E25E3F"/>
    <w:rsid w:val="00E755CF"/>
    <w:rsid w:val="00EA272C"/>
    <w:rsid w:val="00F2280C"/>
    <w:rsid w:val="00F56EE1"/>
    <w:rsid w:val="00F67F2E"/>
    <w:rsid w:val="00F9233F"/>
    <w:rsid w:val="00FA0DB5"/>
    <w:rsid w:val="00FA2AC0"/>
    <w:rsid w:val="00FA3233"/>
    <w:rsid w:val="00FC63EB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36CB4"/>
    <w:rPr>
      <w:b/>
      <w:bCs/>
    </w:rPr>
  </w:style>
  <w:style w:type="character" w:styleId="nfase">
    <w:name w:val="Emphasis"/>
    <w:basedOn w:val="Fontepargpadro"/>
    <w:uiPriority w:val="20"/>
    <w:qFormat/>
    <w:rsid w:val="00536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Lídia Ketry</cp:lastModifiedBy>
  <cp:revision>17</cp:revision>
  <cp:lastPrinted>2022-08-12T03:27:00Z</cp:lastPrinted>
  <dcterms:created xsi:type="dcterms:W3CDTF">2025-01-18T19:47:00Z</dcterms:created>
  <dcterms:modified xsi:type="dcterms:W3CDTF">2025-01-18T23:03:00Z</dcterms:modified>
</cp:coreProperties>
</file>