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05EA5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79BA805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989BDFB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44A0AD2" w14:textId="303A14A8" w:rsidR="00595E68" w:rsidRDefault="00F76107" w:rsidP="00595E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D2E383" wp14:editId="796ECA57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5FCE6" w14:textId="77777777" w:rsidR="00F76107" w:rsidRDefault="00BE0B51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4D2E383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6EE5FCE6" w14:textId="77777777" w:rsidR="00F76107" w:rsidRDefault="00430D25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5E68">
        <w:rPr>
          <w:rFonts w:ascii="Times New Roman" w:hAnsi="Times New Roman" w:cs="Times New Roman"/>
          <w:b/>
          <w:sz w:val="28"/>
        </w:rPr>
        <w:t xml:space="preserve">Um olhar </w:t>
      </w:r>
      <w:proofErr w:type="spellStart"/>
      <w:r w:rsidR="00595E68">
        <w:rPr>
          <w:rFonts w:ascii="Times New Roman" w:hAnsi="Times New Roman" w:cs="Times New Roman"/>
          <w:b/>
          <w:sz w:val="28"/>
        </w:rPr>
        <w:t>interprofissional</w:t>
      </w:r>
      <w:proofErr w:type="spellEnd"/>
      <w:r w:rsidR="00595E68">
        <w:rPr>
          <w:rFonts w:ascii="Times New Roman" w:hAnsi="Times New Roman" w:cs="Times New Roman"/>
          <w:b/>
          <w:sz w:val="28"/>
        </w:rPr>
        <w:t xml:space="preserve"> sobre as mulheres </w:t>
      </w:r>
      <w:r w:rsidR="00D54EEE">
        <w:rPr>
          <w:rFonts w:ascii="Times New Roman" w:hAnsi="Times New Roman" w:cs="Times New Roman"/>
          <w:b/>
          <w:sz w:val="28"/>
        </w:rPr>
        <w:t>e</w:t>
      </w:r>
      <w:r w:rsidR="00595E68">
        <w:rPr>
          <w:rFonts w:ascii="Times New Roman" w:hAnsi="Times New Roman" w:cs="Times New Roman"/>
          <w:b/>
          <w:sz w:val="28"/>
        </w:rPr>
        <w:t xml:space="preserve">m idade de risco para o câncer de mama </w:t>
      </w:r>
    </w:p>
    <w:p w14:paraId="1A41B6C2" w14:textId="77777777" w:rsidR="000D27F5" w:rsidRDefault="000D27F5" w:rsidP="00F76107">
      <w:pPr>
        <w:spacing w:line="360" w:lineRule="auto"/>
        <w:rPr>
          <w:rFonts w:ascii="Times New Roman" w:hAnsi="Times New Roman" w:cs="Times New Roman"/>
        </w:rPr>
      </w:pPr>
      <w:bookmarkStart w:id="0" w:name="_GoBack"/>
    </w:p>
    <w:p w14:paraId="5F75B3CA" w14:textId="7DCDC6E3" w:rsidR="00FA191B" w:rsidRDefault="00FA191B" w:rsidP="00FA191B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Danielle Silva Araújo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Rita de Cássia Moura da Cruz </w:t>
      </w:r>
      <w:r>
        <w:rPr>
          <w:rFonts w:ascii="Times New Roman" w:hAnsi="Times New Roman" w:cs="Times New Roman"/>
          <w:b/>
          <w:vertAlign w:val="superscript"/>
        </w:rPr>
        <w:t>2</w:t>
      </w:r>
      <w:r w:rsidR="00E51E23">
        <w:rPr>
          <w:rFonts w:ascii="Times New Roman" w:hAnsi="Times New Roman" w:cs="Times New Roman"/>
          <w:b/>
        </w:rPr>
        <w:t>, Júlia Maria Dias</w:t>
      </w:r>
      <w:r>
        <w:rPr>
          <w:rFonts w:ascii="Times New Roman" w:hAnsi="Times New Roman" w:cs="Times New Roman"/>
          <w:b/>
        </w:rPr>
        <w:t xml:space="preserve"> Carvalho</w:t>
      </w:r>
      <w:r w:rsidR="00E51E23">
        <w:rPr>
          <w:rFonts w:ascii="Times New Roman" w:hAnsi="Times New Roman" w:cs="Times New Roman"/>
          <w:b/>
        </w:rPr>
        <w:t xml:space="preserve"> Paes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Mageany</w:t>
      </w:r>
      <w:proofErr w:type="spellEnd"/>
      <w:r>
        <w:rPr>
          <w:rFonts w:ascii="Times New Roman" w:hAnsi="Times New Roman" w:cs="Times New Roman"/>
          <w:b/>
        </w:rPr>
        <w:t xml:space="preserve"> Barbosa dos Reis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, Verônica Lourdes Lima Batista Maia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Joilane</w:t>
      </w:r>
      <w:proofErr w:type="spellEnd"/>
      <w:r>
        <w:rPr>
          <w:rFonts w:ascii="Times New Roman" w:hAnsi="Times New Roman" w:cs="Times New Roman"/>
          <w:b/>
        </w:rPr>
        <w:t xml:space="preserve"> Alves Pereira-Freire</w:t>
      </w:r>
      <w:r>
        <w:rPr>
          <w:rFonts w:ascii="Times New Roman" w:hAnsi="Times New Roman" w:cs="Times New Roman"/>
          <w:b/>
          <w:vertAlign w:val="superscript"/>
        </w:rPr>
        <w:t>2</w:t>
      </w:r>
    </w:p>
    <w:p w14:paraId="417F2360" w14:textId="77777777" w:rsidR="00FA191B" w:rsidRDefault="00FA191B" w:rsidP="00FA191B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Universidade Federal do Piauí (danny.12.2012@hotmail.com)</w:t>
      </w:r>
    </w:p>
    <w:p w14:paraId="457CEF4B" w14:textId="77777777" w:rsidR="00FA191B" w:rsidRDefault="00FA191B" w:rsidP="00FA191B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Universidade Federal do Piauí</w:t>
      </w:r>
    </w:p>
    <w:bookmarkEnd w:id="0"/>
    <w:p w14:paraId="2C429D1F" w14:textId="77777777" w:rsidR="00F76107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14:paraId="64F4ECC8" w14:textId="77777777" w:rsidR="00FA191B" w:rsidRPr="00BD6489" w:rsidRDefault="00FA191B" w:rsidP="00F76107">
      <w:pPr>
        <w:spacing w:line="360" w:lineRule="auto"/>
        <w:rPr>
          <w:rFonts w:ascii="Times New Roman" w:hAnsi="Times New Roman" w:cs="Times New Roman"/>
        </w:rPr>
      </w:pPr>
    </w:p>
    <w:p w14:paraId="52CA1C92" w14:textId="549379D7" w:rsidR="00791192" w:rsidRDefault="00324CA4" w:rsidP="00791192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Resumo:</w:t>
      </w:r>
      <w:r w:rsidR="00791192">
        <w:rPr>
          <w:rFonts w:ascii="Times New Roman" w:hAnsi="Times New Roman" w:cs="Times New Roman"/>
          <w:b/>
        </w:rPr>
        <w:t xml:space="preserve"> </w:t>
      </w:r>
      <w:r w:rsidR="002B4B9A">
        <w:rPr>
          <w:rFonts w:ascii="Times New Roman" w:hAnsi="Times New Roman" w:cs="Times New Roman"/>
        </w:rPr>
        <w:t>O</w:t>
      </w:r>
      <w:r w:rsidR="002B4B9A" w:rsidRPr="00B71E75">
        <w:rPr>
          <w:rFonts w:ascii="Times New Roman" w:hAnsi="Times New Roman" w:cs="Times New Roman"/>
        </w:rPr>
        <w:t xml:space="preserve"> Programa de Educação pelo Trabalho para a Saúde (PET-SAÚDE)</w:t>
      </w:r>
      <w:r w:rsidR="002B4B9A">
        <w:rPr>
          <w:rFonts w:ascii="Times New Roman" w:hAnsi="Times New Roman" w:cs="Times New Roman"/>
        </w:rPr>
        <w:t xml:space="preserve"> </w:t>
      </w:r>
      <w:r w:rsidR="002B4B9A" w:rsidRPr="00B71E75">
        <w:rPr>
          <w:rFonts w:ascii="Times New Roman" w:hAnsi="Times New Roman" w:cs="Times New Roman"/>
        </w:rPr>
        <w:t xml:space="preserve">tem a finalidade </w:t>
      </w:r>
      <w:proofErr w:type="gramStart"/>
      <w:r w:rsidR="002B4B9A" w:rsidRPr="00B71E75">
        <w:rPr>
          <w:rFonts w:ascii="Times New Roman" w:hAnsi="Times New Roman" w:cs="Times New Roman"/>
        </w:rPr>
        <w:t>de</w:t>
      </w:r>
      <w:proofErr w:type="gramEnd"/>
      <w:r w:rsidR="002B4B9A" w:rsidRPr="00B71E75">
        <w:rPr>
          <w:rFonts w:ascii="Times New Roman" w:hAnsi="Times New Roman" w:cs="Times New Roman"/>
        </w:rPr>
        <w:t xml:space="preserve"> apoiar o fortalecimento da relação entre o ensino/aprendizagem e a comunidade</w:t>
      </w:r>
      <w:r w:rsidR="002B4B9A">
        <w:rPr>
          <w:rFonts w:ascii="Times New Roman" w:hAnsi="Times New Roman" w:cs="Times New Roman"/>
        </w:rPr>
        <w:t xml:space="preserve"> </w:t>
      </w:r>
      <w:r w:rsidR="002B4B9A" w:rsidRPr="00B71E75">
        <w:rPr>
          <w:rFonts w:ascii="Times New Roman" w:hAnsi="Times New Roman" w:cs="Times New Roman"/>
        </w:rPr>
        <w:t>preparando os estudantes de graduação nos cursos da saúde para enfrentar diferentes contextos a que podem ser expostos durante a prática profissional</w:t>
      </w:r>
      <w:r w:rsidR="002B4B9A">
        <w:rPr>
          <w:rFonts w:ascii="Times New Roman" w:hAnsi="Times New Roman" w:cs="Times New Roman"/>
        </w:rPr>
        <w:t xml:space="preserve">. Dessa forma, este trabalho objetivou descrever um relato a partir da </w:t>
      </w:r>
      <w:r w:rsidR="004C12DA">
        <w:rPr>
          <w:rFonts w:ascii="Times New Roman" w:hAnsi="Times New Roman" w:cs="Times New Roman"/>
        </w:rPr>
        <w:t>experiência</w:t>
      </w:r>
      <w:r w:rsidR="002B4B9A">
        <w:rPr>
          <w:rFonts w:ascii="Times New Roman" w:hAnsi="Times New Roman" w:cs="Times New Roman"/>
        </w:rPr>
        <w:t xml:space="preserve"> vivenciada por estudantes de graduação em eventos organizados de forma </w:t>
      </w:r>
      <w:proofErr w:type="spellStart"/>
      <w:r w:rsidR="002B4B9A">
        <w:rPr>
          <w:rFonts w:ascii="Times New Roman" w:hAnsi="Times New Roman" w:cs="Times New Roman"/>
        </w:rPr>
        <w:t>interprofissional</w:t>
      </w:r>
      <w:proofErr w:type="spellEnd"/>
      <w:r w:rsidR="002B4B9A">
        <w:rPr>
          <w:rFonts w:ascii="Times New Roman" w:hAnsi="Times New Roman" w:cs="Times New Roman"/>
        </w:rPr>
        <w:t xml:space="preserve"> pelo PET-SAÚDE </w:t>
      </w:r>
      <w:r w:rsidR="002F3884">
        <w:rPr>
          <w:rFonts w:ascii="Times New Roman" w:hAnsi="Times New Roman" w:cs="Times New Roman"/>
        </w:rPr>
        <w:t xml:space="preserve">(OUTUBRO ROSA) </w:t>
      </w:r>
      <w:r w:rsidR="002B4B9A">
        <w:rPr>
          <w:rFonts w:ascii="Times New Roman" w:hAnsi="Times New Roman" w:cs="Times New Roman"/>
        </w:rPr>
        <w:t xml:space="preserve">como cenário para a construção desse olhar </w:t>
      </w:r>
      <w:r w:rsidR="002F3884">
        <w:rPr>
          <w:rFonts w:ascii="Times New Roman" w:hAnsi="Times New Roman" w:cs="Times New Roman"/>
        </w:rPr>
        <w:t>humanizado</w:t>
      </w:r>
      <w:r w:rsidR="005C6DD2" w:rsidRPr="005C6DD2">
        <w:rPr>
          <w:rFonts w:ascii="Times New Roman" w:hAnsi="Times New Roman" w:cs="Times New Roman"/>
        </w:rPr>
        <w:t xml:space="preserve"> </w:t>
      </w:r>
      <w:r w:rsidR="005C6DD2" w:rsidRPr="00AD0083">
        <w:rPr>
          <w:rFonts w:ascii="Times New Roman" w:hAnsi="Times New Roman" w:cs="Times New Roman"/>
        </w:rPr>
        <w:t xml:space="preserve">e </w:t>
      </w:r>
      <w:r w:rsidR="005C6DD2">
        <w:rPr>
          <w:rFonts w:ascii="Times New Roman" w:hAnsi="Times New Roman" w:cs="Times New Roman"/>
        </w:rPr>
        <w:t>de</w:t>
      </w:r>
      <w:r w:rsidR="00791192">
        <w:rPr>
          <w:rFonts w:ascii="Times New Roman" w:hAnsi="Times New Roman" w:cs="Times New Roman"/>
        </w:rPr>
        <w:t xml:space="preserve"> </w:t>
      </w:r>
      <w:r w:rsidR="005C6DD2" w:rsidRPr="00AD0083">
        <w:rPr>
          <w:rFonts w:ascii="Times New Roman" w:hAnsi="Times New Roman" w:cs="Times New Roman"/>
        </w:rPr>
        <w:t xml:space="preserve">percepção integral do usuário frente à atuação </w:t>
      </w:r>
      <w:proofErr w:type="spellStart"/>
      <w:r w:rsidR="005C6DD2" w:rsidRPr="00AD0083">
        <w:rPr>
          <w:rFonts w:ascii="Times New Roman" w:hAnsi="Times New Roman" w:cs="Times New Roman"/>
        </w:rPr>
        <w:t>interprofissional</w:t>
      </w:r>
      <w:proofErr w:type="spellEnd"/>
      <w:r w:rsidR="005C6DD2" w:rsidRPr="00AD0083">
        <w:rPr>
          <w:rFonts w:ascii="Times New Roman" w:hAnsi="Times New Roman" w:cs="Times New Roman"/>
        </w:rPr>
        <w:t xml:space="preserve"> na atenção primária</w:t>
      </w:r>
      <w:r w:rsidR="005C6DD2">
        <w:rPr>
          <w:rFonts w:ascii="Times New Roman" w:hAnsi="Times New Roman" w:cs="Times New Roman"/>
        </w:rPr>
        <w:t xml:space="preserve">, incluindo </w:t>
      </w:r>
      <w:r w:rsidR="002B4B9A">
        <w:rPr>
          <w:rFonts w:ascii="Times New Roman" w:hAnsi="Times New Roman" w:cs="Times New Roman"/>
        </w:rPr>
        <w:t xml:space="preserve">as mulheres </w:t>
      </w:r>
      <w:r w:rsidR="009D74E7">
        <w:rPr>
          <w:rFonts w:ascii="Times New Roman" w:hAnsi="Times New Roman" w:cs="Times New Roman"/>
        </w:rPr>
        <w:t>e</w:t>
      </w:r>
      <w:r w:rsidR="002B4B9A">
        <w:rPr>
          <w:rFonts w:ascii="Times New Roman" w:hAnsi="Times New Roman" w:cs="Times New Roman"/>
        </w:rPr>
        <w:t>m idade de risco para o câncer de mama.</w:t>
      </w:r>
      <w:r w:rsidR="002F3884">
        <w:rPr>
          <w:rFonts w:ascii="Times New Roman" w:hAnsi="Times New Roman" w:cs="Times New Roman"/>
        </w:rPr>
        <w:t xml:space="preserve"> Este tipo de prática revela a importância da educação </w:t>
      </w:r>
      <w:proofErr w:type="spellStart"/>
      <w:r w:rsidR="002F3884">
        <w:rPr>
          <w:rFonts w:ascii="Times New Roman" w:hAnsi="Times New Roman" w:cs="Times New Roman"/>
        </w:rPr>
        <w:t>interprofissional</w:t>
      </w:r>
      <w:proofErr w:type="spellEnd"/>
      <w:r w:rsidR="002F3884">
        <w:rPr>
          <w:rFonts w:ascii="Times New Roman" w:hAnsi="Times New Roman" w:cs="Times New Roman"/>
        </w:rPr>
        <w:t xml:space="preserve"> para a formação continuada de profissionais de saúde e amplia o conhecimento e vivências sobre patologias tão complexas como o câncer, desde a prevenção, o diagnóstico precoce e o tratamento. No Brasil, eventos como o Outubro Rosa configuram-se como meios de trazer à tona espaços de promoção de discussões sobre o câncer de mama. Assim, o Grupo de Trabalho Saúde da Mulher observou </w:t>
      </w:r>
      <w:r w:rsidR="005C6DD2">
        <w:rPr>
          <w:rFonts w:ascii="Times New Roman" w:hAnsi="Times New Roman" w:cs="Times New Roman"/>
        </w:rPr>
        <w:t>com a realização do evento, de f</w:t>
      </w:r>
      <w:r w:rsidR="002F3884">
        <w:rPr>
          <w:rFonts w:ascii="Times New Roman" w:hAnsi="Times New Roman" w:cs="Times New Roman"/>
        </w:rPr>
        <w:t xml:space="preserve">orma prática </w:t>
      </w:r>
      <w:r w:rsidR="005C6DD2">
        <w:rPr>
          <w:rFonts w:ascii="Times New Roman" w:hAnsi="Times New Roman" w:cs="Times New Roman"/>
        </w:rPr>
        <w:t xml:space="preserve">o </w:t>
      </w:r>
      <w:r w:rsidR="002F3884" w:rsidRPr="00AD0083">
        <w:rPr>
          <w:rFonts w:ascii="Times New Roman" w:hAnsi="Times New Roman" w:cs="Times New Roman"/>
        </w:rPr>
        <w:t xml:space="preserve">compartilhamento de informações sobre a importância da conscientização das mulheres </w:t>
      </w:r>
      <w:r w:rsidR="009D74E7">
        <w:rPr>
          <w:rFonts w:ascii="Times New Roman" w:hAnsi="Times New Roman" w:cs="Times New Roman"/>
        </w:rPr>
        <w:t>a</w:t>
      </w:r>
      <w:r w:rsidR="002F3884" w:rsidRPr="00AD0083">
        <w:rPr>
          <w:rFonts w:ascii="Times New Roman" w:hAnsi="Times New Roman" w:cs="Times New Roman"/>
        </w:rPr>
        <w:t xml:space="preserve">cerca da prevenção primária do câncer de mama, </w:t>
      </w:r>
      <w:r w:rsidR="005C6DD2">
        <w:rPr>
          <w:rFonts w:ascii="Times New Roman" w:hAnsi="Times New Roman" w:cs="Times New Roman"/>
        </w:rPr>
        <w:t>onde nutricionistas incentivaram a</w:t>
      </w:r>
      <w:r w:rsidR="002F3884" w:rsidRPr="00AD0083">
        <w:rPr>
          <w:rFonts w:ascii="Times New Roman" w:hAnsi="Times New Roman" w:cs="Times New Roman"/>
        </w:rPr>
        <w:t xml:space="preserve"> adesão de um estilo de vida saudável, por meio de alimentação equilibrada, prática de exercícios físicos e a</w:t>
      </w:r>
      <w:r w:rsidR="005C6DD2">
        <w:rPr>
          <w:rFonts w:ascii="Times New Roman" w:hAnsi="Times New Roman" w:cs="Times New Roman"/>
        </w:rPr>
        <w:t>s equipes de enfermagem e medicina enfatizaram a</w:t>
      </w:r>
      <w:r w:rsidR="002F3884" w:rsidRPr="00AD0083">
        <w:rPr>
          <w:rFonts w:ascii="Times New Roman" w:hAnsi="Times New Roman" w:cs="Times New Roman"/>
        </w:rPr>
        <w:t xml:space="preserve"> prevenção secundária, como: autoexame das mamas e o exame de mamografia</w:t>
      </w:r>
      <w:r w:rsidR="005C6DD2">
        <w:rPr>
          <w:rFonts w:ascii="Times New Roman" w:hAnsi="Times New Roman" w:cs="Times New Roman"/>
        </w:rPr>
        <w:t xml:space="preserve">. </w:t>
      </w:r>
      <w:r w:rsidR="002F3884" w:rsidRPr="00AD0083">
        <w:rPr>
          <w:rFonts w:ascii="Times New Roman" w:hAnsi="Times New Roman" w:cs="Times New Roman"/>
        </w:rPr>
        <w:t>Com essa experiência</w:t>
      </w:r>
      <w:r w:rsidR="00FF3297">
        <w:rPr>
          <w:rFonts w:ascii="Times New Roman" w:hAnsi="Times New Roman" w:cs="Times New Roman"/>
        </w:rPr>
        <w:t>,</w:t>
      </w:r>
      <w:r w:rsidR="002F3884" w:rsidRPr="00AD0083">
        <w:rPr>
          <w:rFonts w:ascii="Times New Roman" w:hAnsi="Times New Roman" w:cs="Times New Roman"/>
        </w:rPr>
        <w:t xml:space="preserve"> observou-se a importância de uma equipe </w:t>
      </w:r>
      <w:proofErr w:type="spellStart"/>
      <w:r w:rsidR="002F3884" w:rsidRPr="00AD0083">
        <w:rPr>
          <w:rFonts w:ascii="Times New Roman" w:hAnsi="Times New Roman" w:cs="Times New Roman"/>
        </w:rPr>
        <w:t>interprofissional</w:t>
      </w:r>
      <w:proofErr w:type="spellEnd"/>
      <w:r w:rsidR="002F3884" w:rsidRPr="00AD0083">
        <w:rPr>
          <w:rFonts w:ascii="Times New Roman" w:hAnsi="Times New Roman" w:cs="Times New Roman"/>
        </w:rPr>
        <w:t xml:space="preserve"> no processo de promoção da saúde, através dessa articulação ensino-serviço-comunidade proporcionada </w:t>
      </w:r>
      <w:r w:rsidR="002F3884" w:rsidRPr="00AD0083">
        <w:rPr>
          <w:rFonts w:ascii="Times New Roman" w:hAnsi="Times New Roman" w:cs="Times New Roman"/>
        </w:rPr>
        <w:lastRenderedPageBreak/>
        <w:t>pelo PET Saúde/</w:t>
      </w:r>
      <w:proofErr w:type="spellStart"/>
      <w:r w:rsidR="002F3884" w:rsidRPr="00AD0083">
        <w:rPr>
          <w:rFonts w:ascii="Times New Roman" w:hAnsi="Times New Roman" w:cs="Times New Roman"/>
        </w:rPr>
        <w:t>Interprofissionalidade</w:t>
      </w:r>
      <w:proofErr w:type="spellEnd"/>
      <w:r w:rsidR="002F3884" w:rsidRPr="00AD0083">
        <w:rPr>
          <w:rFonts w:ascii="Times New Roman" w:hAnsi="Times New Roman" w:cs="Times New Roman"/>
        </w:rPr>
        <w:t>, um papel transformador a partir de uma visão de saúde ampliada e</w:t>
      </w:r>
      <w:r w:rsidR="005C6DD2">
        <w:rPr>
          <w:rFonts w:ascii="Times New Roman" w:hAnsi="Times New Roman" w:cs="Times New Roman"/>
        </w:rPr>
        <w:t xml:space="preserve"> cuidado integral.</w:t>
      </w:r>
    </w:p>
    <w:p w14:paraId="1911EF6A" w14:textId="6639AA9E" w:rsidR="001C422C" w:rsidRPr="00791192" w:rsidRDefault="00324CA4" w:rsidP="00791192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DF0DFD">
        <w:rPr>
          <w:rFonts w:ascii="Times New Roman" w:hAnsi="Times New Roman" w:cs="Times New Roman"/>
          <w:b/>
          <w:color w:val="000000"/>
        </w:rPr>
        <w:t xml:space="preserve"> </w:t>
      </w:r>
      <w:r w:rsidR="00DF0DFD">
        <w:rPr>
          <w:rFonts w:ascii="Times New Roman" w:hAnsi="Times New Roman" w:cs="Times New Roman"/>
          <w:color w:val="000000"/>
        </w:rPr>
        <w:t xml:space="preserve">Educação </w:t>
      </w:r>
      <w:proofErr w:type="spellStart"/>
      <w:r w:rsidR="00DF0DFD">
        <w:rPr>
          <w:rFonts w:ascii="Times New Roman" w:hAnsi="Times New Roman" w:cs="Times New Roman"/>
          <w:color w:val="000000"/>
        </w:rPr>
        <w:t>Interprofissional</w:t>
      </w:r>
      <w:proofErr w:type="spellEnd"/>
      <w:r w:rsidR="001C422C" w:rsidRPr="00BD6489">
        <w:rPr>
          <w:rFonts w:ascii="Times New Roman" w:hAnsi="Times New Roman" w:cs="Times New Roman"/>
          <w:color w:val="000000"/>
        </w:rPr>
        <w:t>.</w:t>
      </w:r>
      <w:r w:rsidR="00DF0DFD">
        <w:rPr>
          <w:rFonts w:ascii="Times New Roman" w:hAnsi="Times New Roman" w:cs="Times New Roman"/>
          <w:color w:val="000000"/>
        </w:rPr>
        <w:t xml:space="preserve"> Saúde da Mulher</w:t>
      </w:r>
      <w:r w:rsidR="001C422C" w:rsidRPr="00BD6489">
        <w:rPr>
          <w:rFonts w:ascii="Times New Roman" w:hAnsi="Times New Roman" w:cs="Times New Roman"/>
          <w:color w:val="000000"/>
        </w:rPr>
        <w:t>.</w:t>
      </w:r>
      <w:r w:rsidR="00DF0DFD">
        <w:rPr>
          <w:rFonts w:ascii="Times New Roman" w:hAnsi="Times New Roman" w:cs="Times New Roman"/>
          <w:color w:val="000000"/>
        </w:rPr>
        <w:t xml:space="preserve"> Câncer de Mama.</w:t>
      </w:r>
    </w:p>
    <w:p w14:paraId="4B878AFD" w14:textId="7EC3C0E5" w:rsidR="00E6300D" w:rsidRDefault="001C422C" w:rsidP="00791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="008E1DDF">
        <w:rPr>
          <w:rFonts w:ascii="Times New Roman" w:hAnsi="Times New Roman" w:cs="Times New Roman"/>
          <w:color w:val="000000"/>
        </w:rPr>
        <w:t xml:space="preserve"> </w:t>
      </w:r>
      <w:r w:rsidR="000442FA">
        <w:rPr>
          <w:rFonts w:ascii="Times New Roman" w:hAnsi="Times New Roman" w:cs="Times New Roman"/>
          <w:color w:val="000000"/>
        </w:rPr>
        <w:t>Inovações no ensino de saúde.</w:t>
      </w:r>
    </w:p>
    <w:p w14:paraId="6586A208" w14:textId="77777777" w:rsidR="001C422C" w:rsidRDefault="00B466BF" w:rsidP="00B00ED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7902FC2C" w14:textId="77777777" w:rsidR="00B00EDD" w:rsidRDefault="00B00EDD" w:rsidP="00B00ED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Pr="00B00EDD">
        <w:rPr>
          <w:rFonts w:ascii="Times New Roman" w:hAnsi="Times New Roman" w:cs="Times New Roman"/>
          <w:color w:val="000000"/>
        </w:rPr>
        <w:t>O câncer de mama é uma doença ocasionada pela proliferação desordenada de células presentes na mama, processo esse resultante na formação de tumor</w:t>
      </w:r>
      <w:r>
        <w:rPr>
          <w:rFonts w:ascii="Times New Roman" w:hAnsi="Times New Roman" w:cs="Times New Roman"/>
          <w:color w:val="000000"/>
        </w:rPr>
        <w:t xml:space="preserve"> (INCA, 202</w:t>
      </w:r>
      <w:r w:rsidR="00AD0083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)</w:t>
      </w:r>
      <w:r w:rsidRPr="00B00ED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Segundo a World Health </w:t>
      </w:r>
      <w:proofErr w:type="spellStart"/>
      <w:r>
        <w:rPr>
          <w:rFonts w:ascii="Times New Roman" w:hAnsi="Times New Roman" w:cs="Times New Roman"/>
        </w:rPr>
        <w:t>Organization</w:t>
      </w:r>
      <w:proofErr w:type="spellEnd"/>
      <w:r>
        <w:rPr>
          <w:rFonts w:ascii="Times New Roman" w:hAnsi="Times New Roman" w:cs="Times New Roman"/>
        </w:rPr>
        <w:t xml:space="preserve"> (WHO), </w:t>
      </w:r>
      <w:r w:rsidR="003F3486">
        <w:rPr>
          <w:rFonts w:ascii="Times New Roman" w:hAnsi="Times New Roman" w:cs="Times New Roman"/>
        </w:rPr>
        <w:t>esse câncer se configura como</w:t>
      </w:r>
      <w:r>
        <w:rPr>
          <w:rFonts w:ascii="Times New Roman" w:hAnsi="Times New Roman" w:cs="Times New Roman"/>
        </w:rPr>
        <w:t xml:space="preserve"> a neoplasia maligna que mais causa a morte de mulheres adultas em todo o mundo. No Brasil, essa patologia é a mais incidente entre o público feminino de todas as regiões, com exceção do câncer de pele não melanoma (WHO, 2018; INCA, 2020).</w:t>
      </w:r>
    </w:p>
    <w:p w14:paraId="02912876" w14:textId="77777777" w:rsidR="00B00EDD" w:rsidRDefault="002C43C4" w:rsidP="00B00ED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 base nessas</w:t>
      </w:r>
      <w:r w:rsidR="00C421E1">
        <w:rPr>
          <w:rFonts w:ascii="Times New Roman" w:hAnsi="Times New Roman" w:cs="Times New Roman"/>
        </w:rPr>
        <w:t xml:space="preserve"> informações, o Ministério da Saúde intensificou o número de ações objetivando aumentar a prevenção, o diagnóstico precoce e o tratamento para esse tipo de câncer</w:t>
      </w:r>
      <w:r w:rsidR="00CF1293">
        <w:rPr>
          <w:rFonts w:ascii="Times New Roman" w:hAnsi="Times New Roman" w:cs="Times New Roman"/>
        </w:rPr>
        <w:t>.</w:t>
      </w:r>
      <w:r w:rsidR="00DD191C">
        <w:rPr>
          <w:rFonts w:ascii="Times New Roman" w:hAnsi="Times New Roman" w:cs="Times New Roman"/>
        </w:rPr>
        <w:t xml:space="preserve"> </w:t>
      </w:r>
      <w:r w:rsidR="00CF1293">
        <w:rPr>
          <w:rFonts w:ascii="Times New Roman" w:hAnsi="Times New Roman" w:cs="Times New Roman"/>
        </w:rPr>
        <w:t>E</w:t>
      </w:r>
      <w:r w:rsidR="00DD191C">
        <w:rPr>
          <w:rFonts w:ascii="Times New Roman" w:hAnsi="Times New Roman" w:cs="Times New Roman"/>
        </w:rPr>
        <w:t xml:space="preserve">ntretanto, </w:t>
      </w:r>
      <w:r w:rsidR="00085D39">
        <w:rPr>
          <w:rFonts w:ascii="Times New Roman" w:hAnsi="Times New Roman" w:cs="Times New Roman"/>
        </w:rPr>
        <w:t>a identificação tardia ainda é uma realidade</w:t>
      </w:r>
      <w:r w:rsidR="00CF1293">
        <w:rPr>
          <w:rFonts w:ascii="Times New Roman" w:hAnsi="Times New Roman" w:cs="Times New Roman"/>
        </w:rPr>
        <w:t>, podendo ser associada a vários fatores como dificuldade de acesso aos serviços de saúde em certas regiões do país e baixos números de ações educativas que visem disseminar informações sobre o autocuidado na saúde da mulher (COUTO et al., 2017).</w:t>
      </w:r>
    </w:p>
    <w:p w14:paraId="15C9EFBE" w14:textId="77777777" w:rsidR="00CB01B9" w:rsidRDefault="00B50774" w:rsidP="00B00ED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Eventos como o Outubro Rosa configuram-se como meios de trazer à tona espaços de promoção de discussões sobre o câncer de mama, disponibilizando informações pertinentes para profissionais de saúde </w:t>
      </w:r>
      <w:r w:rsidR="0066553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estudantes</w:t>
      </w:r>
      <w:r w:rsidR="0066553D">
        <w:rPr>
          <w:rFonts w:ascii="Times New Roman" w:hAnsi="Times New Roman" w:cs="Times New Roman"/>
        </w:rPr>
        <w:t xml:space="preserve"> através da educação </w:t>
      </w:r>
      <w:proofErr w:type="spellStart"/>
      <w:r w:rsidR="0066553D">
        <w:rPr>
          <w:rFonts w:ascii="Times New Roman" w:hAnsi="Times New Roman" w:cs="Times New Roman"/>
        </w:rPr>
        <w:t>interprofissional</w:t>
      </w:r>
      <w:proofErr w:type="spellEnd"/>
      <w:r w:rsidR="0066553D">
        <w:rPr>
          <w:rFonts w:ascii="Times New Roman" w:hAnsi="Times New Roman" w:cs="Times New Roman"/>
        </w:rPr>
        <w:t xml:space="preserve"> (EIP), além da</w:t>
      </w:r>
      <w:r>
        <w:rPr>
          <w:rFonts w:ascii="Times New Roman" w:hAnsi="Times New Roman" w:cs="Times New Roman"/>
        </w:rPr>
        <w:t xml:space="preserve"> população em geral</w:t>
      </w:r>
      <w:r w:rsidR="00F745EB">
        <w:rPr>
          <w:rFonts w:ascii="Times New Roman" w:hAnsi="Times New Roman" w:cs="Times New Roman"/>
        </w:rPr>
        <w:t xml:space="preserve"> (GUTIÉRREZ; ALMEIDA, 2017)</w:t>
      </w:r>
      <w:r>
        <w:rPr>
          <w:rFonts w:ascii="Times New Roman" w:hAnsi="Times New Roman" w:cs="Times New Roman"/>
        </w:rPr>
        <w:t>.</w:t>
      </w:r>
      <w:r w:rsidR="00F745EB">
        <w:rPr>
          <w:rFonts w:ascii="Times New Roman" w:hAnsi="Times New Roman" w:cs="Times New Roman"/>
        </w:rPr>
        <w:t xml:space="preserve"> </w:t>
      </w:r>
      <w:r w:rsidR="0066553D" w:rsidRPr="002E29D1">
        <w:rPr>
          <w:rFonts w:ascii="Times New Roman" w:hAnsi="Times New Roman" w:cs="Times New Roman"/>
        </w:rPr>
        <w:t xml:space="preserve">A </w:t>
      </w:r>
      <w:r w:rsidR="00E40479">
        <w:rPr>
          <w:rFonts w:ascii="Times New Roman" w:hAnsi="Times New Roman" w:cs="Times New Roman"/>
        </w:rPr>
        <w:t xml:space="preserve">EIP </w:t>
      </w:r>
      <w:r w:rsidR="0066553D">
        <w:rPr>
          <w:rFonts w:ascii="Times New Roman" w:hAnsi="Times New Roman" w:cs="Times New Roman"/>
        </w:rPr>
        <w:t xml:space="preserve">consiste em uma metodologia que tem como principais objetivos a formação de profissionais de saúde mais colaborativos e dispostos a trabalhar em equipe (ILLINGWORTH; </w:t>
      </w:r>
      <w:r w:rsidR="0066553D" w:rsidRPr="00ED39EF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CHELVANAYAGAM, 2017</w:t>
      </w:r>
      <w:r w:rsidR="0066553D">
        <w:rPr>
          <w:rFonts w:ascii="Times New Roman" w:hAnsi="Times New Roman" w:cs="Times New Roman"/>
        </w:rPr>
        <w:t>).</w:t>
      </w:r>
    </w:p>
    <w:p w14:paraId="7EFEFA54" w14:textId="1D56DE25" w:rsidR="00B50774" w:rsidRDefault="00CB01B9" w:rsidP="00B00ED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553D">
        <w:rPr>
          <w:rFonts w:ascii="Times New Roman" w:hAnsi="Times New Roman" w:cs="Times New Roman"/>
        </w:rPr>
        <w:t>Um exemplo de programa que utiliza a EIP é o</w:t>
      </w:r>
      <w:r w:rsidR="0066553D" w:rsidRPr="00B71E75">
        <w:rPr>
          <w:rFonts w:ascii="Times New Roman" w:hAnsi="Times New Roman" w:cs="Times New Roman"/>
        </w:rPr>
        <w:t xml:space="preserve"> Programa de Educação pelo Trabalho para a Saúde (PET-SAÚDE)</w:t>
      </w:r>
      <w:r w:rsidR="00D54EEE">
        <w:rPr>
          <w:rFonts w:ascii="Times New Roman" w:hAnsi="Times New Roman" w:cs="Times New Roman"/>
        </w:rPr>
        <w:t>,</w:t>
      </w:r>
      <w:r w:rsidR="0066553D" w:rsidRPr="00B71E75">
        <w:rPr>
          <w:rFonts w:ascii="Times New Roman" w:hAnsi="Times New Roman" w:cs="Times New Roman"/>
        </w:rPr>
        <w:t xml:space="preserve"> </w:t>
      </w:r>
      <w:r w:rsidR="0066553D">
        <w:rPr>
          <w:rFonts w:ascii="Times New Roman" w:hAnsi="Times New Roman" w:cs="Times New Roman"/>
        </w:rPr>
        <w:t xml:space="preserve">que </w:t>
      </w:r>
      <w:r w:rsidR="0066553D" w:rsidRPr="00B71E75">
        <w:rPr>
          <w:rFonts w:ascii="Times New Roman" w:hAnsi="Times New Roman" w:cs="Times New Roman"/>
        </w:rPr>
        <w:t>tem a finalidade de apoiar o fortalecimento da relação entre o ensino/aprendizagem e a comunidade</w:t>
      </w:r>
      <w:r w:rsidR="0066553D">
        <w:rPr>
          <w:rFonts w:ascii="Times New Roman" w:hAnsi="Times New Roman" w:cs="Times New Roman"/>
        </w:rPr>
        <w:t xml:space="preserve"> </w:t>
      </w:r>
      <w:r w:rsidR="0066553D" w:rsidRPr="00B71E75">
        <w:rPr>
          <w:rFonts w:ascii="Times New Roman" w:hAnsi="Times New Roman" w:cs="Times New Roman"/>
        </w:rPr>
        <w:t>preparando os estudantes de graduação nos cursos da saúde para enfrentar diferentes contextos a que podem ser expostos durante a prática profissional, ajudando no desenvolvimento e melhoria da capacidade de atender as necessidades da população em relação à saúde</w:t>
      </w:r>
      <w:r w:rsidR="0066553D">
        <w:rPr>
          <w:rFonts w:ascii="Times New Roman" w:hAnsi="Times New Roman" w:cs="Times New Roman"/>
        </w:rPr>
        <w:t xml:space="preserve"> </w:t>
      </w:r>
      <w:r w:rsidR="007C2B0B">
        <w:rPr>
          <w:rFonts w:ascii="Times New Roman" w:hAnsi="Times New Roman" w:cs="Times New Roman"/>
        </w:rPr>
        <w:t>(SOUZA; COSTA, 2019).</w:t>
      </w:r>
    </w:p>
    <w:p w14:paraId="16D6631A" w14:textId="77777777" w:rsidR="001C422C" w:rsidRPr="00AD0083" w:rsidRDefault="001C0F52" w:rsidP="00AD0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553D">
        <w:rPr>
          <w:rFonts w:ascii="Times New Roman" w:hAnsi="Times New Roman" w:cs="Times New Roman"/>
        </w:rPr>
        <w:t xml:space="preserve">Frente ao exposto, o objetivo do presente trabalho é relatar a importância da educação </w:t>
      </w:r>
      <w:proofErr w:type="spellStart"/>
      <w:r w:rsidR="0066553D">
        <w:rPr>
          <w:rFonts w:ascii="Times New Roman" w:hAnsi="Times New Roman" w:cs="Times New Roman"/>
        </w:rPr>
        <w:t>interprofissional</w:t>
      </w:r>
      <w:proofErr w:type="spellEnd"/>
      <w:r w:rsidR="0066553D">
        <w:rPr>
          <w:rFonts w:ascii="Times New Roman" w:hAnsi="Times New Roman" w:cs="Times New Roman"/>
        </w:rPr>
        <w:t xml:space="preserve"> para a formação de profissionais de saúde e alunos de graduação, utilizando-se de eventos do Outubro Rosa como cenário para a construção de um olhar </w:t>
      </w:r>
      <w:proofErr w:type="spellStart"/>
      <w:r w:rsidR="0066553D">
        <w:rPr>
          <w:rFonts w:ascii="Times New Roman" w:hAnsi="Times New Roman" w:cs="Times New Roman"/>
        </w:rPr>
        <w:t>interprofissional</w:t>
      </w:r>
      <w:proofErr w:type="spellEnd"/>
      <w:r w:rsidR="0066553D">
        <w:rPr>
          <w:rFonts w:ascii="Times New Roman" w:hAnsi="Times New Roman" w:cs="Times New Roman"/>
        </w:rPr>
        <w:t xml:space="preserve"> sobre as mulheres com idade de risco para o câncer de mama.</w:t>
      </w:r>
    </w:p>
    <w:p w14:paraId="39A49637" w14:textId="77777777"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METODOLOGIA</w:t>
      </w:r>
    </w:p>
    <w:p w14:paraId="7A23978A" w14:textId="2894F6D4" w:rsidR="009C34D1" w:rsidRPr="007A103F" w:rsidRDefault="0020416A" w:rsidP="007A103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Trata-se de </w:t>
      </w:r>
      <w:r w:rsidR="007A103F">
        <w:rPr>
          <w:rFonts w:ascii="Times New Roman" w:hAnsi="Times New Roman" w:cs="Times New Roman"/>
        </w:rPr>
        <w:t>um estudo descritivo, do tipo</w:t>
      </w:r>
      <w:r>
        <w:rPr>
          <w:rFonts w:ascii="Times New Roman" w:hAnsi="Times New Roman" w:cs="Times New Roman"/>
        </w:rPr>
        <w:t xml:space="preserve"> relato de experiência, realizado no mês de Outubro de 2019</w:t>
      </w:r>
      <w:r w:rsidR="00F04804">
        <w:rPr>
          <w:rFonts w:ascii="Times New Roman" w:hAnsi="Times New Roman" w:cs="Times New Roman"/>
        </w:rPr>
        <w:t xml:space="preserve">, sobre uma </w:t>
      </w:r>
      <w:r w:rsidR="004051D6">
        <w:rPr>
          <w:rFonts w:ascii="Times New Roman" w:hAnsi="Times New Roman" w:cs="Times New Roman"/>
        </w:rPr>
        <w:t>ação voltada para promoçã</w:t>
      </w:r>
      <w:r w:rsidR="00821FCC">
        <w:rPr>
          <w:rFonts w:ascii="Times New Roman" w:hAnsi="Times New Roman" w:cs="Times New Roman"/>
        </w:rPr>
        <w:t>o de saúde, alusiva ao Outubro R</w:t>
      </w:r>
      <w:r w:rsidR="004051D6">
        <w:rPr>
          <w:rFonts w:ascii="Times New Roman" w:hAnsi="Times New Roman" w:cs="Times New Roman"/>
        </w:rPr>
        <w:t>osa</w:t>
      </w:r>
      <w:r w:rsidR="00F04804">
        <w:rPr>
          <w:rFonts w:ascii="Times New Roman" w:hAnsi="Times New Roman" w:cs="Times New Roman"/>
        </w:rPr>
        <w:t xml:space="preserve"> </w:t>
      </w:r>
      <w:r w:rsidR="00821FCC">
        <w:rPr>
          <w:rFonts w:ascii="Times New Roman" w:hAnsi="Times New Roman" w:cs="Times New Roman"/>
        </w:rPr>
        <w:t xml:space="preserve">em uma praça pública localizada </w:t>
      </w:r>
      <w:r w:rsidR="00F04804">
        <w:rPr>
          <w:rFonts w:ascii="Times New Roman" w:hAnsi="Times New Roman" w:cs="Times New Roman"/>
        </w:rPr>
        <w:t>na cidade de Picos, Piauí</w:t>
      </w:r>
      <w:r w:rsidR="00815DAA">
        <w:rPr>
          <w:rFonts w:ascii="Times New Roman" w:hAnsi="Times New Roman" w:cs="Times New Roman"/>
        </w:rPr>
        <w:t>. A atividade foi planejada</w:t>
      </w:r>
      <w:r w:rsidR="004051D6">
        <w:rPr>
          <w:rFonts w:ascii="Times New Roman" w:hAnsi="Times New Roman" w:cs="Times New Roman"/>
        </w:rPr>
        <w:t xml:space="preserve"> pelo Grupo Tutorial (GT) Saúde da Mulher com auxílio de ligas acadêmicas, membros do PET-Saúde </w:t>
      </w:r>
      <w:proofErr w:type="spellStart"/>
      <w:r w:rsidR="004051D6">
        <w:rPr>
          <w:rFonts w:ascii="Times New Roman" w:hAnsi="Times New Roman" w:cs="Times New Roman"/>
        </w:rPr>
        <w:t>Interprofissionalidade</w:t>
      </w:r>
      <w:proofErr w:type="spellEnd"/>
      <w:r w:rsidR="004051D6">
        <w:rPr>
          <w:rFonts w:ascii="Times New Roman" w:hAnsi="Times New Roman" w:cs="Times New Roman"/>
        </w:rPr>
        <w:t xml:space="preserve"> da Universidade Federal do Piauí e discentes d</w:t>
      </w:r>
      <w:r w:rsidR="00815DAA">
        <w:rPr>
          <w:rFonts w:ascii="Times New Roman" w:hAnsi="Times New Roman" w:cs="Times New Roman"/>
        </w:rPr>
        <w:t>o curso de Enfermagem</w:t>
      </w:r>
      <w:r w:rsidR="004051D6">
        <w:rPr>
          <w:rFonts w:ascii="Times New Roman" w:hAnsi="Times New Roman" w:cs="Times New Roman"/>
        </w:rPr>
        <w:t xml:space="preserve"> da</w:t>
      </w:r>
      <w:r w:rsidR="00815DAA">
        <w:rPr>
          <w:rFonts w:ascii="Times New Roman" w:hAnsi="Times New Roman" w:cs="Times New Roman"/>
        </w:rPr>
        <w:t xml:space="preserve"> mesma</w:t>
      </w:r>
      <w:r w:rsidR="004051D6">
        <w:rPr>
          <w:rFonts w:ascii="Times New Roman" w:hAnsi="Times New Roman" w:cs="Times New Roman"/>
        </w:rPr>
        <w:t xml:space="preserve"> instituição. </w:t>
      </w:r>
      <w:r w:rsidR="00815DAA">
        <w:rPr>
          <w:rFonts w:ascii="Times New Roman" w:hAnsi="Times New Roman" w:cs="Times New Roman"/>
        </w:rPr>
        <w:t>O evento denominado “</w:t>
      </w:r>
      <w:proofErr w:type="spellStart"/>
      <w:r w:rsidR="00815DAA">
        <w:rPr>
          <w:rFonts w:ascii="Times New Roman" w:hAnsi="Times New Roman" w:cs="Times New Roman"/>
        </w:rPr>
        <w:t>Sextou</w:t>
      </w:r>
      <w:proofErr w:type="spellEnd"/>
      <w:r w:rsidR="00815DAA">
        <w:rPr>
          <w:rFonts w:ascii="Times New Roman" w:hAnsi="Times New Roman" w:cs="Times New Roman"/>
        </w:rPr>
        <w:t>! Outubro é rosa” teve como público alvo</w:t>
      </w:r>
      <w:r w:rsidR="007A103F">
        <w:rPr>
          <w:rFonts w:ascii="Times New Roman" w:hAnsi="Times New Roman" w:cs="Times New Roman"/>
        </w:rPr>
        <w:t xml:space="preserve"> mulheres </w:t>
      </w:r>
      <w:r w:rsidR="007C6342">
        <w:rPr>
          <w:rFonts w:ascii="Times New Roman" w:hAnsi="Times New Roman" w:cs="Times New Roman"/>
        </w:rPr>
        <w:t>em</w:t>
      </w:r>
      <w:r w:rsidR="007A103F">
        <w:rPr>
          <w:rFonts w:ascii="Times New Roman" w:hAnsi="Times New Roman" w:cs="Times New Roman"/>
        </w:rPr>
        <w:t xml:space="preserve"> idade de risco para</w:t>
      </w:r>
      <w:r w:rsidR="00821FCC">
        <w:rPr>
          <w:rFonts w:ascii="Times New Roman" w:hAnsi="Times New Roman" w:cs="Times New Roman"/>
        </w:rPr>
        <w:t xml:space="preserve"> o câncer de mama e contou</w:t>
      </w:r>
      <w:r w:rsidR="00D772E9">
        <w:rPr>
          <w:rFonts w:ascii="Times New Roman" w:hAnsi="Times New Roman" w:cs="Times New Roman"/>
        </w:rPr>
        <w:t xml:space="preserve"> com</w:t>
      </w:r>
      <w:r w:rsidR="00815DAA" w:rsidRPr="00815DAA">
        <w:rPr>
          <w:rFonts w:ascii="Times New Roman" w:hAnsi="Times New Roman" w:cs="Times New Roman"/>
        </w:rPr>
        <w:t>: aferição de pressão</w:t>
      </w:r>
      <w:r w:rsidR="00821FCC">
        <w:rPr>
          <w:rFonts w:ascii="Times New Roman" w:hAnsi="Times New Roman" w:cs="Times New Roman"/>
        </w:rPr>
        <w:t xml:space="preserve"> arterial</w:t>
      </w:r>
      <w:r w:rsidR="00815DAA" w:rsidRPr="00815DAA">
        <w:rPr>
          <w:rFonts w:ascii="Times New Roman" w:hAnsi="Times New Roman" w:cs="Times New Roman"/>
        </w:rPr>
        <w:t>,</w:t>
      </w:r>
      <w:r w:rsidR="00821FCC">
        <w:rPr>
          <w:rFonts w:ascii="Times New Roman" w:hAnsi="Times New Roman" w:cs="Times New Roman"/>
        </w:rPr>
        <w:t xml:space="preserve"> glicemia capilar,</w:t>
      </w:r>
      <w:r w:rsidR="00815DAA" w:rsidRPr="00815DAA">
        <w:rPr>
          <w:rFonts w:ascii="Times New Roman" w:hAnsi="Times New Roman" w:cs="Times New Roman"/>
        </w:rPr>
        <w:t xml:space="preserve"> medidas antropométricas, orientações sobre o câncer de mama e solicitação de </w:t>
      </w:r>
      <w:r w:rsidR="00821FCC">
        <w:rPr>
          <w:rFonts w:ascii="Times New Roman" w:hAnsi="Times New Roman" w:cs="Times New Roman"/>
        </w:rPr>
        <w:t xml:space="preserve">exames laboratoriais e </w:t>
      </w:r>
      <w:r w:rsidR="00815DAA" w:rsidRPr="00815DAA">
        <w:rPr>
          <w:rFonts w:ascii="Times New Roman" w:hAnsi="Times New Roman" w:cs="Times New Roman"/>
        </w:rPr>
        <w:t>mamografias.</w:t>
      </w:r>
    </w:p>
    <w:p w14:paraId="427987FD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4B62BC51" w14:textId="01F2F079" w:rsidR="00815DAA" w:rsidRPr="00815DAA" w:rsidRDefault="00815DAA" w:rsidP="00815DA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815DAA">
        <w:rPr>
          <w:rFonts w:ascii="Times New Roman" w:hAnsi="Times New Roman" w:cs="Times New Roman"/>
          <w:color w:val="000000"/>
        </w:rPr>
        <w:t xml:space="preserve">As mulheres que se dirigiam ao local da realização </w:t>
      </w:r>
      <w:r w:rsidR="005C6DD2">
        <w:rPr>
          <w:rFonts w:ascii="Times New Roman" w:hAnsi="Times New Roman" w:cs="Times New Roman"/>
          <w:color w:val="000000"/>
        </w:rPr>
        <w:t>do evento</w:t>
      </w:r>
      <w:r w:rsidRPr="00815DAA">
        <w:rPr>
          <w:rFonts w:ascii="Times New Roman" w:hAnsi="Times New Roman" w:cs="Times New Roman"/>
          <w:color w:val="000000"/>
        </w:rPr>
        <w:t xml:space="preserve"> passavam por uma triagem inicial para coleta de informações e anamnese, priorizando as que tinham idade entre 50 e 69 anos, idade preconizada pelo Ministério da Saúde para rastreamento de câncer de mama. Em seguida</w:t>
      </w:r>
      <w:r w:rsidR="00D3227D">
        <w:rPr>
          <w:rFonts w:ascii="Times New Roman" w:hAnsi="Times New Roman" w:cs="Times New Roman"/>
          <w:color w:val="000000"/>
        </w:rPr>
        <w:t>,</w:t>
      </w:r>
      <w:r w:rsidRPr="00815DAA">
        <w:rPr>
          <w:rFonts w:ascii="Times New Roman" w:hAnsi="Times New Roman" w:cs="Times New Roman"/>
          <w:color w:val="000000"/>
        </w:rPr>
        <w:t xml:space="preserve"> eram direcionadas </w:t>
      </w:r>
      <w:r w:rsidR="00D3227D">
        <w:rPr>
          <w:rFonts w:ascii="Times New Roman" w:hAnsi="Times New Roman" w:cs="Times New Roman"/>
          <w:color w:val="000000"/>
        </w:rPr>
        <w:t>à</w:t>
      </w:r>
      <w:r w:rsidRPr="00815DAA">
        <w:rPr>
          <w:rFonts w:ascii="Times New Roman" w:hAnsi="Times New Roman" w:cs="Times New Roman"/>
          <w:color w:val="000000"/>
        </w:rPr>
        <w:t xml:space="preserve"> equipe de nutrição para aferição das medidas antropométricas (peso e altura), para posterior cálculo de Índice de Massa Corpórea</w:t>
      </w:r>
      <w:r w:rsidR="00E54D42">
        <w:rPr>
          <w:rFonts w:ascii="Times New Roman" w:hAnsi="Times New Roman" w:cs="Times New Roman"/>
          <w:color w:val="000000"/>
        </w:rPr>
        <w:t xml:space="preserve"> (IMC)</w:t>
      </w:r>
      <w:r w:rsidRPr="00815DAA">
        <w:rPr>
          <w:rFonts w:ascii="Times New Roman" w:hAnsi="Times New Roman" w:cs="Times New Roman"/>
          <w:color w:val="000000"/>
        </w:rPr>
        <w:t xml:space="preserve">, avaliação de risco para </w:t>
      </w:r>
      <w:proofErr w:type="spellStart"/>
      <w:r w:rsidRPr="00815DAA">
        <w:rPr>
          <w:rFonts w:ascii="Times New Roman" w:hAnsi="Times New Roman" w:cs="Times New Roman"/>
          <w:color w:val="000000"/>
        </w:rPr>
        <w:t>comorbidades</w:t>
      </w:r>
      <w:proofErr w:type="spellEnd"/>
      <w:r w:rsidRPr="00815DAA">
        <w:rPr>
          <w:rFonts w:ascii="Times New Roman" w:hAnsi="Times New Roman" w:cs="Times New Roman"/>
          <w:color w:val="000000"/>
        </w:rPr>
        <w:t xml:space="preserve"> associadas a sobrepeso e obesidade, e orientações nutricionais. Após este atendimento inicial</w:t>
      </w:r>
      <w:r w:rsidR="00D3227D">
        <w:rPr>
          <w:rFonts w:ascii="Times New Roman" w:hAnsi="Times New Roman" w:cs="Times New Roman"/>
          <w:color w:val="000000"/>
        </w:rPr>
        <w:t>,</w:t>
      </w:r>
      <w:r w:rsidRPr="00815DAA">
        <w:rPr>
          <w:rFonts w:ascii="Times New Roman" w:hAnsi="Times New Roman" w:cs="Times New Roman"/>
          <w:color w:val="000000"/>
        </w:rPr>
        <w:t xml:space="preserve"> as mesmas se dirigiam aos profissionais e estudantes de enfermagem para aferição de pressão arterial e glicemia capilar</w:t>
      </w:r>
      <w:r w:rsidR="00D3227D">
        <w:rPr>
          <w:rFonts w:ascii="Times New Roman" w:hAnsi="Times New Roman" w:cs="Times New Roman"/>
          <w:color w:val="000000"/>
        </w:rPr>
        <w:t>.</w:t>
      </w:r>
      <w:r w:rsidRPr="00815DAA">
        <w:rPr>
          <w:rFonts w:ascii="Times New Roman" w:hAnsi="Times New Roman" w:cs="Times New Roman"/>
          <w:color w:val="000000"/>
        </w:rPr>
        <w:t xml:space="preserve"> </w:t>
      </w:r>
      <w:r w:rsidR="00D3227D">
        <w:rPr>
          <w:rFonts w:ascii="Times New Roman" w:hAnsi="Times New Roman" w:cs="Times New Roman"/>
          <w:color w:val="000000"/>
        </w:rPr>
        <w:t>E</w:t>
      </w:r>
      <w:r w:rsidR="005C6DD2">
        <w:rPr>
          <w:rFonts w:ascii="Times New Roman" w:hAnsi="Times New Roman" w:cs="Times New Roman"/>
          <w:color w:val="000000"/>
        </w:rPr>
        <w:t>m seguida</w:t>
      </w:r>
      <w:r w:rsidR="00D3227D">
        <w:rPr>
          <w:rFonts w:ascii="Times New Roman" w:hAnsi="Times New Roman" w:cs="Times New Roman"/>
          <w:color w:val="000000"/>
        </w:rPr>
        <w:t>,</w:t>
      </w:r>
      <w:r w:rsidRPr="00815DAA">
        <w:rPr>
          <w:rFonts w:ascii="Times New Roman" w:hAnsi="Times New Roman" w:cs="Times New Roman"/>
          <w:color w:val="000000"/>
        </w:rPr>
        <w:t xml:space="preserve"> eram encaminhadas para a equipe médica para orientações sobre a importância do autoexame e demonstração em peça anatômica de como realiz</w:t>
      </w:r>
      <w:r w:rsidR="00D3227D">
        <w:rPr>
          <w:rFonts w:ascii="Times New Roman" w:hAnsi="Times New Roman" w:cs="Times New Roman"/>
          <w:color w:val="000000"/>
        </w:rPr>
        <w:t>á</w:t>
      </w:r>
      <w:r w:rsidRPr="00815DAA">
        <w:rPr>
          <w:rFonts w:ascii="Times New Roman" w:hAnsi="Times New Roman" w:cs="Times New Roman"/>
          <w:color w:val="000000"/>
        </w:rPr>
        <w:t xml:space="preserve">-lo, além de </w:t>
      </w:r>
      <w:r w:rsidR="000723DA">
        <w:rPr>
          <w:rFonts w:ascii="Times New Roman" w:hAnsi="Times New Roman" w:cs="Times New Roman"/>
          <w:color w:val="000000"/>
        </w:rPr>
        <w:t xml:space="preserve">receberem </w:t>
      </w:r>
      <w:r w:rsidRPr="00815DAA">
        <w:rPr>
          <w:rFonts w:ascii="Times New Roman" w:hAnsi="Times New Roman" w:cs="Times New Roman"/>
          <w:color w:val="000000"/>
        </w:rPr>
        <w:t xml:space="preserve">solicitação de exames laboratoriais e </w:t>
      </w:r>
      <w:r w:rsidR="000723DA">
        <w:rPr>
          <w:rFonts w:ascii="Times New Roman" w:hAnsi="Times New Roman" w:cs="Times New Roman"/>
          <w:color w:val="000000"/>
        </w:rPr>
        <w:t xml:space="preserve">de </w:t>
      </w:r>
      <w:r w:rsidRPr="00815DAA">
        <w:rPr>
          <w:rFonts w:ascii="Times New Roman" w:hAnsi="Times New Roman" w:cs="Times New Roman"/>
          <w:color w:val="000000"/>
        </w:rPr>
        <w:t>mamografia</w:t>
      </w:r>
      <w:r w:rsidR="000723DA">
        <w:rPr>
          <w:rFonts w:ascii="Times New Roman" w:hAnsi="Times New Roman" w:cs="Times New Roman"/>
          <w:color w:val="000000"/>
        </w:rPr>
        <w:t>,</w:t>
      </w:r>
      <w:r w:rsidRPr="00815DAA">
        <w:rPr>
          <w:rFonts w:ascii="Times New Roman" w:hAnsi="Times New Roman" w:cs="Times New Roman"/>
          <w:color w:val="000000"/>
        </w:rPr>
        <w:t xml:space="preserve"> de </w:t>
      </w:r>
      <w:r w:rsidR="000723DA">
        <w:rPr>
          <w:rFonts w:ascii="Times New Roman" w:hAnsi="Times New Roman" w:cs="Times New Roman"/>
          <w:color w:val="000000"/>
        </w:rPr>
        <w:t xml:space="preserve">acordo com </w:t>
      </w:r>
      <w:r w:rsidRPr="00815DAA">
        <w:rPr>
          <w:rFonts w:ascii="Times New Roman" w:hAnsi="Times New Roman" w:cs="Times New Roman"/>
          <w:color w:val="000000"/>
        </w:rPr>
        <w:t>as queixas e fatores de risco identificados</w:t>
      </w:r>
      <w:r w:rsidR="000723DA">
        <w:rPr>
          <w:rFonts w:ascii="Times New Roman" w:hAnsi="Times New Roman" w:cs="Times New Roman"/>
          <w:color w:val="000000"/>
        </w:rPr>
        <w:t xml:space="preserve"> individualmente</w:t>
      </w:r>
      <w:r w:rsidRPr="00815DAA">
        <w:rPr>
          <w:rFonts w:ascii="Times New Roman" w:hAnsi="Times New Roman" w:cs="Times New Roman"/>
          <w:color w:val="000000"/>
        </w:rPr>
        <w:t>.</w:t>
      </w:r>
    </w:p>
    <w:p w14:paraId="25DF4D3D" w14:textId="60CEC795" w:rsidR="001C422C" w:rsidRPr="00815DAA" w:rsidRDefault="00815DAA" w:rsidP="00815DA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815DAA">
        <w:rPr>
          <w:rFonts w:ascii="Times New Roman" w:hAnsi="Times New Roman" w:cs="Times New Roman"/>
          <w:color w:val="000000"/>
        </w:rPr>
        <w:t xml:space="preserve">A ação realizada demonstra a importância do atendimento </w:t>
      </w:r>
      <w:proofErr w:type="spellStart"/>
      <w:r w:rsidRPr="00815DAA">
        <w:rPr>
          <w:rFonts w:ascii="Times New Roman" w:hAnsi="Times New Roman" w:cs="Times New Roman"/>
          <w:color w:val="000000"/>
        </w:rPr>
        <w:t>interprofissional</w:t>
      </w:r>
      <w:proofErr w:type="spellEnd"/>
      <w:r w:rsidRPr="00815DAA">
        <w:rPr>
          <w:rFonts w:ascii="Times New Roman" w:hAnsi="Times New Roman" w:cs="Times New Roman"/>
          <w:color w:val="000000"/>
        </w:rPr>
        <w:t xml:space="preserve"> para a prática do cuidado integral em saúde, proporcionando uma vivência comum entre os estudantes de nutrição, enfermagem e medicina, além de uma percepção ampliada acerca das necessidades de saúde das pacientes atendidas. Ao fim dos trabalhos realizados</w:t>
      </w:r>
      <w:r w:rsidR="007C6342">
        <w:rPr>
          <w:rFonts w:ascii="Times New Roman" w:hAnsi="Times New Roman" w:cs="Times New Roman"/>
          <w:color w:val="000000"/>
        </w:rPr>
        <w:t>,</w:t>
      </w:r>
      <w:r w:rsidRPr="00815DAA">
        <w:rPr>
          <w:rFonts w:ascii="Times New Roman" w:hAnsi="Times New Roman" w:cs="Times New Roman"/>
          <w:color w:val="000000"/>
        </w:rPr>
        <w:t xml:space="preserve"> constatou-se uma maior aproximação com a comunidade envolvida, bem como a vivência de experiência prática voltada</w:t>
      </w:r>
      <w:r w:rsidR="007C6342">
        <w:rPr>
          <w:rFonts w:ascii="Times New Roman" w:hAnsi="Times New Roman" w:cs="Times New Roman"/>
          <w:color w:val="000000"/>
        </w:rPr>
        <w:t xml:space="preserve"> à</w:t>
      </w:r>
      <w:r w:rsidRPr="00815DAA">
        <w:rPr>
          <w:rFonts w:ascii="Times New Roman" w:hAnsi="Times New Roman" w:cs="Times New Roman"/>
          <w:color w:val="000000"/>
        </w:rPr>
        <w:t xml:space="preserve"> educação em saúde por meio de orientações e conscientização, fortalecendo a importância do autocuidado.</w:t>
      </w:r>
    </w:p>
    <w:p w14:paraId="02A2E086" w14:textId="77777777"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3D8C3378" w14:textId="77CB87E0" w:rsidR="00AD0083" w:rsidRPr="00AD0083" w:rsidRDefault="00AD0083" w:rsidP="00AD008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AD0083">
        <w:rPr>
          <w:rFonts w:ascii="Times New Roman" w:hAnsi="Times New Roman" w:cs="Times New Roman"/>
          <w:sz w:val="24"/>
        </w:rPr>
        <w:t xml:space="preserve">Nestas ações, foi possível o compartilhamento de informações sobre a importância da conscientização das mulheres </w:t>
      </w:r>
      <w:r w:rsidR="007C6342">
        <w:rPr>
          <w:rFonts w:ascii="Times New Roman" w:hAnsi="Times New Roman" w:cs="Times New Roman"/>
          <w:sz w:val="24"/>
        </w:rPr>
        <w:t xml:space="preserve">acerca </w:t>
      </w:r>
      <w:r w:rsidRPr="00AD0083">
        <w:rPr>
          <w:rFonts w:ascii="Times New Roman" w:hAnsi="Times New Roman" w:cs="Times New Roman"/>
          <w:sz w:val="24"/>
        </w:rPr>
        <w:t xml:space="preserve">da prevenção primária do câncer de mama, que abrange a adesão de um estilo de vida saudável, por meio de alimentação equilibrada, prática de exercícios </w:t>
      </w:r>
      <w:r w:rsidRPr="00AD0083">
        <w:rPr>
          <w:rFonts w:ascii="Times New Roman" w:hAnsi="Times New Roman" w:cs="Times New Roman"/>
          <w:sz w:val="24"/>
        </w:rPr>
        <w:lastRenderedPageBreak/>
        <w:t xml:space="preserve">físicos e a prevenção secundária, como: autoexame das mamas e o exame de mamografia, além da abordagem </w:t>
      </w:r>
      <w:proofErr w:type="spellStart"/>
      <w:r w:rsidRPr="00AD0083">
        <w:rPr>
          <w:rFonts w:ascii="Times New Roman" w:hAnsi="Times New Roman" w:cs="Times New Roman"/>
          <w:sz w:val="24"/>
        </w:rPr>
        <w:t>interprofissional</w:t>
      </w:r>
      <w:proofErr w:type="spellEnd"/>
      <w:r w:rsidRPr="00AD0083">
        <w:rPr>
          <w:rFonts w:ascii="Times New Roman" w:hAnsi="Times New Roman" w:cs="Times New Roman"/>
          <w:sz w:val="24"/>
        </w:rPr>
        <w:t xml:space="preserve">. </w:t>
      </w:r>
    </w:p>
    <w:p w14:paraId="469F64AD" w14:textId="5D958E92" w:rsidR="00AD0083" w:rsidRDefault="00AD0083" w:rsidP="00AD008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0083">
        <w:rPr>
          <w:rFonts w:ascii="Times New Roman" w:hAnsi="Times New Roman" w:cs="Times New Roman"/>
          <w:sz w:val="24"/>
        </w:rPr>
        <w:t>Com essa experiência</w:t>
      </w:r>
      <w:r w:rsidR="007C6342">
        <w:rPr>
          <w:rFonts w:ascii="Times New Roman" w:hAnsi="Times New Roman" w:cs="Times New Roman"/>
          <w:sz w:val="24"/>
        </w:rPr>
        <w:t>,</w:t>
      </w:r>
      <w:r w:rsidRPr="00AD0083">
        <w:rPr>
          <w:rFonts w:ascii="Times New Roman" w:hAnsi="Times New Roman" w:cs="Times New Roman"/>
          <w:sz w:val="24"/>
        </w:rPr>
        <w:t xml:space="preserve"> observou-se a importância de uma equipe </w:t>
      </w:r>
      <w:proofErr w:type="spellStart"/>
      <w:r w:rsidRPr="00AD0083">
        <w:rPr>
          <w:rFonts w:ascii="Times New Roman" w:hAnsi="Times New Roman" w:cs="Times New Roman"/>
          <w:sz w:val="24"/>
        </w:rPr>
        <w:t>interprofissional</w:t>
      </w:r>
      <w:proofErr w:type="spellEnd"/>
      <w:r w:rsidRPr="00AD0083">
        <w:rPr>
          <w:rFonts w:ascii="Times New Roman" w:hAnsi="Times New Roman" w:cs="Times New Roman"/>
          <w:sz w:val="24"/>
        </w:rPr>
        <w:t xml:space="preserve"> no processo de promoção da saúde, através </w:t>
      </w:r>
      <w:r w:rsidR="005C6DD2">
        <w:rPr>
          <w:rFonts w:ascii="Times New Roman" w:hAnsi="Times New Roman" w:cs="Times New Roman"/>
          <w:sz w:val="24"/>
        </w:rPr>
        <w:t>da</w:t>
      </w:r>
      <w:r w:rsidR="005C6DD2" w:rsidRPr="00AD0083">
        <w:rPr>
          <w:rFonts w:ascii="Times New Roman" w:hAnsi="Times New Roman" w:cs="Times New Roman"/>
          <w:sz w:val="24"/>
        </w:rPr>
        <w:t xml:space="preserve"> </w:t>
      </w:r>
      <w:r w:rsidRPr="00AD0083">
        <w:rPr>
          <w:rFonts w:ascii="Times New Roman" w:hAnsi="Times New Roman" w:cs="Times New Roman"/>
          <w:sz w:val="24"/>
        </w:rPr>
        <w:t>articulação ensino-serviço-comunidade proporcionada pelo PET Saúde/</w:t>
      </w:r>
      <w:proofErr w:type="spellStart"/>
      <w:r w:rsidRPr="00AD0083">
        <w:rPr>
          <w:rFonts w:ascii="Times New Roman" w:hAnsi="Times New Roman" w:cs="Times New Roman"/>
          <w:sz w:val="24"/>
        </w:rPr>
        <w:t>Interprofissionalidade</w:t>
      </w:r>
      <w:proofErr w:type="spellEnd"/>
      <w:r w:rsidR="005C6DD2">
        <w:rPr>
          <w:rFonts w:ascii="Times New Roman" w:hAnsi="Times New Roman" w:cs="Times New Roman"/>
          <w:sz w:val="24"/>
        </w:rPr>
        <w:t>. Dessa forma,</w:t>
      </w:r>
      <w:r w:rsidRPr="00AD0083">
        <w:rPr>
          <w:rFonts w:ascii="Times New Roman" w:hAnsi="Times New Roman" w:cs="Times New Roman"/>
          <w:sz w:val="24"/>
        </w:rPr>
        <w:t xml:space="preserve"> os acadêmicos dos cursos enfermagem, medicina e nutrição </w:t>
      </w:r>
      <w:r w:rsidR="005C6DD2">
        <w:rPr>
          <w:rFonts w:ascii="Times New Roman" w:hAnsi="Times New Roman" w:cs="Times New Roman"/>
          <w:sz w:val="24"/>
        </w:rPr>
        <w:t>poderão</w:t>
      </w:r>
      <w:r w:rsidR="005C6DD2" w:rsidRPr="00AD0083">
        <w:rPr>
          <w:rFonts w:ascii="Times New Roman" w:hAnsi="Times New Roman" w:cs="Times New Roman"/>
          <w:sz w:val="24"/>
        </w:rPr>
        <w:t xml:space="preserve"> </w:t>
      </w:r>
      <w:r w:rsidRPr="00AD0083">
        <w:rPr>
          <w:rFonts w:ascii="Times New Roman" w:hAnsi="Times New Roman" w:cs="Times New Roman"/>
          <w:sz w:val="24"/>
        </w:rPr>
        <w:t>assumir um papel transformador</w:t>
      </w:r>
      <w:r w:rsidR="007C6342">
        <w:rPr>
          <w:rFonts w:ascii="Times New Roman" w:hAnsi="Times New Roman" w:cs="Times New Roman"/>
          <w:sz w:val="24"/>
        </w:rPr>
        <w:t>,</w:t>
      </w:r>
      <w:r w:rsidRPr="00AD0083">
        <w:rPr>
          <w:rFonts w:ascii="Times New Roman" w:hAnsi="Times New Roman" w:cs="Times New Roman"/>
          <w:sz w:val="24"/>
        </w:rPr>
        <w:t xml:space="preserve"> a partir de uma visão de saúde ampliada e </w:t>
      </w:r>
      <w:r w:rsidR="005C6DD2">
        <w:rPr>
          <w:rFonts w:ascii="Times New Roman" w:hAnsi="Times New Roman" w:cs="Times New Roman"/>
          <w:sz w:val="24"/>
        </w:rPr>
        <w:t xml:space="preserve">com uma </w:t>
      </w:r>
      <w:r w:rsidRPr="00AD0083">
        <w:rPr>
          <w:rFonts w:ascii="Times New Roman" w:hAnsi="Times New Roman" w:cs="Times New Roman"/>
          <w:sz w:val="24"/>
        </w:rPr>
        <w:t xml:space="preserve">percepção integral do usuário frente à atuação </w:t>
      </w:r>
      <w:proofErr w:type="spellStart"/>
      <w:r w:rsidRPr="00AD0083">
        <w:rPr>
          <w:rFonts w:ascii="Times New Roman" w:hAnsi="Times New Roman" w:cs="Times New Roman"/>
          <w:sz w:val="24"/>
        </w:rPr>
        <w:t>interprofissional</w:t>
      </w:r>
      <w:proofErr w:type="spellEnd"/>
      <w:r w:rsidRPr="00AD0083">
        <w:rPr>
          <w:rFonts w:ascii="Times New Roman" w:hAnsi="Times New Roman" w:cs="Times New Roman"/>
          <w:sz w:val="24"/>
        </w:rPr>
        <w:t xml:space="preserve"> na atenção primária do SUS.</w:t>
      </w:r>
    </w:p>
    <w:p w14:paraId="6BE628C5" w14:textId="77777777" w:rsidR="007C2B0B" w:rsidRPr="007C2B0B" w:rsidRDefault="001C422C" w:rsidP="00E54D42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77B70B4B" w14:textId="77777777" w:rsidR="005A7115" w:rsidRPr="00DF55C7" w:rsidRDefault="005A7115" w:rsidP="00CB01B9">
      <w:pPr>
        <w:rPr>
          <w:rFonts w:ascii="Times New Roman" w:hAnsi="Times New Roman" w:cs="Times New Roman"/>
          <w:color w:val="000000" w:themeColor="text1"/>
        </w:rPr>
      </w:pPr>
      <w:r w:rsidRPr="00DF55C7">
        <w:rPr>
          <w:rFonts w:ascii="Times New Roman" w:hAnsi="Times New Roman" w:cs="Times New Roman"/>
          <w:color w:val="000000" w:themeColor="text1"/>
        </w:rPr>
        <w:t>COUTO, V. B. M. et al. “Além da Mama”: o Cenário do outubro rosa no aprendizado da Formação médica. </w:t>
      </w:r>
      <w:r w:rsidRPr="00DF55C7">
        <w:rPr>
          <w:rFonts w:ascii="Times New Roman" w:hAnsi="Times New Roman" w:cs="Times New Roman"/>
          <w:b/>
          <w:bCs/>
          <w:color w:val="000000" w:themeColor="text1"/>
        </w:rPr>
        <w:t>Revista Brasileira de educação Médica</w:t>
      </w:r>
      <w:r w:rsidRPr="00DF55C7">
        <w:rPr>
          <w:rFonts w:ascii="Times New Roman" w:hAnsi="Times New Roman" w:cs="Times New Roman"/>
          <w:color w:val="000000" w:themeColor="text1"/>
        </w:rPr>
        <w:t>, v. 41, n. 1, p. 30-37, 2017.</w:t>
      </w:r>
    </w:p>
    <w:p w14:paraId="443934A8" w14:textId="77777777" w:rsidR="005A7115" w:rsidRPr="00DF55C7" w:rsidRDefault="005A7115" w:rsidP="00CB01B9">
      <w:pPr>
        <w:rPr>
          <w:rFonts w:ascii="Times New Roman" w:hAnsi="Times New Roman" w:cs="Times New Roman"/>
          <w:color w:val="000000" w:themeColor="text1"/>
        </w:rPr>
      </w:pPr>
    </w:p>
    <w:p w14:paraId="61A5E6F9" w14:textId="77777777" w:rsidR="005A7115" w:rsidRPr="00DF55C7" w:rsidRDefault="005A7115" w:rsidP="00CB01B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GUTIÉRREZ, M. G. R.; ALMEIDA, A. M. Outubro Rosa. </w:t>
      </w:r>
      <w:r w:rsidRPr="00DF55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Acta Paulista de Enfermagem</w:t>
      </w:r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, v. 30, n. 5, p. 3-5, 2017.</w:t>
      </w:r>
    </w:p>
    <w:p w14:paraId="349AC569" w14:textId="77777777" w:rsidR="005A7115" w:rsidRPr="00DF55C7" w:rsidRDefault="005A7115" w:rsidP="00CB01B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09416A7" w14:textId="77777777" w:rsidR="005A7115" w:rsidRPr="00DF55C7" w:rsidRDefault="005A7115" w:rsidP="00CB01B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ILLINGWORTH, P.; CHELVANAYAGAM, S. The </w:t>
      </w:r>
      <w:proofErr w:type="spellStart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benefits</w:t>
      </w:r>
      <w:proofErr w:type="spellEnd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of</w:t>
      </w:r>
      <w:proofErr w:type="spellEnd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interprofessional</w:t>
      </w:r>
      <w:proofErr w:type="spellEnd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education</w:t>
      </w:r>
      <w:proofErr w:type="spellEnd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10 </w:t>
      </w:r>
      <w:proofErr w:type="spellStart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years</w:t>
      </w:r>
      <w:proofErr w:type="spellEnd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on</w:t>
      </w:r>
      <w:proofErr w:type="spellEnd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DF55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British </w:t>
      </w:r>
      <w:proofErr w:type="spellStart"/>
      <w:r w:rsidRPr="00DF55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Journal</w:t>
      </w:r>
      <w:proofErr w:type="spellEnd"/>
      <w:r w:rsidRPr="00DF55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of</w:t>
      </w:r>
      <w:proofErr w:type="spellEnd"/>
      <w:r w:rsidRPr="00DF55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Nursing</w:t>
      </w:r>
      <w:proofErr w:type="spellEnd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, v. 26, n. 14, p. 813-818, 2017.</w:t>
      </w:r>
    </w:p>
    <w:p w14:paraId="3C35BF6A" w14:textId="77777777" w:rsidR="005A7115" w:rsidRPr="00DF55C7" w:rsidRDefault="005A7115" w:rsidP="00CB01B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4FD0891" w14:textId="3A67E543" w:rsidR="005A7115" w:rsidRPr="00DF55C7" w:rsidRDefault="005A7115" w:rsidP="00CB01B9">
      <w:pPr>
        <w:rPr>
          <w:rFonts w:ascii="Times New Roman" w:eastAsia="Times New Roman" w:hAnsi="Times New Roman" w:cs="Times New Roman"/>
          <w:color w:val="000000" w:themeColor="text1"/>
        </w:rPr>
      </w:pPr>
      <w:r w:rsidRPr="00DF55C7">
        <w:rPr>
          <w:rFonts w:ascii="Times New Roman" w:eastAsia="Times New Roman" w:hAnsi="Times New Roman" w:cs="Times New Roman"/>
          <w:color w:val="000000" w:themeColor="text1"/>
        </w:rPr>
        <w:t>INSTITUTO NACIONAL DE CÂNCER (Brasil). </w:t>
      </w:r>
      <w:hyperlink r:id="rId9" w:tgtFrame="_blank" w:history="1">
        <w:r w:rsidRPr="00DF55C7">
          <w:rPr>
            <w:rFonts w:ascii="Times New Roman" w:eastAsia="Times New Roman" w:hAnsi="Times New Roman" w:cs="Times New Roman"/>
            <w:b/>
            <w:color w:val="000000" w:themeColor="text1"/>
          </w:rPr>
          <w:t>Atlas da Mortalidade.</w:t>
        </w:r>
      </w:hyperlink>
      <w:r w:rsidR="006D58E5">
        <w:rPr>
          <w:rFonts w:ascii="Times New Roman" w:eastAsia="Times New Roman" w:hAnsi="Times New Roman" w:cs="Times New Roman"/>
          <w:color w:val="000000" w:themeColor="text1"/>
        </w:rPr>
        <w:t> Disponível</w:t>
      </w:r>
      <w:r w:rsidRPr="00DF55C7">
        <w:rPr>
          <w:rFonts w:ascii="Times New Roman" w:eastAsia="Times New Roman" w:hAnsi="Times New Roman" w:cs="Times New Roman"/>
          <w:color w:val="000000" w:themeColor="text1"/>
        </w:rPr>
        <w:t xml:space="preserve"> em: </w:t>
      </w:r>
      <w:r w:rsidRPr="00DF55C7">
        <w:rPr>
          <w:color w:val="000000" w:themeColor="text1"/>
        </w:rPr>
        <w:t xml:space="preserve"> </w:t>
      </w:r>
      <w:hyperlink r:id="rId10" w:history="1">
        <w:r w:rsidRPr="00DF55C7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https://mortalidade.inca.gov.br/MortalidadeWeb/</w:t>
        </w:r>
      </w:hyperlink>
      <w:r w:rsidR="006D58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DF55C7">
        <w:rPr>
          <w:rFonts w:ascii="Times New Roman" w:eastAsia="Times New Roman" w:hAnsi="Times New Roman" w:cs="Times New Roman"/>
          <w:color w:val="000000" w:themeColor="text1"/>
        </w:rPr>
        <w:t>Acesso em: 22 de julho de 2020.</w:t>
      </w:r>
    </w:p>
    <w:p w14:paraId="2A3E9252" w14:textId="77777777" w:rsidR="005A7115" w:rsidRPr="00DF55C7" w:rsidRDefault="005A7115" w:rsidP="00CB01B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D802024" w14:textId="1DE6BFF8" w:rsidR="005A7115" w:rsidRPr="00DF55C7" w:rsidRDefault="005A7115" w:rsidP="00CB01B9">
      <w:pPr>
        <w:rPr>
          <w:rFonts w:ascii="Times New Roman" w:eastAsia="Times New Roman" w:hAnsi="Times New Roman" w:cs="Times New Roman"/>
          <w:color w:val="000000" w:themeColor="text1"/>
        </w:rPr>
      </w:pPr>
      <w:r w:rsidRPr="00DF55C7">
        <w:rPr>
          <w:rFonts w:ascii="Times New Roman" w:eastAsia="Times New Roman" w:hAnsi="Times New Roman" w:cs="Times New Roman"/>
          <w:color w:val="000000" w:themeColor="text1"/>
        </w:rPr>
        <w:t>INSTITUTO NACIONAL DE CÂNCER (Brasil). </w:t>
      </w:r>
      <w:r w:rsidRPr="00DF55C7">
        <w:rPr>
          <w:rFonts w:ascii="Times New Roman" w:eastAsia="Times New Roman" w:hAnsi="Times New Roman" w:cs="Times New Roman"/>
          <w:b/>
          <w:color w:val="000000" w:themeColor="text1"/>
        </w:rPr>
        <w:t>Estimativa 2020</w:t>
      </w:r>
      <w:r w:rsidRPr="00DF55C7">
        <w:rPr>
          <w:rFonts w:ascii="Times New Roman" w:eastAsia="Times New Roman" w:hAnsi="Times New Roman" w:cs="Times New Roman"/>
          <w:color w:val="000000" w:themeColor="text1"/>
        </w:rPr>
        <w:t>. Incidência do Câncer no Brasil. Rio de Janeir</w:t>
      </w:r>
      <w:r w:rsidR="006D58E5">
        <w:rPr>
          <w:rFonts w:ascii="Times New Roman" w:eastAsia="Times New Roman" w:hAnsi="Times New Roman" w:cs="Times New Roman"/>
          <w:color w:val="000000" w:themeColor="text1"/>
        </w:rPr>
        <w:t xml:space="preserve">o: INCA, 2019. Disponível em: </w:t>
      </w:r>
      <w:hyperlink r:id="rId11" w:history="1">
        <w:r w:rsidRPr="00DF55C7">
          <w:rPr>
            <w:rFonts w:ascii="Times New Roman" w:hAnsi="Times New Roman" w:cs="Times New Roman"/>
            <w:color w:val="000000" w:themeColor="text1"/>
          </w:rPr>
          <w:t>https://www.inca.gov.br/publicacoes/livros/estimativa-2020-incidencia-de-cancer-no-brasil</w:t>
        </w:r>
      </w:hyperlink>
      <w:r w:rsidR="006D58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DF55C7">
        <w:rPr>
          <w:rFonts w:ascii="Times New Roman" w:eastAsia="Times New Roman" w:hAnsi="Times New Roman" w:cs="Times New Roman"/>
          <w:color w:val="000000" w:themeColor="text1"/>
        </w:rPr>
        <w:t>Acesso em: 22 de julho de 2020.</w:t>
      </w:r>
    </w:p>
    <w:p w14:paraId="775DE270" w14:textId="77777777" w:rsidR="005A7115" w:rsidRPr="00DF55C7" w:rsidRDefault="005A7115" w:rsidP="00CB01B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7C4C8F6" w14:textId="77777777" w:rsidR="005A7115" w:rsidRPr="00DF55C7" w:rsidRDefault="005A7115" w:rsidP="002C43C4">
      <w:pPr>
        <w:pStyle w:val="PargrafodaLista"/>
        <w:ind w:left="0"/>
        <w:rPr>
          <w:rFonts w:ascii="Times New Roman" w:eastAsia="Times New Roman" w:hAnsi="Times New Roman" w:cs="Times New Roman"/>
          <w:color w:val="000000" w:themeColor="text1"/>
        </w:rPr>
      </w:pPr>
      <w:r w:rsidRPr="00DF55C7">
        <w:rPr>
          <w:rFonts w:ascii="Times New Roman" w:eastAsia="Times New Roman" w:hAnsi="Times New Roman" w:cs="Times New Roman"/>
          <w:color w:val="000000" w:themeColor="text1"/>
        </w:rPr>
        <w:t xml:space="preserve">SOUZA, R. M. P.; COSTA, P.P. Nova formação em saúde pública: aprendizado coletivo e lições compartilhadas na </w:t>
      </w:r>
      <w:proofErr w:type="spellStart"/>
      <w:r w:rsidRPr="00DF55C7">
        <w:rPr>
          <w:rFonts w:ascii="Times New Roman" w:eastAsia="Times New Roman" w:hAnsi="Times New Roman" w:cs="Times New Roman"/>
          <w:color w:val="000000" w:themeColor="text1"/>
        </w:rPr>
        <w:t>RedEscola</w:t>
      </w:r>
      <w:proofErr w:type="spellEnd"/>
      <w:r w:rsidRPr="00DF55C7">
        <w:rPr>
          <w:rFonts w:ascii="Times New Roman" w:eastAsia="Times New Roman" w:hAnsi="Times New Roman" w:cs="Times New Roman"/>
          <w:color w:val="000000" w:themeColor="text1"/>
        </w:rPr>
        <w:t xml:space="preserve">. Rio de Janeiro, RJ: Fiocruz, ENSP, </w:t>
      </w:r>
      <w:proofErr w:type="spellStart"/>
      <w:r w:rsidRPr="00DF55C7">
        <w:rPr>
          <w:rFonts w:ascii="Times New Roman" w:eastAsia="Times New Roman" w:hAnsi="Times New Roman" w:cs="Times New Roman"/>
          <w:color w:val="000000" w:themeColor="text1"/>
        </w:rPr>
        <w:t>RedEscola</w:t>
      </w:r>
      <w:proofErr w:type="spellEnd"/>
      <w:r w:rsidRPr="00DF55C7">
        <w:rPr>
          <w:rFonts w:ascii="Times New Roman" w:eastAsia="Times New Roman" w:hAnsi="Times New Roman" w:cs="Times New Roman"/>
          <w:color w:val="000000" w:themeColor="text1"/>
        </w:rPr>
        <w:t xml:space="preserve">, 2019. </w:t>
      </w:r>
    </w:p>
    <w:p w14:paraId="035E8353" w14:textId="77777777" w:rsidR="005A7115" w:rsidRPr="00DF55C7" w:rsidRDefault="005A7115" w:rsidP="002C43C4">
      <w:pPr>
        <w:pStyle w:val="PargrafodaLista"/>
        <w:ind w:left="0"/>
        <w:rPr>
          <w:rFonts w:ascii="Times New Roman" w:eastAsia="Times New Roman" w:hAnsi="Times New Roman" w:cs="Times New Roman"/>
          <w:color w:val="000000" w:themeColor="text1"/>
        </w:rPr>
      </w:pPr>
    </w:p>
    <w:p w14:paraId="5BE0C797" w14:textId="75DF0690" w:rsidR="005A7115" w:rsidRPr="00DF55C7" w:rsidRDefault="005A7115" w:rsidP="002C43C4">
      <w:pPr>
        <w:pStyle w:val="PargrafodaLista"/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1" w:name="nota1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WORLD HEALTH ORGANIZATION</w:t>
      </w:r>
      <w:bookmarkEnd w:id="1"/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International</w:t>
      </w:r>
      <w:proofErr w:type="spellEnd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Agency</w:t>
      </w:r>
      <w:proofErr w:type="spellEnd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for </w:t>
      </w:r>
      <w:proofErr w:type="spellStart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Research</w:t>
      </w:r>
      <w:proofErr w:type="spellEnd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on</w:t>
      </w:r>
      <w:proofErr w:type="spellEnd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Cancer</w:t>
      </w:r>
      <w:proofErr w:type="spellEnd"/>
      <w:r w:rsidRPr="00DF55C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2" w:tgtFrame="_blank" w:history="1">
        <w:r w:rsidRPr="00DF55C7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Globocan</w:t>
        </w:r>
      </w:hyperlink>
      <w:r w:rsidR="006D58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Disponível em: </w:t>
      </w:r>
      <w:hyperlink r:id="rId13" w:history="1">
        <w:r w:rsidRPr="00DF55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https://gco.iarc.fr/today/home</w:t>
        </w:r>
      </w:hyperlink>
      <w:r w:rsidR="006D58E5">
        <w:rPr>
          <w:color w:val="000000" w:themeColor="text1"/>
        </w:rPr>
        <w:t>.</w:t>
      </w:r>
      <w:r w:rsidRPr="00DF55C7">
        <w:rPr>
          <w:color w:val="000000" w:themeColor="text1"/>
        </w:rPr>
        <w:t xml:space="preserve"> </w:t>
      </w:r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Acesso em </w:t>
      </w:r>
      <w:r w:rsidR="000B169A"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22</w:t>
      </w:r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</w:t>
      </w:r>
      <w:r w:rsidR="000B169A"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>julho</w:t>
      </w:r>
      <w:r w:rsidRPr="00DF55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2020.</w:t>
      </w:r>
    </w:p>
    <w:p w14:paraId="4534FDFA" w14:textId="77777777" w:rsidR="007C2B0B" w:rsidRDefault="007C2B0B" w:rsidP="007C2B0B">
      <w:pPr>
        <w:pStyle w:val="PargrafodaLista"/>
        <w:rPr>
          <w:rFonts w:ascii="Times New Roman" w:hAnsi="Times New Roman" w:cs="Times New Roman"/>
        </w:rPr>
      </w:pPr>
    </w:p>
    <w:p w14:paraId="4141CFEF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Sect="00E6300D"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47B5A" w16cex:dateUtc="2020-07-24T0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E02937" w16cid:durableId="22C47B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1F994" w14:textId="77777777" w:rsidR="00BE0B51" w:rsidRDefault="00BE0B51" w:rsidP="00324CA4">
      <w:r>
        <w:separator/>
      </w:r>
    </w:p>
  </w:endnote>
  <w:endnote w:type="continuationSeparator" w:id="0">
    <w:p w14:paraId="3698D184" w14:textId="77777777" w:rsidR="00BE0B51" w:rsidRDefault="00BE0B51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3655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CE5C91A" wp14:editId="5660C5A2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79B4882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FA4CC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F2BCAE" wp14:editId="113D11F1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5AC4380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8EBD4" w14:textId="77777777" w:rsidR="00BE0B51" w:rsidRDefault="00BE0B51" w:rsidP="00324CA4">
      <w:r>
        <w:separator/>
      </w:r>
    </w:p>
  </w:footnote>
  <w:footnote w:type="continuationSeparator" w:id="0">
    <w:p w14:paraId="206E98C3" w14:textId="77777777" w:rsidR="00BE0B51" w:rsidRDefault="00BE0B51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D0324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8AB3DD" wp14:editId="392301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23F2008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6">
    <w:nsid w:val="4EE2794C"/>
    <w:multiLevelType w:val="hybridMultilevel"/>
    <w:tmpl w:val="37865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74224"/>
    <w:multiLevelType w:val="hybridMultilevel"/>
    <w:tmpl w:val="3734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21732"/>
    <w:rsid w:val="00036066"/>
    <w:rsid w:val="000442FA"/>
    <w:rsid w:val="00055263"/>
    <w:rsid w:val="000723DA"/>
    <w:rsid w:val="00076C9D"/>
    <w:rsid w:val="00077A29"/>
    <w:rsid w:val="00085D39"/>
    <w:rsid w:val="000A7DF5"/>
    <w:rsid w:val="000B169A"/>
    <w:rsid w:val="000D27F5"/>
    <w:rsid w:val="00143DA1"/>
    <w:rsid w:val="001C0F52"/>
    <w:rsid w:val="001C422C"/>
    <w:rsid w:val="001D1392"/>
    <w:rsid w:val="001F3989"/>
    <w:rsid w:val="0020416A"/>
    <w:rsid w:val="00213A0C"/>
    <w:rsid w:val="00225846"/>
    <w:rsid w:val="002270C9"/>
    <w:rsid w:val="002346D8"/>
    <w:rsid w:val="00243F16"/>
    <w:rsid w:val="002563F7"/>
    <w:rsid w:val="00293380"/>
    <w:rsid w:val="002B4B9A"/>
    <w:rsid w:val="002C43C4"/>
    <w:rsid w:val="002D0AF6"/>
    <w:rsid w:val="002F3884"/>
    <w:rsid w:val="00324CA4"/>
    <w:rsid w:val="00333FA4"/>
    <w:rsid w:val="00357F8F"/>
    <w:rsid w:val="0036195C"/>
    <w:rsid w:val="00393A65"/>
    <w:rsid w:val="003B6FCC"/>
    <w:rsid w:val="003F3486"/>
    <w:rsid w:val="003F7772"/>
    <w:rsid w:val="00402A74"/>
    <w:rsid w:val="004051D6"/>
    <w:rsid w:val="00405B76"/>
    <w:rsid w:val="00415715"/>
    <w:rsid w:val="00430D25"/>
    <w:rsid w:val="00431815"/>
    <w:rsid w:val="004C12DA"/>
    <w:rsid w:val="004C26D9"/>
    <w:rsid w:val="00544C43"/>
    <w:rsid w:val="005910BD"/>
    <w:rsid w:val="00595E68"/>
    <w:rsid w:val="005A7115"/>
    <w:rsid w:val="005C6DD2"/>
    <w:rsid w:val="0066553D"/>
    <w:rsid w:val="006D3EA1"/>
    <w:rsid w:val="006D58E5"/>
    <w:rsid w:val="00702EEC"/>
    <w:rsid w:val="007107C5"/>
    <w:rsid w:val="0075469E"/>
    <w:rsid w:val="00791192"/>
    <w:rsid w:val="007A103F"/>
    <w:rsid w:val="007C2B0B"/>
    <w:rsid w:val="007C6342"/>
    <w:rsid w:val="008056EE"/>
    <w:rsid w:val="008075E7"/>
    <w:rsid w:val="0081238A"/>
    <w:rsid w:val="00815DAA"/>
    <w:rsid w:val="00821FCC"/>
    <w:rsid w:val="00835FDE"/>
    <w:rsid w:val="00854581"/>
    <w:rsid w:val="00870EC6"/>
    <w:rsid w:val="008A7018"/>
    <w:rsid w:val="008E1DDF"/>
    <w:rsid w:val="008E55FA"/>
    <w:rsid w:val="00901B32"/>
    <w:rsid w:val="0090408A"/>
    <w:rsid w:val="009109F0"/>
    <w:rsid w:val="009324A9"/>
    <w:rsid w:val="009439EE"/>
    <w:rsid w:val="009B1A9C"/>
    <w:rsid w:val="009C34D1"/>
    <w:rsid w:val="009D74E7"/>
    <w:rsid w:val="00A2633E"/>
    <w:rsid w:val="00A60DCA"/>
    <w:rsid w:val="00A61910"/>
    <w:rsid w:val="00AA03F6"/>
    <w:rsid w:val="00AC1EF7"/>
    <w:rsid w:val="00AD0083"/>
    <w:rsid w:val="00B00EDD"/>
    <w:rsid w:val="00B024D3"/>
    <w:rsid w:val="00B23723"/>
    <w:rsid w:val="00B27F14"/>
    <w:rsid w:val="00B466BF"/>
    <w:rsid w:val="00B50774"/>
    <w:rsid w:val="00B7345D"/>
    <w:rsid w:val="00BB50CF"/>
    <w:rsid w:val="00BD6489"/>
    <w:rsid w:val="00BE0B51"/>
    <w:rsid w:val="00BF50C1"/>
    <w:rsid w:val="00C421E1"/>
    <w:rsid w:val="00C6010F"/>
    <w:rsid w:val="00C61FE4"/>
    <w:rsid w:val="00CB01B9"/>
    <w:rsid w:val="00CC35C1"/>
    <w:rsid w:val="00CC5289"/>
    <w:rsid w:val="00CF1293"/>
    <w:rsid w:val="00D3227D"/>
    <w:rsid w:val="00D46200"/>
    <w:rsid w:val="00D54EEE"/>
    <w:rsid w:val="00D772E9"/>
    <w:rsid w:val="00DC6A63"/>
    <w:rsid w:val="00DD128A"/>
    <w:rsid w:val="00DD191C"/>
    <w:rsid w:val="00DE051C"/>
    <w:rsid w:val="00DE53ED"/>
    <w:rsid w:val="00DF0DFD"/>
    <w:rsid w:val="00DF55C7"/>
    <w:rsid w:val="00E40479"/>
    <w:rsid w:val="00E51E23"/>
    <w:rsid w:val="00E54D42"/>
    <w:rsid w:val="00E6300D"/>
    <w:rsid w:val="00E734C8"/>
    <w:rsid w:val="00E8650C"/>
    <w:rsid w:val="00EC46D7"/>
    <w:rsid w:val="00EF3C58"/>
    <w:rsid w:val="00F04804"/>
    <w:rsid w:val="00F06DC7"/>
    <w:rsid w:val="00F479A8"/>
    <w:rsid w:val="00F7409E"/>
    <w:rsid w:val="00F745EB"/>
    <w:rsid w:val="00F76107"/>
    <w:rsid w:val="00FA191B"/>
    <w:rsid w:val="00FB1CF1"/>
    <w:rsid w:val="00FC2840"/>
    <w:rsid w:val="00FE2837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74EC5"/>
  <w15:docId w15:val="{A6546101-47A9-46BC-BBAD-858D54A1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2B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00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gco.iarc.fr/today/hom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s://gco.iarc.fr/toda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ca.gov.br/publicacoes/livros/estimativa-2020-incidencia-de-cancer-no-brasi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ortalidade.inca.gov.br/MortalidadeWeb/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mortalidade.inca.gov.br/Mortalidad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1480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Danielle .</cp:lastModifiedBy>
  <cp:revision>44</cp:revision>
  <cp:lastPrinted>2020-07-04T16:53:00Z</cp:lastPrinted>
  <dcterms:created xsi:type="dcterms:W3CDTF">2020-07-24T00:49:00Z</dcterms:created>
  <dcterms:modified xsi:type="dcterms:W3CDTF">2020-07-23T21:50:00Z</dcterms:modified>
</cp:coreProperties>
</file>