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E0820" w14:textId="261698D1" w:rsidR="002D055F" w:rsidRPr="008B1750" w:rsidRDefault="002D055F" w:rsidP="002D055F">
      <w:pPr>
        <w:spacing w:line="240" w:lineRule="auto"/>
        <w:ind w:left="1" w:hanging="3"/>
        <w:rPr>
          <w:rFonts w:cs="Arial"/>
          <w:b/>
        </w:rPr>
      </w:pPr>
      <w:r w:rsidRPr="008B1750">
        <w:rPr>
          <w:rFonts w:cs="Arial"/>
          <w:b/>
        </w:rPr>
        <w:t>DESENVOLVIMENTO E DESCRIÇÃO DE NOVO MÉTODO CIRÚRGICO DE O</w:t>
      </w:r>
      <w:r w:rsidR="00E93E73">
        <w:rPr>
          <w:rFonts w:cs="Arial"/>
          <w:b/>
        </w:rPr>
        <w:t>VARIECTOMIA</w:t>
      </w:r>
      <w:r w:rsidRPr="008B1750">
        <w:rPr>
          <w:rFonts w:cs="Arial"/>
          <w:b/>
        </w:rPr>
        <w:t xml:space="preserve"> MINIMAMENTE INVASIVO COM USO DE ANZOL EM RATAS</w:t>
      </w:r>
      <w:r w:rsidR="00E93E73">
        <w:rPr>
          <w:rFonts w:cs="Arial"/>
          <w:b/>
        </w:rPr>
        <w:t>.</w:t>
      </w:r>
    </w:p>
    <w:p w14:paraId="7C1B6D04" w14:textId="77777777" w:rsidR="008520A0" w:rsidRDefault="008520A0" w:rsidP="00501ABF">
      <w:pPr>
        <w:spacing w:line="240" w:lineRule="auto"/>
        <w:ind w:hanging="2"/>
        <w:rPr>
          <w:rFonts w:cs="Arial"/>
          <w:b/>
          <w:bCs/>
          <w:sz w:val="20"/>
          <w:szCs w:val="20"/>
        </w:rPr>
      </w:pPr>
    </w:p>
    <w:p w14:paraId="3B7CF0C8" w14:textId="3420A284" w:rsidR="00501ABF" w:rsidRDefault="00501ABF" w:rsidP="00501ABF">
      <w:pPr>
        <w:spacing w:line="240" w:lineRule="auto"/>
        <w:ind w:hanging="2"/>
        <w:rPr>
          <w:rFonts w:eastAsia="Calibri" w:cs="Arial"/>
          <w:sz w:val="20"/>
          <w:szCs w:val="20"/>
        </w:rPr>
      </w:pPr>
      <w:r w:rsidRPr="00501ABF">
        <w:rPr>
          <w:rFonts w:cs="Arial"/>
          <w:b/>
          <w:bCs/>
          <w:sz w:val="20"/>
          <w:szCs w:val="20"/>
          <w:u w:val="single"/>
        </w:rPr>
        <w:t>DENISE PADILHA ABS DE ALMEIDA</w:t>
      </w:r>
      <w:r w:rsidRPr="00501ABF">
        <w:rPr>
          <w:rFonts w:eastAsia="Calibri" w:cs="Arial"/>
          <w:b/>
          <w:bCs/>
          <w:sz w:val="20"/>
          <w:szCs w:val="20"/>
          <w:u w:val="single"/>
          <w:vertAlign w:val="superscript"/>
        </w:rPr>
        <w:t>1</w:t>
      </w:r>
      <w:r w:rsidRPr="00501ABF">
        <w:rPr>
          <w:rFonts w:eastAsia="Calibri" w:cs="Arial"/>
          <w:sz w:val="20"/>
          <w:szCs w:val="20"/>
        </w:rPr>
        <w:t xml:space="preserve">; </w:t>
      </w:r>
      <w:r w:rsidRPr="00501ABF">
        <w:rPr>
          <w:rFonts w:cs="Arial"/>
          <w:sz w:val="20"/>
          <w:szCs w:val="20"/>
        </w:rPr>
        <w:t>WEDSON SILVEIRA SANTOS</w:t>
      </w:r>
      <w:r w:rsidRPr="00501ABF">
        <w:rPr>
          <w:rFonts w:eastAsia="Calibri" w:cs="Arial"/>
          <w:sz w:val="20"/>
          <w:szCs w:val="20"/>
          <w:vertAlign w:val="superscript"/>
        </w:rPr>
        <w:t>2</w:t>
      </w:r>
      <w:r w:rsidRPr="00501ABF">
        <w:rPr>
          <w:rFonts w:eastAsia="Calibri" w:cs="Arial"/>
          <w:sz w:val="20"/>
          <w:szCs w:val="20"/>
        </w:rPr>
        <w:t xml:space="preserve">; </w:t>
      </w:r>
      <w:r w:rsidRPr="00501ABF">
        <w:rPr>
          <w:rFonts w:cs="Arial"/>
          <w:sz w:val="20"/>
          <w:szCs w:val="20"/>
        </w:rPr>
        <w:t>STEPHANIE CAROLINE DA COSTA FERREIRA</w:t>
      </w:r>
      <w:r>
        <w:rPr>
          <w:rFonts w:eastAsia="Calibri" w:cs="Arial"/>
          <w:sz w:val="20"/>
          <w:szCs w:val="20"/>
          <w:vertAlign w:val="superscript"/>
        </w:rPr>
        <w:t>3</w:t>
      </w:r>
      <w:r w:rsidRPr="00501ABF">
        <w:rPr>
          <w:rFonts w:cs="Arial"/>
          <w:sz w:val="20"/>
          <w:szCs w:val="20"/>
        </w:rPr>
        <w:t>; GABRIELA DE GUSMÃO PEDROSA EUGÊNIO</w:t>
      </w:r>
      <w:r>
        <w:rPr>
          <w:rFonts w:eastAsia="Calibri" w:cs="Arial"/>
          <w:sz w:val="20"/>
          <w:szCs w:val="20"/>
          <w:vertAlign w:val="superscript"/>
        </w:rPr>
        <w:t>4</w:t>
      </w:r>
      <w:r w:rsidRPr="00501ABF">
        <w:rPr>
          <w:rFonts w:cs="Arial"/>
          <w:sz w:val="20"/>
          <w:szCs w:val="20"/>
        </w:rPr>
        <w:t>; MARCO ANTONIO SANT’ANNA BEZERRA</w:t>
      </w:r>
      <w:r>
        <w:rPr>
          <w:rFonts w:eastAsia="Calibri" w:cs="Arial"/>
          <w:sz w:val="20"/>
          <w:szCs w:val="20"/>
          <w:vertAlign w:val="superscript"/>
        </w:rPr>
        <w:t>5</w:t>
      </w:r>
      <w:r w:rsidRPr="00501ABF">
        <w:rPr>
          <w:rFonts w:cs="Arial"/>
          <w:sz w:val="20"/>
          <w:szCs w:val="20"/>
        </w:rPr>
        <w:t>; JANYNE ALINE CORREIA DE LIMA GARCIA</w:t>
      </w:r>
      <w:r>
        <w:rPr>
          <w:rFonts w:eastAsia="Calibri" w:cs="Arial"/>
          <w:sz w:val="20"/>
          <w:szCs w:val="20"/>
          <w:vertAlign w:val="superscript"/>
        </w:rPr>
        <w:t>6</w:t>
      </w:r>
      <w:r w:rsidRPr="00501ABF">
        <w:rPr>
          <w:rFonts w:cs="Arial"/>
          <w:sz w:val="20"/>
          <w:szCs w:val="20"/>
        </w:rPr>
        <w:t>; GILSAN APARECIDA DE OLIVEIRA</w:t>
      </w:r>
      <w:r>
        <w:rPr>
          <w:rFonts w:eastAsia="Calibri" w:cs="Arial"/>
          <w:sz w:val="20"/>
          <w:szCs w:val="20"/>
          <w:vertAlign w:val="superscript"/>
        </w:rPr>
        <w:t>7</w:t>
      </w:r>
      <w:r w:rsidRPr="00501ABF">
        <w:rPr>
          <w:rFonts w:cs="Arial"/>
          <w:sz w:val="20"/>
          <w:szCs w:val="20"/>
        </w:rPr>
        <w:t xml:space="preserve">; </w:t>
      </w:r>
      <w:r w:rsidRPr="00501ABF">
        <w:rPr>
          <w:rFonts w:eastAsia="Calibri" w:cs="Arial"/>
          <w:sz w:val="20"/>
          <w:szCs w:val="20"/>
        </w:rPr>
        <w:t>ANA CAROLINA MEDEIROS DE ALMEIDA</w:t>
      </w:r>
      <w:r>
        <w:rPr>
          <w:rFonts w:eastAsia="Calibri" w:cs="Arial"/>
          <w:sz w:val="20"/>
          <w:szCs w:val="20"/>
          <w:vertAlign w:val="superscript"/>
        </w:rPr>
        <w:t>8</w:t>
      </w:r>
      <w:r w:rsidR="00803CA0" w:rsidRPr="00702C9D">
        <w:rPr>
          <w:rFonts w:eastAsia="Calibri" w:cs="Arial"/>
          <w:sz w:val="20"/>
          <w:szCs w:val="20"/>
        </w:rPr>
        <w:t>.</w:t>
      </w:r>
    </w:p>
    <w:p w14:paraId="63076623" w14:textId="77777777" w:rsidR="008B1750" w:rsidRPr="008B1750" w:rsidRDefault="008B1750" w:rsidP="00501ABF">
      <w:pPr>
        <w:spacing w:line="240" w:lineRule="auto"/>
        <w:ind w:hanging="2"/>
        <w:rPr>
          <w:rFonts w:eastAsia="Calibri" w:cs="Arial"/>
          <w:sz w:val="20"/>
          <w:szCs w:val="20"/>
        </w:rPr>
      </w:pPr>
    </w:p>
    <w:p w14:paraId="34C0CD61" w14:textId="77777777" w:rsidR="00501ABF" w:rsidRDefault="00B10D42" w:rsidP="00501ABF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1,2,3,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Centro Universitário CESMAC, Maceió, AL, Brasil.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13D9192B" w14:textId="1F024293" w:rsidR="00501ABF" w:rsidRPr="00501ABF" w:rsidRDefault="00534CB2" w:rsidP="00501ABF">
      <w:pPr>
        <w:spacing w:line="240" w:lineRule="auto"/>
        <w:rPr>
          <w:rFonts w:cs="Arial"/>
          <w:color w:val="000000"/>
          <w:sz w:val="18"/>
          <w:szCs w:val="18"/>
          <w:shd w:val="clear" w:color="auto" w:fill="FFFFFF"/>
        </w:rPr>
      </w:pPr>
      <w:r w:rsidRPr="00803CA0">
        <w:rPr>
          <w:rFonts w:eastAsia="Calibri" w:cs="Arial"/>
          <w:sz w:val="18"/>
          <w:szCs w:val="18"/>
        </w:rPr>
        <w:t>*</w:t>
      </w:r>
      <w:proofErr w:type="spellStart"/>
      <w:r w:rsidR="6A842BA2" w:rsidRPr="00803CA0">
        <w:rPr>
          <w:rFonts w:eastAsia="Calibri" w:cs="Arial"/>
          <w:sz w:val="18"/>
          <w:szCs w:val="18"/>
        </w:rPr>
        <w:t>Email</w:t>
      </w:r>
      <w:proofErr w:type="spellEnd"/>
      <w:r w:rsidR="6A842BA2" w:rsidRPr="00803CA0">
        <w:rPr>
          <w:rFonts w:eastAsia="Calibri" w:cs="Arial"/>
          <w:sz w:val="18"/>
          <w:szCs w:val="18"/>
        </w:rPr>
        <w:t xml:space="preserve"> do primeiro </w:t>
      </w:r>
      <w:r w:rsidR="6A842BA2" w:rsidRPr="00501ABF">
        <w:rPr>
          <w:rFonts w:eastAsia="Calibri" w:cs="Arial"/>
          <w:sz w:val="18"/>
          <w:szCs w:val="18"/>
        </w:rPr>
        <w:t>autor</w:t>
      </w:r>
      <w:r w:rsidR="00D54FBA" w:rsidRPr="00501ABF">
        <w:rPr>
          <w:rFonts w:eastAsia="Calibri" w:cs="Arial"/>
          <w:sz w:val="18"/>
          <w:szCs w:val="18"/>
        </w:rPr>
        <w:t>:</w:t>
      </w:r>
      <w:r w:rsidR="00501ABF" w:rsidRPr="00501ABF">
        <w:rPr>
          <w:rFonts w:cs="Arial"/>
          <w:sz w:val="18"/>
          <w:szCs w:val="18"/>
        </w:rPr>
        <w:t xml:space="preserve"> denisepadilhaa@hotmail.com</w:t>
      </w:r>
    </w:p>
    <w:p w14:paraId="597BFFDF" w14:textId="1AC5C350" w:rsidR="00534CB2" w:rsidRPr="00803CA0" w:rsidRDefault="6A842BA2" w:rsidP="00501ABF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bookmarkStart w:id="0" w:name="_Hlk179835657"/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C950F6" w:rsidRPr="00C950F6">
        <w:rPr>
          <w:rFonts w:eastAsia="Calibri" w:cs="Arial"/>
          <w:sz w:val="18"/>
          <w:szCs w:val="18"/>
        </w:rPr>
        <w:t xml:space="preserve"> </w:t>
      </w:r>
      <w:r w:rsidR="00C950F6">
        <w:rPr>
          <w:rFonts w:eastAsia="Calibri" w:cs="Arial"/>
          <w:sz w:val="18"/>
          <w:szCs w:val="18"/>
        </w:rPr>
        <w:t>ana.almeida@cesmac.edu.br</w:t>
      </w:r>
    </w:p>
    <w:bookmarkEnd w:id="0"/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3727B8C" w14:textId="75250C76" w:rsidR="00E93E73" w:rsidRDefault="002D055F" w:rsidP="002D0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Arial"/>
        </w:rPr>
      </w:pPr>
      <w:r w:rsidRPr="002D055F">
        <w:rPr>
          <w:rFonts w:cs="Arial"/>
          <w:b/>
          <w:bCs/>
        </w:rPr>
        <w:t>Introdução</w:t>
      </w:r>
      <w:r w:rsidRPr="002D055F">
        <w:rPr>
          <w:rFonts w:cs="Arial"/>
        </w:rPr>
        <w:t xml:space="preserve">: Modelos animais experimentais desempenham um papel importante </w:t>
      </w:r>
      <w:r w:rsidR="008520A0">
        <w:rPr>
          <w:rFonts w:cs="Arial"/>
        </w:rPr>
        <w:t>no</w:t>
      </w:r>
      <w:r w:rsidRPr="002D055F">
        <w:rPr>
          <w:rFonts w:cs="Arial"/>
        </w:rPr>
        <w:t xml:space="preserve"> </w:t>
      </w:r>
      <w:r w:rsidR="008520A0">
        <w:rPr>
          <w:rFonts w:cs="Arial"/>
        </w:rPr>
        <w:t>c</w:t>
      </w:r>
      <w:r w:rsidRPr="002D055F">
        <w:rPr>
          <w:rFonts w:cs="Arial"/>
        </w:rPr>
        <w:t xml:space="preserve">onhecimento </w:t>
      </w:r>
      <w:r w:rsidR="008520A0">
        <w:rPr>
          <w:rFonts w:cs="Arial"/>
        </w:rPr>
        <w:t>cientí</w:t>
      </w:r>
      <w:r w:rsidR="007E27FA">
        <w:rPr>
          <w:rFonts w:cs="Arial"/>
        </w:rPr>
        <w:t>f</w:t>
      </w:r>
      <w:r w:rsidR="008520A0">
        <w:rPr>
          <w:rFonts w:cs="Arial"/>
        </w:rPr>
        <w:t xml:space="preserve">ico </w:t>
      </w:r>
      <w:r w:rsidRPr="002D055F">
        <w:rPr>
          <w:rFonts w:cs="Arial"/>
        </w:rPr>
        <w:t>sobre diversas patologias</w:t>
      </w:r>
      <w:r w:rsidR="008520A0">
        <w:rPr>
          <w:rFonts w:cs="Arial"/>
        </w:rPr>
        <w:t xml:space="preserve">. </w:t>
      </w:r>
      <w:r w:rsidRPr="002D055F">
        <w:rPr>
          <w:rFonts w:cs="Arial"/>
        </w:rPr>
        <w:t xml:space="preserve">Devido à importância da </w:t>
      </w:r>
      <w:proofErr w:type="spellStart"/>
      <w:r w:rsidRPr="002D055F">
        <w:rPr>
          <w:rFonts w:cs="Arial"/>
        </w:rPr>
        <w:t>ovariectomia</w:t>
      </w:r>
      <w:proofErr w:type="spellEnd"/>
      <w:r w:rsidRPr="002D055F">
        <w:rPr>
          <w:rFonts w:cs="Arial"/>
        </w:rPr>
        <w:t xml:space="preserve"> na experimentação, desenvolvemos uma nova técnica</w:t>
      </w:r>
      <w:r w:rsidR="008520A0">
        <w:rPr>
          <w:rFonts w:cs="Arial"/>
        </w:rPr>
        <w:t xml:space="preserve"> cirúrgica</w:t>
      </w:r>
      <w:r w:rsidRPr="002D055F">
        <w:rPr>
          <w:rFonts w:cs="Arial"/>
        </w:rPr>
        <w:t xml:space="preserve">. </w:t>
      </w:r>
      <w:r w:rsidRPr="002D055F">
        <w:rPr>
          <w:rFonts w:cs="Arial"/>
          <w:b/>
          <w:bCs/>
        </w:rPr>
        <w:t>Objetivos:</w:t>
      </w:r>
      <w:r w:rsidRPr="002D055F">
        <w:rPr>
          <w:rFonts w:cs="Arial"/>
        </w:rPr>
        <w:t xml:space="preserve"> Desenvolver e descrever um novo método cirúrgico de </w:t>
      </w:r>
      <w:proofErr w:type="spellStart"/>
      <w:r w:rsidR="00501ABF" w:rsidRPr="002D055F">
        <w:rPr>
          <w:rFonts w:cs="Arial"/>
        </w:rPr>
        <w:t>ovariectomia</w:t>
      </w:r>
      <w:proofErr w:type="spellEnd"/>
      <w:r w:rsidRPr="002D055F">
        <w:rPr>
          <w:rFonts w:cs="Arial"/>
        </w:rPr>
        <w:t xml:space="preserve"> minimamente invasivo com anzol em ratas, produzir um anzol para </w:t>
      </w:r>
      <w:proofErr w:type="spellStart"/>
      <w:r w:rsidR="00501ABF" w:rsidRPr="002D055F">
        <w:rPr>
          <w:rFonts w:cs="Arial"/>
        </w:rPr>
        <w:t>ovariectomia</w:t>
      </w:r>
      <w:proofErr w:type="spellEnd"/>
      <w:r w:rsidRPr="002D055F">
        <w:rPr>
          <w:rFonts w:cs="Arial"/>
        </w:rPr>
        <w:t xml:space="preserve"> em ratas</w:t>
      </w:r>
      <w:r w:rsidR="007E27FA">
        <w:rPr>
          <w:rFonts w:cs="Arial"/>
        </w:rPr>
        <w:t>.</w:t>
      </w:r>
      <w:r w:rsidRPr="002D055F">
        <w:rPr>
          <w:rFonts w:cs="Arial"/>
        </w:rPr>
        <w:t xml:space="preserve"> </w:t>
      </w:r>
      <w:r w:rsidRPr="008B1750">
        <w:rPr>
          <w:rFonts w:cs="Arial"/>
          <w:b/>
          <w:bCs/>
        </w:rPr>
        <w:t>Métodos:</w:t>
      </w:r>
      <w:r w:rsidRPr="002D055F">
        <w:rPr>
          <w:rFonts w:cs="Arial"/>
        </w:rPr>
        <w:t xml:space="preserve"> Foram utilizadas 30 ratas fêmeas </w:t>
      </w:r>
      <w:proofErr w:type="spellStart"/>
      <w:r w:rsidRPr="002D055F">
        <w:rPr>
          <w:rFonts w:cs="Arial"/>
        </w:rPr>
        <w:t>Wistar</w:t>
      </w:r>
      <w:proofErr w:type="spellEnd"/>
      <w:r w:rsidRPr="002D055F">
        <w:rPr>
          <w:rFonts w:cs="Arial"/>
        </w:rPr>
        <w:t xml:space="preserve">, adultas jovens, com peso entre 200-250g. No procedimento, </w:t>
      </w:r>
      <w:r w:rsidR="008B1750">
        <w:rPr>
          <w:rFonts w:cs="Arial"/>
        </w:rPr>
        <w:t>foram</w:t>
      </w:r>
      <w:r w:rsidRPr="002D055F">
        <w:rPr>
          <w:rFonts w:cs="Arial"/>
        </w:rPr>
        <w:t xml:space="preserve"> realizadas 2 incisões de 0,5 cm, onde era inserido o anzol</w:t>
      </w:r>
      <w:r w:rsidR="007E27FA">
        <w:rPr>
          <w:rFonts w:cs="Arial"/>
        </w:rPr>
        <w:t xml:space="preserve"> desenvolvido pela equipe (em processo de patente)</w:t>
      </w:r>
      <w:r w:rsidRPr="002D055F">
        <w:rPr>
          <w:rFonts w:cs="Arial"/>
        </w:rPr>
        <w:t xml:space="preserve"> para busca do ovário, quando encontrado, o mesmo era reparado e ligado e o procedimento era repetido do outro lado</w:t>
      </w:r>
      <w:r w:rsidR="008B1750">
        <w:rPr>
          <w:rFonts w:cs="Arial"/>
        </w:rPr>
        <w:t>. CEUA 04A/2022</w:t>
      </w:r>
      <w:r w:rsidRPr="002D055F">
        <w:rPr>
          <w:rFonts w:cs="Arial"/>
        </w:rPr>
        <w:t xml:space="preserve">. </w:t>
      </w:r>
      <w:r w:rsidRPr="002D055F">
        <w:rPr>
          <w:rFonts w:cs="Arial"/>
          <w:b/>
          <w:bCs/>
        </w:rPr>
        <w:t>Resultado e Discussão</w:t>
      </w:r>
      <w:r w:rsidRPr="002D055F">
        <w:rPr>
          <w:rFonts w:cs="Arial"/>
        </w:rPr>
        <w:t>: A nova técnica com a utilização do anzol apresentou:</w:t>
      </w:r>
      <w:r w:rsidR="008520A0">
        <w:rPr>
          <w:rFonts w:cs="Arial"/>
        </w:rPr>
        <w:t xml:space="preserve"> </w:t>
      </w:r>
      <w:r w:rsidRPr="002D055F">
        <w:rPr>
          <w:rFonts w:cs="Arial"/>
        </w:rPr>
        <w:t>diminuição da incisão para acesso aos ovários</w:t>
      </w:r>
      <w:r w:rsidR="008520A0">
        <w:rPr>
          <w:rFonts w:cs="Arial"/>
        </w:rPr>
        <w:t>;</w:t>
      </w:r>
      <w:r w:rsidRPr="002D055F">
        <w:rPr>
          <w:rFonts w:cs="Arial"/>
        </w:rPr>
        <w:t xml:space="preserve"> diminuição do tempo cirúrgico;  boa evolução da ferida operatória</w:t>
      </w:r>
      <w:r w:rsidR="007E27FA">
        <w:rPr>
          <w:rFonts w:cs="Arial"/>
        </w:rPr>
        <w:t xml:space="preserve"> e</w:t>
      </w:r>
      <w:r w:rsidRPr="002D055F">
        <w:rPr>
          <w:rFonts w:cs="Arial"/>
        </w:rPr>
        <w:t xml:space="preserve"> taxa de mortalidade igual  (zero por cento).</w:t>
      </w:r>
      <w:proofErr w:type="spellStart"/>
      <w:r w:rsidRPr="002D055F">
        <w:rPr>
          <w:rFonts w:cs="Arial"/>
          <w:b/>
          <w:bCs/>
        </w:rPr>
        <w:t>Conclusão:</w:t>
      </w:r>
      <w:r w:rsidRPr="002D055F">
        <w:rPr>
          <w:rFonts w:cs="Arial"/>
        </w:rPr>
        <w:t>O</w:t>
      </w:r>
      <w:proofErr w:type="spellEnd"/>
      <w:r w:rsidRPr="002D055F">
        <w:rPr>
          <w:rFonts w:cs="Arial"/>
        </w:rPr>
        <w:t xml:space="preserve"> desenvolvimento do anzol cirúrgico possibilitou a realização de uma cirurgia minimamente invasiva (menor tamanho registrado em literatura), </w:t>
      </w:r>
      <w:r w:rsidR="008520A0">
        <w:rPr>
          <w:rFonts w:cs="Arial"/>
        </w:rPr>
        <w:t xml:space="preserve">além do </w:t>
      </w:r>
      <w:r w:rsidRPr="002D055F">
        <w:rPr>
          <w:rFonts w:cs="Arial"/>
        </w:rPr>
        <w:t>desenvolvi</w:t>
      </w:r>
      <w:r w:rsidR="008520A0">
        <w:rPr>
          <w:rFonts w:cs="Arial"/>
        </w:rPr>
        <w:t>mento</w:t>
      </w:r>
      <w:r w:rsidRPr="002D055F">
        <w:rPr>
          <w:rFonts w:cs="Arial"/>
        </w:rPr>
        <w:t xml:space="preserve"> </w:t>
      </w:r>
      <w:r w:rsidR="007E27FA">
        <w:rPr>
          <w:rFonts w:cs="Arial"/>
        </w:rPr>
        <w:t xml:space="preserve">de </w:t>
      </w:r>
      <w:bookmarkStart w:id="1" w:name="_GoBack"/>
      <w:bookmarkEnd w:id="1"/>
      <w:r w:rsidRPr="002D055F">
        <w:rPr>
          <w:rFonts w:cs="Arial"/>
        </w:rPr>
        <w:t>uma nova técnica cirúrgica com melhores resultados e menores complicaçõe</w:t>
      </w:r>
      <w:r w:rsidR="00E93E73">
        <w:rPr>
          <w:rFonts w:cs="Arial"/>
        </w:rPr>
        <w:t>s</w:t>
      </w:r>
      <w:r w:rsidR="00E93E73" w:rsidRPr="002D055F">
        <w:rPr>
          <w:rFonts w:cs="Arial"/>
        </w:rPr>
        <w:t xml:space="preserve"> pós operatóri</w:t>
      </w:r>
      <w:r w:rsidR="00E93E73">
        <w:rPr>
          <w:rFonts w:cs="Arial"/>
        </w:rPr>
        <w:t>as</w:t>
      </w:r>
      <w:r w:rsidRPr="002D055F">
        <w:rPr>
          <w:rFonts w:cs="Arial"/>
        </w:rPr>
        <w:t>.</w:t>
      </w:r>
    </w:p>
    <w:p w14:paraId="08F6B04C" w14:textId="16604CEB" w:rsidR="002D055F" w:rsidRPr="00E93E73" w:rsidRDefault="002D055F" w:rsidP="002D0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Arial"/>
        </w:rPr>
      </w:pPr>
      <w:proofErr w:type="spellStart"/>
      <w:r w:rsidRPr="002D055F">
        <w:rPr>
          <w:rFonts w:cs="Arial"/>
          <w:b/>
          <w:color w:val="000000"/>
        </w:rPr>
        <w:t>Palavraschave:</w:t>
      </w:r>
      <w:proofErr w:type="gramStart"/>
      <w:r w:rsidRPr="002D055F">
        <w:rPr>
          <w:rFonts w:cs="Arial"/>
        </w:rPr>
        <w:t>Ovariectomia</w:t>
      </w:r>
      <w:r w:rsidR="008520A0">
        <w:rPr>
          <w:rFonts w:cs="Arial"/>
        </w:rPr>
        <w:t>;Cirurgi</w:t>
      </w:r>
      <w:r w:rsidR="00E93E73">
        <w:rPr>
          <w:rFonts w:cs="Arial"/>
        </w:rPr>
        <w:t>a</w:t>
      </w:r>
      <w:proofErr w:type="spellEnd"/>
      <w:proofErr w:type="gramEnd"/>
      <w:r w:rsidR="00E93E73">
        <w:rPr>
          <w:rFonts w:cs="Arial"/>
        </w:rPr>
        <w:t xml:space="preserve"> </w:t>
      </w:r>
      <w:proofErr w:type="spellStart"/>
      <w:r w:rsidR="00E93E73">
        <w:rPr>
          <w:rFonts w:cs="Arial"/>
        </w:rPr>
        <w:t>mínima</w:t>
      </w:r>
      <w:r w:rsidR="008520A0">
        <w:rPr>
          <w:rFonts w:cs="Arial"/>
        </w:rPr>
        <w:t>invasiva;</w:t>
      </w:r>
      <w:r w:rsidR="00E93E73">
        <w:rPr>
          <w:rFonts w:cs="Arial"/>
        </w:rPr>
        <w:t>E</w:t>
      </w:r>
      <w:r w:rsidRPr="002D055F">
        <w:rPr>
          <w:rFonts w:cs="Arial"/>
        </w:rPr>
        <w:t>xperimen</w:t>
      </w:r>
      <w:r w:rsidR="00E93E73">
        <w:rPr>
          <w:rFonts w:cs="Arial"/>
        </w:rPr>
        <w:t>to</w:t>
      </w:r>
      <w:proofErr w:type="spellEnd"/>
      <w:r w:rsidRPr="002D055F">
        <w:rPr>
          <w:rFonts w:cs="Arial"/>
        </w:rPr>
        <w:t>.</w:t>
      </w:r>
    </w:p>
    <w:p w14:paraId="3C061787" w14:textId="2889FF7D" w:rsidR="00191423" w:rsidRPr="008B1750" w:rsidRDefault="00D7675A" w:rsidP="008B1750">
      <w:pPr>
        <w:spacing w:line="240" w:lineRule="auto"/>
        <w:jc w:val="center"/>
        <w:rPr>
          <w:rFonts w:cs="Arial"/>
        </w:rPr>
      </w:pPr>
      <w:r>
        <w:rPr>
          <w:rFonts w:cs="Arial"/>
        </w:rPr>
        <w:br w:type="page"/>
      </w:r>
      <w:r w:rsidR="00191423" w:rsidRPr="002D055F">
        <w:rPr>
          <w:rFonts w:cs="Arial"/>
          <w:b/>
          <w:bCs/>
          <w:sz w:val="22"/>
          <w:szCs w:val="22"/>
        </w:rPr>
        <w:lastRenderedPageBreak/>
        <w:t>REFERÊNCIAS</w:t>
      </w:r>
      <w:r w:rsidR="00191423" w:rsidRPr="419BEB8E">
        <w:rPr>
          <w:rFonts w:cs="Arial"/>
          <w:b/>
          <w:bCs/>
        </w:rPr>
        <w:t xml:space="preserve"> BIBLIOGRÁFICAS</w:t>
      </w:r>
    </w:p>
    <w:p w14:paraId="1A967F1B" w14:textId="77777777" w:rsidR="002D055F" w:rsidRDefault="002D055F" w:rsidP="002D055F">
      <w:pPr>
        <w:spacing w:line="240" w:lineRule="auto"/>
        <w:ind w:hanging="2"/>
        <w:rPr>
          <w:rFonts w:ascii="Times New Roman" w:hAnsi="Times New Roman"/>
          <w:color w:val="000000"/>
        </w:rPr>
      </w:pPr>
    </w:p>
    <w:p w14:paraId="288826CC" w14:textId="3DA64E54" w:rsidR="002D055F" w:rsidRPr="00702C9D" w:rsidRDefault="002D055F" w:rsidP="002D055F">
      <w:pPr>
        <w:spacing w:line="240" w:lineRule="auto"/>
        <w:ind w:hanging="2"/>
        <w:rPr>
          <w:rFonts w:cs="Arial"/>
          <w:sz w:val="20"/>
          <w:szCs w:val="20"/>
          <w:lang w:val="en-US"/>
        </w:rPr>
      </w:pPr>
      <w:r w:rsidRPr="00702C9D">
        <w:rPr>
          <w:rFonts w:cs="Arial"/>
          <w:sz w:val="20"/>
          <w:szCs w:val="20"/>
        </w:rPr>
        <w:t xml:space="preserve">Babinski, M. A. (2012). Anatomia dos ovários: considerações clínico-patológicas. </w:t>
      </w:r>
      <w:r w:rsidRPr="00702C9D">
        <w:rPr>
          <w:rFonts w:cs="Arial"/>
          <w:i/>
          <w:sz w:val="20"/>
          <w:szCs w:val="20"/>
          <w:lang w:val="en-US"/>
        </w:rPr>
        <w:t xml:space="preserve">Acta Scientiae Medica. </w:t>
      </w:r>
      <w:r w:rsidRPr="00702C9D">
        <w:rPr>
          <w:rFonts w:cs="Arial"/>
          <w:sz w:val="20"/>
          <w:szCs w:val="20"/>
          <w:lang w:val="en-US"/>
        </w:rPr>
        <w:t>5 (2), 43-52.</w:t>
      </w:r>
    </w:p>
    <w:p w14:paraId="0A453229" w14:textId="77777777" w:rsidR="002D055F" w:rsidRPr="00702C9D" w:rsidRDefault="001C40FA" w:rsidP="002D055F">
      <w:pPr>
        <w:spacing w:line="240" w:lineRule="auto"/>
        <w:ind w:hanging="2"/>
        <w:rPr>
          <w:rFonts w:cs="Arial"/>
          <w:sz w:val="20"/>
          <w:szCs w:val="20"/>
          <w:lang w:val="en-US"/>
        </w:rPr>
      </w:pPr>
      <w:sdt>
        <w:sdtPr>
          <w:rPr>
            <w:rFonts w:cs="Arial"/>
            <w:sz w:val="20"/>
            <w:szCs w:val="20"/>
          </w:rPr>
          <w:tag w:val="goog_rdk_5"/>
          <w:id w:val="-654832302"/>
        </w:sdtPr>
        <w:sdtEndPr/>
        <w:sdtContent/>
      </w:sdt>
      <w:r w:rsidR="002D055F" w:rsidRPr="00702C9D">
        <w:rPr>
          <w:rFonts w:cs="Arial"/>
          <w:sz w:val="20"/>
          <w:szCs w:val="20"/>
          <w:lang w:val="en-US"/>
        </w:rPr>
        <w:t xml:space="preserve">Bennett, K., &amp; Lewis, K. (2022). Sedation and anesthesia in rodents. </w:t>
      </w:r>
      <w:r w:rsidR="002D055F" w:rsidRPr="00702C9D">
        <w:rPr>
          <w:rFonts w:cs="Arial"/>
          <w:i/>
          <w:sz w:val="20"/>
          <w:szCs w:val="20"/>
          <w:lang w:val="en-US"/>
        </w:rPr>
        <w:t xml:space="preserve">Veterinary Clinics: Exotic Animal Practice, </w:t>
      </w:r>
      <w:r w:rsidR="002D055F" w:rsidRPr="00702C9D">
        <w:rPr>
          <w:rFonts w:cs="Arial"/>
          <w:sz w:val="20"/>
          <w:szCs w:val="20"/>
          <w:lang w:val="en-US"/>
        </w:rPr>
        <w:t>25(1), 211-255.</w:t>
      </w:r>
    </w:p>
    <w:p w14:paraId="30A96F0A" w14:textId="77777777" w:rsidR="002D055F" w:rsidRPr="00702C9D" w:rsidRDefault="002D055F" w:rsidP="002D055F">
      <w:pPr>
        <w:spacing w:line="240" w:lineRule="auto"/>
        <w:ind w:hanging="2"/>
        <w:rPr>
          <w:rFonts w:cs="Arial"/>
          <w:sz w:val="20"/>
          <w:szCs w:val="20"/>
        </w:rPr>
      </w:pPr>
      <w:r w:rsidRPr="00702C9D">
        <w:rPr>
          <w:rFonts w:cs="Arial"/>
          <w:sz w:val="20"/>
          <w:szCs w:val="20"/>
          <w:lang w:val="en-US"/>
        </w:rPr>
        <w:t xml:space="preserve">Burger, J. W. A., </w:t>
      </w:r>
      <w:proofErr w:type="spellStart"/>
      <w:r w:rsidRPr="00702C9D">
        <w:rPr>
          <w:rFonts w:cs="Arial"/>
          <w:sz w:val="20"/>
          <w:szCs w:val="20"/>
          <w:lang w:val="en-US"/>
        </w:rPr>
        <w:t>Van't</w:t>
      </w:r>
      <w:proofErr w:type="spellEnd"/>
      <w:r w:rsidRPr="00702C9D">
        <w:rPr>
          <w:rFonts w:cs="Arial"/>
          <w:sz w:val="20"/>
          <w:szCs w:val="20"/>
          <w:lang w:val="en-US"/>
        </w:rPr>
        <w:t xml:space="preserve"> Riet, M., &amp; </w:t>
      </w:r>
      <w:proofErr w:type="spellStart"/>
      <w:r w:rsidRPr="00702C9D">
        <w:rPr>
          <w:rFonts w:cs="Arial"/>
          <w:sz w:val="20"/>
          <w:szCs w:val="20"/>
          <w:lang w:val="en-US"/>
        </w:rPr>
        <w:t>Jeekel</w:t>
      </w:r>
      <w:proofErr w:type="spellEnd"/>
      <w:r w:rsidRPr="00702C9D">
        <w:rPr>
          <w:rFonts w:cs="Arial"/>
          <w:sz w:val="20"/>
          <w:szCs w:val="20"/>
          <w:lang w:val="en-US"/>
        </w:rPr>
        <w:t xml:space="preserve">, J. (2002). Abdominal incisions: techniques and postoperative complications. </w:t>
      </w:r>
      <w:proofErr w:type="spellStart"/>
      <w:r w:rsidRPr="00702C9D">
        <w:rPr>
          <w:rFonts w:cs="Arial"/>
          <w:i/>
          <w:sz w:val="20"/>
          <w:szCs w:val="20"/>
        </w:rPr>
        <w:t>Scandinavian</w:t>
      </w:r>
      <w:proofErr w:type="spellEnd"/>
      <w:r w:rsidRPr="00702C9D">
        <w:rPr>
          <w:rFonts w:cs="Arial"/>
          <w:i/>
          <w:sz w:val="20"/>
          <w:szCs w:val="20"/>
        </w:rPr>
        <w:t xml:space="preserve"> </w:t>
      </w:r>
      <w:proofErr w:type="spellStart"/>
      <w:r w:rsidRPr="00702C9D">
        <w:rPr>
          <w:rFonts w:cs="Arial"/>
          <w:i/>
          <w:sz w:val="20"/>
          <w:szCs w:val="20"/>
        </w:rPr>
        <w:t>Journal</w:t>
      </w:r>
      <w:proofErr w:type="spellEnd"/>
      <w:r w:rsidRPr="00702C9D">
        <w:rPr>
          <w:rFonts w:cs="Arial"/>
          <w:i/>
          <w:sz w:val="20"/>
          <w:szCs w:val="20"/>
        </w:rPr>
        <w:t xml:space="preserve"> </w:t>
      </w:r>
      <w:proofErr w:type="spellStart"/>
      <w:r w:rsidRPr="00702C9D">
        <w:rPr>
          <w:rFonts w:cs="Arial"/>
          <w:i/>
          <w:sz w:val="20"/>
          <w:szCs w:val="20"/>
        </w:rPr>
        <w:t>of</w:t>
      </w:r>
      <w:proofErr w:type="spellEnd"/>
      <w:r w:rsidRPr="00702C9D">
        <w:rPr>
          <w:rFonts w:cs="Arial"/>
          <w:i/>
          <w:sz w:val="20"/>
          <w:szCs w:val="20"/>
        </w:rPr>
        <w:t xml:space="preserve"> </w:t>
      </w:r>
      <w:proofErr w:type="spellStart"/>
      <w:r w:rsidRPr="00702C9D">
        <w:rPr>
          <w:rFonts w:cs="Arial"/>
          <w:i/>
          <w:sz w:val="20"/>
          <w:szCs w:val="20"/>
        </w:rPr>
        <w:t>Surgery</w:t>
      </w:r>
      <w:proofErr w:type="spellEnd"/>
      <w:r w:rsidRPr="00702C9D">
        <w:rPr>
          <w:rFonts w:cs="Arial"/>
          <w:i/>
          <w:sz w:val="20"/>
          <w:szCs w:val="20"/>
        </w:rPr>
        <w:t>,</w:t>
      </w:r>
      <w:r w:rsidRPr="00702C9D">
        <w:rPr>
          <w:rFonts w:cs="Arial"/>
          <w:sz w:val="20"/>
          <w:szCs w:val="20"/>
        </w:rPr>
        <w:t xml:space="preserve"> 91(4), 315-321.</w:t>
      </w:r>
    </w:p>
    <w:p w14:paraId="2BB1E4B6" w14:textId="77777777" w:rsidR="002D055F" w:rsidRPr="00702C9D" w:rsidRDefault="002D055F" w:rsidP="002D055F">
      <w:pPr>
        <w:spacing w:line="240" w:lineRule="auto"/>
        <w:ind w:hanging="2"/>
        <w:rPr>
          <w:rFonts w:cs="Arial"/>
          <w:sz w:val="20"/>
          <w:szCs w:val="20"/>
        </w:rPr>
      </w:pPr>
      <w:r w:rsidRPr="00702C9D">
        <w:rPr>
          <w:rFonts w:cs="Arial"/>
          <w:sz w:val="20"/>
          <w:szCs w:val="20"/>
        </w:rPr>
        <w:t xml:space="preserve">Carvalho, G. D., </w:t>
      </w:r>
      <w:proofErr w:type="spellStart"/>
      <w:r w:rsidRPr="00702C9D">
        <w:rPr>
          <w:rFonts w:cs="Arial"/>
          <w:sz w:val="20"/>
          <w:szCs w:val="20"/>
        </w:rPr>
        <w:t>Masseno</w:t>
      </w:r>
      <w:proofErr w:type="spellEnd"/>
      <w:r w:rsidRPr="00702C9D">
        <w:rPr>
          <w:rFonts w:cs="Arial"/>
          <w:sz w:val="20"/>
          <w:szCs w:val="20"/>
        </w:rPr>
        <w:t xml:space="preserve">, A. P. B., </w:t>
      </w:r>
      <w:proofErr w:type="spellStart"/>
      <w:r w:rsidRPr="00702C9D">
        <w:rPr>
          <w:rFonts w:cs="Arial"/>
          <w:sz w:val="20"/>
          <w:szCs w:val="20"/>
        </w:rPr>
        <w:t>Zanini</w:t>
      </w:r>
      <w:proofErr w:type="spellEnd"/>
      <w:r w:rsidRPr="00702C9D">
        <w:rPr>
          <w:rFonts w:cs="Arial"/>
          <w:sz w:val="20"/>
          <w:szCs w:val="20"/>
        </w:rPr>
        <w:t xml:space="preserve">, M. S., </w:t>
      </w:r>
      <w:proofErr w:type="spellStart"/>
      <w:r w:rsidRPr="00702C9D">
        <w:rPr>
          <w:rFonts w:cs="Arial"/>
          <w:sz w:val="20"/>
          <w:szCs w:val="20"/>
        </w:rPr>
        <w:t>Zanini</w:t>
      </w:r>
      <w:proofErr w:type="spellEnd"/>
      <w:r w:rsidRPr="00702C9D">
        <w:rPr>
          <w:rFonts w:cs="Arial"/>
          <w:sz w:val="20"/>
          <w:szCs w:val="20"/>
        </w:rPr>
        <w:t xml:space="preserve">, S. F., Porfírio, L. C., Machado, J. P., &amp; </w:t>
      </w:r>
      <w:proofErr w:type="spellStart"/>
      <w:r w:rsidRPr="00702C9D">
        <w:rPr>
          <w:rFonts w:cs="Arial"/>
          <w:sz w:val="20"/>
          <w:szCs w:val="20"/>
        </w:rPr>
        <w:t>Mauad</w:t>
      </w:r>
      <w:proofErr w:type="spellEnd"/>
      <w:r w:rsidRPr="00702C9D">
        <w:rPr>
          <w:rFonts w:cs="Arial"/>
          <w:sz w:val="20"/>
          <w:szCs w:val="20"/>
        </w:rPr>
        <w:t>, H. (2009). Avaliação clínica de ratos de laboratório (</w:t>
      </w:r>
      <w:proofErr w:type="spellStart"/>
      <w:r w:rsidRPr="00702C9D">
        <w:rPr>
          <w:rFonts w:cs="Arial"/>
          <w:sz w:val="20"/>
          <w:szCs w:val="20"/>
        </w:rPr>
        <w:t>Rattus</w:t>
      </w:r>
      <w:proofErr w:type="spellEnd"/>
      <w:r w:rsidRPr="00702C9D">
        <w:rPr>
          <w:rFonts w:cs="Arial"/>
          <w:sz w:val="20"/>
          <w:szCs w:val="20"/>
        </w:rPr>
        <w:t xml:space="preserve"> </w:t>
      </w:r>
      <w:proofErr w:type="spellStart"/>
      <w:r w:rsidRPr="00702C9D">
        <w:rPr>
          <w:rFonts w:cs="Arial"/>
          <w:sz w:val="20"/>
          <w:szCs w:val="20"/>
        </w:rPr>
        <w:t>novergicus</w:t>
      </w:r>
      <w:proofErr w:type="spellEnd"/>
      <w:r w:rsidRPr="00702C9D">
        <w:rPr>
          <w:rFonts w:cs="Arial"/>
          <w:sz w:val="20"/>
          <w:szCs w:val="20"/>
        </w:rPr>
        <w:t xml:space="preserve"> linhagem </w:t>
      </w:r>
      <w:proofErr w:type="spellStart"/>
      <w:r w:rsidRPr="00702C9D">
        <w:rPr>
          <w:rFonts w:cs="Arial"/>
          <w:sz w:val="20"/>
          <w:szCs w:val="20"/>
        </w:rPr>
        <w:t>Wistar</w:t>
      </w:r>
      <w:proofErr w:type="spellEnd"/>
      <w:r w:rsidRPr="00702C9D">
        <w:rPr>
          <w:rFonts w:cs="Arial"/>
          <w:sz w:val="20"/>
          <w:szCs w:val="20"/>
        </w:rPr>
        <w:t xml:space="preserve">): parâmetros sanitários, biológicos e fisiológicos. </w:t>
      </w:r>
      <w:r w:rsidRPr="00702C9D">
        <w:rPr>
          <w:rFonts w:cs="Arial"/>
          <w:i/>
          <w:sz w:val="20"/>
          <w:szCs w:val="20"/>
        </w:rPr>
        <w:t xml:space="preserve">Ceres. </w:t>
      </w:r>
      <w:r w:rsidRPr="00702C9D">
        <w:rPr>
          <w:rFonts w:cs="Arial"/>
          <w:sz w:val="20"/>
          <w:szCs w:val="20"/>
        </w:rPr>
        <w:t>56(1), 51-7.</w:t>
      </w:r>
    </w:p>
    <w:p w14:paraId="2A7EF0C9" w14:textId="77777777" w:rsidR="002D055F" w:rsidRPr="00702C9D" w:rsidRDefault="002D055F" w:rsidP="002D055F">
      <w:pPr>
        <w:spacing w:line="240" w:lineRule="auto"/>
        <w:ind w:hanging="2"/>
        <w:rPr>
          <w:rFonts w:cs="Arial"/>
          <w:sz w:val="20"/>
          <w:szCs w:val="20"/>
        </w:rPr>
      </w:pPr>
      <w:r w:rsidRPr="00702C9D">
        <w:rPr>
          <w:rFonts w:cs="Arial"/>
          <w:sz w:val="20"/>
          <w:szCs w:val="20"/>
        </w:rPr>
        <w:t xml:space="preserve">Estrela, C. (2018). </w:t>
      </w:r>
      <w:r w:rsidRPr="00702C9D">
        <w:rPr>
          <w:rFonts w:cs="Arial"/>
          <w:i/>
          <w:sz w:val="20"/>
          <w:szCs w:val="20"/>
        </w:rPr>
        <w:t xml:space="preserve">Metodologia Científica: Ciência, Ensino, Pesquisa. </w:t>
      </w:r>
      <w:r w:rsidRPr="00702C9D">
        <w:rPr>
          <w:rFonts w:cs="Arial"/>
          <w:sz w:val="20"/>
          <w:szCs w:val="20"/>
        </w:rPr>
        <w:t>Editora Artes Médicas.</w:t>
      </w:r>
    </w:p>
    <w:p w14:paraId="7C833379" w14:textId="77777777" w:rsidR="002D055F" w:rsidRPr="00702C9D" w:rsidRDefault="002D055F" w:rsidP="002D055F">
      <w:pPr>
        <w:spacing w:line="240" w:lineRule="auto"/>
        <w:ind w:hanging="2"/>
        <w:rPr>
          <w:rFonts w:cs="Arial"/>
          <w:sz w:val="20"/>
          <w:szCs w:val="20"/>
          <w:lang w:val="en-US"/>
        </w:rPr>
      </w:pPr>
      <w:r w:rsidRPr="00702C9D">
        <w:rPr>
          <w:rFonts w:cs="Arial"/>
          <w:sz w:val="20"/>
          <w:szCs w:val="20"/>
        </w:rPr>
        <w:t xml:space="preserve">Ferretti, M., Cavani, F., </w:t>
      </w:r>
      <w:proofErr w:type="spellStart"/>
      <w:r w:rsidRPr="00702C9D">
        <w:rPr>
          <w:rFonts w:cs="Arial"/>
          <w:sz w:val="20"/>
          <w:szCs w:val="20"/>
        </w:rPr>
        <w:t>Manni</w:t>
      </w:r>
      <w:proofErr w:type="spellEnd"/>
      <w:r w:rsidRPr="00702C9D">
        <w:rPr>
          <w:rFonts w:cs="Arial"/>
          <w:sz w:val="20"/>
          <w:szCs w:val="20"/>
        </w:rPr>
        <w:t xml:space="preserve">, P., </w:t>
      </w:r>
      <w:proofErr w:type="spellStart"/>
      <w:r w:rsidRPr="00702C9D">
        <w:rPr>
          <w:rFonts w:cs="Arial"/>
          <w:sz w:val="20"/>
          <w:szCs w:val="20"/>
        </w:rPr>
        <w:t>Carnevale</w:t>
      </w:r>
      <w:proofErr w:type="spellEnd"/>
      <w:r w:rsidRPr="00702C9D">
        <w:rPr>
          <w:rFonts w:cs="Arial"/>
          <w:sz w:val="20"/>
          <w:szCs w:val="20"/>
        </w:rPr>
        <w:t xml:space="preserve">, G., Bertoni, L., </w:t>
      </w:r>
      <w:proofErr w:type="spellStart"/>
      <w:r w:rsidRPr="00702C9D">
        <w:rPr>
          <w:rFonts w:cs="Arial"/>
          <w:sz w:val="20"/>
          <w:szCs w:val="20"/>
        </w:rPr>
        <w:t>Zavatti</w:t>
      </w:r>
      <w:proofErr w:type="spellEnd"/>
      <w:r w:rsidRPr="00702C9D">
        <w:rPr>
          <w:rFonts w:cs="Arial"/>
          <w:sz w:val="20"/>
          <w:szCs w:val="20"/>
        </w:rPr>
        <w:t xml:space="preserve">, M., &amp; Palumbo, C. (2014). </w:t>
      </w:r>
      <w:proofErr w:type="spellStart"/>
      <w:r w:rsidRPr="00702C9D">
        <w:rPr>
          <w:rFonts w:cs="Arial"/>
          <w:sz w:val="20"/>
          <w:szCs w:val="20"/>
          <w:lang w:val="en-US"/>
        </w:rPr>
        <w:t>Ferutinin</w:t>
      </w:r>
      <w:proofErr w:type="spellEnd"/>
      <w:r w:rsidRPr="00702C9D">
        <w:rPr>
          <w:rFonts w:cs="Arial"/>
          <w:sz w:val="20"/>
          <w:szCs w:val="20"/>
          <w:lang w:val="en-US"/>
        </w:rPr>
        <w:t xml:space="preserve"> dose-dependent effects on uterus and mammary gland in ovariectomized rats. </w:t>
      </w:r>
      <w:r w:rsidRPr="00702C9D">
        <w:rPr>
          <w:rFonts w:cs="Arial"/>
          <w:i/>
          <w:sz w:val="20"/>
          <w:szCs w:val="20"/>
          <w:lang w:val="en-US"/>
        </w:rPr>
        <w:t>Journal of Histology &amp; Histopathology.</w:t>
      </w:r>
      <w:r w:rsidRPr="00702C9D">
        <w:rPr>
          <w:rFonts w:cs="Arial"/>
          <w:sz w:val="20"/>
          <w:szCs w:val="20"/>
          <w:lang w:val="en-US"/>
        </w:rPr>
        <w:t xml:space="preserve"> 29 (8): 1027-37.</w:t>
      </w:r>
    </w:p>
    <w:p w14:paraId="41DBD2D9" w14:textId="77777777" w:rsidR="002D055F" w:rsidRPr="00702C9D" w:rsidRDefault="002D055F" w:rsidP="002D055F">
      <w:pPr>
        <w:spacing w:line="240" w:lineRule="auto"/>
        <w:ind w:hanging="2"/>
        <w:rPr>
          <w:rFonts w:cs="Arial"/>
          <w:sz w:val="20"/>
          <w:szCs w:val="20"/>
        </w:rPr>
      </w:pPr>
      <w:r w:rsidRPr="007E27FA">
        <w:rPr>
          <w:rFonts w:cs="Arial"/>
          <w:sz w:val="20"/>
          <w:szCs w:val="20"/>
          <w:lang w:val="en-US"/>
        </w:rPr>
        <w:t xml:space="preserve">Gargiulo, S., Greco, A., </w:t>
      </w:r>
      <w:proofErr w:type="spellStart"/>
      <w:r w:rsidRPr="007E27FA">
        <w:rPr>
          <w:rFonts w:cs="Arial"/>
          <w:sz w:val="20"/>
          <w:szCs w:val="20"/>
          <w:lang w:val="en-US"/>
        </w:rPr>
        <w:t>Gramanzini</w:t>
      </w:r>
      <w:proofErr w:type="spellEnd"/>
      <w:r w:rsidRPr="007E27FA">
        <w:rPr>
          <w:rFonts w:cs="Arial"/>
          <w:sz w:val="20"/>
          <w:szCs w:val="20"/>
          <w:lang w:val="en-US"/>
        </w:rPr>
        <w:t xml:space="preserve">, M., Esposito, S., </w:t>
      </w:r>
      <w:proofErr w:type="spellStart"/>
      <w:r w:rsidRPr="007E27FA">
        <w:rPr>
          <w:rFonts w:cs="Arial"/>
          <w:sz w:val="20"/>
          <w:szCs w:val="20"/>
          <w:lang w:val="en-US"/>
        </w:rPr>
        <w:t>Affuso</w:t>
      </w:r>
      <w:proofErr w:type="spellEnd"/>
      <w:r w:rsidRPr="007E27FA">
        <w:rPr>
          <w:rFonts w:cs="Arial"/>
          <w:sz w:val="20"/>
          <w:szCs w:val="20"/>
          <w:lang w:val="en-US"/>
        </w:rPr>
        <w:t xml:space="preserve">, A., Brunetti, A., &amp; </w:t>
      </w:r>
      <w:proofErr w:type="spellStart"/>
      <w:r w:rsidRPr="007E27FA">
        <w:rPr>
          <w:rFonts w:cs="Arial"/>
          <w:sz w:val="20"/>
          <w:szCs w:val="20"/>
          <w:lang w:val="en-US"/>
        </w:rPr>
        <w:t>Vesce</w:t>
      </w:r>
      <w:proofErr w:type="spellEnd"/>
      <w:r w:rsidRPr="007E27FA">
        <w:rPr>
          <w:rFonts w:cs="Arial"/>
          <w:sz w:val="20"/>
          <w:szCs w:val="20"/>
          <w:lang w:val="en-US"/>
        </w:rPr>
        <w:t xml:space="preserve">, G. (2012). </w:t>
      </w:r>
      <w:r w:rsidRPr="00702C9D">
        <w:rPr>
          <w:rFonts w:cs="Arial"/>
          <w:sz w:val="20"/>
          <w:szCs w:val="20"/>
          <w:lang w:val="en-US"/>
        </w:rPr>
        <w:t xml:space="preserve">Mice anesthesia, analgesia, and care, Part I: anesthetic considerations in preclinical research. </w:t>
      </w:r>
      <w:r w:rsidRPr="00702C9D">
        <w:rPr>
          <w:rFonts w:cs="Arial"/>
          <w:i/>
          <w:sz w:val="20"/>
          <w:szCs w:val="20"/>
        </w:rPr>
        <w:t xml:space="preserve">ILAR </w:t>
      </w:r>
      <w:proofErr w:type="spellStart"/>
      <w:r w:rsidRPr="00702C9D">
        <w:rPr>
          <w:rFonts w:cs="Arial"/>
          <w:i/>
          <w:sz w:val="20"/>
          <w:szCs w:val="20"/>
        </w:rPr>
        <w:t>Journal</w:t>
      </w:r>
      <w:proofErr w:type="spellEnd"/>
      <w:r w:rsidRPr="00702C9D">
        <w:rPr>
          <w:rFonts w:cs="Arial"/>
          <w:i/>
          <w:sz w:val="20"/>
          <w:szCs w:val="20"/>
        </w:rPr>
        <w:t>,</w:t>
      </w:r>
      <w:r w:rsidRPr="00702C9D">
        <w:rPr>
          <w:rFonts w:cs="Arial"/>
          <w:sz w:val="20"/>
          <w:szCs w:val="20"/>
        </w:rPr>
        <w:t xml:space="preserve"> 53(1), E55-E69.</w:t>
      </w:r>
    </w:p>
    <w:p w14:paraId="63714914" w14:textId="77777777" w:rsidR="002D055F" w:rsidRPr="00702C9D" w:rsidRDefault="002D055F" w:rsidP="002D055F">
      <w:pPr>
        <w:spacing w:line="240" w:lineRule="auto"/>
        <w:ind w:hanging="2"/>
        <w:rPr>
          <w:rFonts w:cs="Arial"/>
          <w:sz w:val="20"/>
          <w:szCs w:val="20"/>
          <w:lang w:val="en-US"/>
        </w:rPr>
      </w:pPr>
      <w:proofErr w:type="spellStart"/>
      <w:r w:rsidRPr="00702C9D">
        <w:rPr>
          <w:rFonts w:cs="Arial"/>
          <w:sz w:val="20"/>
          <w:szCs w:val="20"/>
        </w:rPr>
        <w:t>Giardino</w:t>
      </w:r>
      <w:proofErr w:type="spellEnd"/>
      <w:r w:rsidRPr="00702C9D">
        <w:rPr>
          <w:rFonts w:cs="Arial"/>
          <w:sz w:val="20"/>
          <w:szCs w:val="20"/>
        </w:rPr>
        <w:t xml:space="preserve">, R., </w:t>
      </w:r>
      <w:proofErr w:type="spellStart"/>
      <w:r w:rsidRPr="00702C9D">
        <w:rPr>
          <w:rFonts w:cs="Arial"/>
          <w:sz w:val="20"/>
          <w:szCs w:val="20"/>
        </w:rPr>
        <w:t>Fini</w:t>
      </w:r>
      <w:proofErr w:type="spellEnd"/>
      <w:r w:rsidRPr="00702C9D">
        <w:rPr>
          <w:rFonts w:cs="Arial"/>
          <w:sz w:val="20"/>
          <w:szCs w:val="20"/>
        </w:rPr>
        <w:t xml:space="preserve">, M., </w:t>
      </w:r>
      <w:proofErr w:type="spellStart"/>
      <w:r w:rsidRPr="00702C9D">
        <w:rPr>
          <w:rFonts w:cs="Arial"/>
          <w:sz w:val="20"/>
          <w:szCs w:val="20"/>
        </w:rPr>
        <w:t>Giavaresi</w:t>
      </w:r>
      <w:proofErr w:type="spellEnd"/>
      <w:r w:rsidRPr="00702C9D">
        <w:rPr>
          <w:rFonts w:cs="Arial"/>
          <w:sz w:val="20"/>
          <w:szCs w:val="20"/>
        </w:rPr>
        <w:t xml:space="preserve">, G., </w:t>
      </w:r>
      <w:proofErr w:type="spellStart"/>
      <w:r w:rsidRPr="00702C9D">
        <w:rPr>
          <w:rFonts w:cs="Arial"/>
          <w:sz w:val="20"/>
          <w:szCs w:val="20"/>
        </w:rPr>
        <w:t>Mongiorgi</w:t>
      </w:r>
      <w:proofErr w:type="spellEnd"/>
      <w:r w:rsidRPr="00702C9D">
        <w:rPr>
          <w:rFonts w:cs="Arial"/>
          <w:sz w:val="20"/>
          <w:szCs w:val="20"/>
        </w:rPr>
        <w:t xml:space="preserve">, R., </w:t>
      </w:r>
      <w:proofErr w:type="spellStart"/>
      <w:r w:rsidRPr="00702C9D">
        <w:rPr>
          <w:rFonts w:cs="Arial"/>
          <w:sz w:val="20"/>
          <w:szCs w:val="20"/>
        </w:rPr>
        <w:t>Gnudi</w:t>
      </w:r>
      <w:proofErr w:type="spellEnd"/>
      <w:r w:rsidRPr="00702C9D">
        <w:rPr>
          <w:rFonts w:cs="Arial"/>
          <w:sz w:val="20"/>
          <w:szCs w:val="20"/>
        </w:rPr>
        <w:t xml:space="preserve">, S., &amp; </w:t>
      </w:r>
      <w:proofErr w:type="spellStart"/>
      <w:r w:rsidRPr="00702C9D">
        <w:rPr>
          <w:rFonts w:cs="Arial"/>
          <w:sz w:val="20"/>
          <w:szCs w:val="20"/>
        </w:rPr>
        <w:t>Zati</w:t>
      </w:r>
      <w:proofErr w:type="spellEnd"/>
      <w:r w:rsidRPr="00702C9D">
        <w:rPr>
          <w:rFonts w:cs="Arial"/>
          <w:sz w:val="20"/>
          <w:szCs w:val="20"/>
        </w:rPr>
        <w:t xml:space="preserve">, A. (1993). </w:t>
      </w:r>
      <w:r w:rsidRPr="00702C9D">
        <w:rPr>
          <w:rFonts w:cs="Arial"/>
          <w:sz w:val="20"/>
          <w:szCs w:val="20"/>
          <w:lang w:val="en-US"/>
        </w:rPr>
        <w:t xml:space="preserve">Experimental surgical model in osteoporosis study. </w:t>
      </w:r>
      <w:proofErr w:type="spellStart"/>
      <w:r w:rsidRPr="00702C9D">
        <w:rPr>
          <w:rFonts w:cs="Arial"/>
          <w:i/>
          <w:sz w:val="20"/>
          <w:szCs w:val="20"/>
          <w:lang w:val="en-US"/>
        </w:rPr>
        <w:t>Bollettino</w:t>
      </w:r>
      <w:proofErr w:type="spellEnd"/>
      <w:r w:rsidRPr="00702C9D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702C9D">
        <w:rPr>
          <w:rFonts w:cs="Arial"/>
          <w:i/>
          <w:sz w:val="20"/>
          <w:szCs w:val="20"/>
          <w:lang w:val="en-US"/>
        </w:rPr>
        <w:t>della</w:t>
      </w:r>
      <w:proofErr w:type="spellEnd"/>
      <w:r w:rsidRPr="00702C9D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702C9D">
        <w:rPr>
          <w:rFonts w:cs="Arial"/>
          <w:i/>
          <w:sz w:val="20"/>
          <w:szCs w:val="20"/>
          <w:lang w:val="en-US"/>
        </w:rPr>
        <w:t>Società</w:t>
      </w:r>
      <w:proofErr w:type="spellEnd"/>
      <w:r w:rsidRPr="00702C9D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702C9D">
        <w:rPr>
          <w:rFonts w:cs="Arial"/>
          <w:i/>
          <w:sz w:val="20"/>
          <w:szCs w:val="20"/>
          <w:lang w:val="en-US"/>
        </w:rPr>
        <w:t>italiana</w:t>
      </w:r>
      <w:proofErr w:type="spellEnd"/>
      <w:r w:rsidRPr="00702C9D">
        <w:rPr>
          <w:rFonts w:cs="Arial"/>
          <w:i/>
          <w:sz w:val="20"/>
          <w:szCs w:val="20"/>
          <w:lang w:val="en-US"/>
        </w:rPr>
        <w:t xml:space="preserve"> di </w:t>
      </w:r>
      <w:proofErr w:type="spellStart"/>
      <w:r w:rsidRPr="00702C9D">
        <w:rPr>
          <w:rFonts w:cs="Arial"/>
          <w:i/>
          <w:sz w:val="20"/>
          <w:szCs w:val="20"/>
          <w:lang w:val="en-US"/>
        </w:rPr>
        <w:t>biologia</w:t>
      </w:r>
      <w:proofErr w:type="spellEnd"/>
      <w:r w:rsidRPr="00702C9D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702C9D">
        <w:rPr>
          <w:rFonts w:cs="Arial"/>
          <w:i/>
          <w:sz w:val="20"/>
          <w:szCs w:val="20"/>
          <w:lang w:val="en-US"/>
        </w:rPr>
        <w:t>sperimentale</w:t>
      </w:r>
      <w:proofErr w:type="spellEnd"/>
      <w:r w:rsidRPr="00702C9D">
        <w:rPr>
          <w:rFonts w:cs="Arial"/>
          <w:i/>
          <w:sz w:val="20"/>
          <w:szCs w:val="20"/>
          <w:lang w:val="en-US"/>
        </w:rPr>
        <w:t>,</w:t>
      </w:r>
      <w:r w:rsidRPr="00702C9D">
        <w:rPr>
          <w:rFonts w:cs="Arial"/>
          <w:sz w:val="20"/>
          <w:szCs w:val="20"/>
          <w:lang w:val="en-US"/>
        </w:rPr>
        <w:t xml:space="preserve"> 69(7-8), 453-460.</w:t>
      </w:r>
    </w:p>
    <w:p w14:paraId="7A2D48F7" w14:textId="77777777" w:rsidR="002D055F" w:rsidRPr="00702C9D" w:rsidRDefault="002D055F" w:rsidP="002D055F">
      <w:pPr>
        <w:spacing w:line="240" w:lineRule="auto"/>
        <w:ind w:hanging="2"/>
        <w:rPr>
          <w:rFonts w:cs="Arial"/>
          <w:sz w:val="20"/>
          <w:szCs w:val="20"/>
          <w:lang w:val="en-US"/>
        </w:rPr>
      </w:pPr>
      <w:proofErr w:type="spellStart"/>
      <w:r w:rsidRPr="00702C9D">
        <w:rPr>
          <w:rFonts w:cs="Arial"/>
          <w:sz w:val="20"/>
          <w:szCs w:val="20"/>
          <w:lang w:val="en-US"/>
        </w:rPr>
        <w:t>Grantcharov</w:t>
      </w:r>
      <w:proofErr w:type="spellEnd"/>
      <w:r w:rsidRPr="00702C9D">
        <w:rPr>
          <w:rFonts w:cs="Arial"/>
          <w:sz w:val="20"/>
          <w:szCs w:val="20"/>
          <w:lang w:val="en-US"/>
        </w:rPr>
        <w:t xml:space="preserve">, T. P., &amp; Rosenberg, J. (2001). Vertical compared with transverse incisions in abdominal surgery. </w:t>
      </w:r>
      <w:r w:rsidRPr="00702C9D">
        <w:rPr>
          <w:rFonts w:cs="Arial"/>
          <w:i/>
          <w:sz w:val="20"/>
          <w:szCs w:val="20"/>
          <w:lang w:val="en-US"/>
        </w:rPr>
        <w:t>European Journal of Surgery,</w:t>
      </w:r>
      <w:r w:rsidRPr="00702C9D">
        <w:rPr>
          <w:rFonts w:cs="Arial"/>
          <w:sz w:val="20"/>
          <w:szCs w:val="20"/>
          <w:lang w:val="en-US"/>
        </w:rPr>
        <w:t xml:space="preserve"> 167(4), 260-267. </w:t>
      </w:r>
    </w:p>
    <w:p w14:paraId="7C5263D7" w14:textId="77777777" w:rsidR="002D055F" w:rsidRPr="00702C9D" w:rsidRDefault="002D055F" w:rsidP="002D055F">
      <w:pPr>
        <w:spacing w:line="240" w:lineRule="auto"/>
        <w:ind w:hanging="2"/>
        <w:rPr>
          <w:rFonts w:cs="Arial"/>
          <w:sz w:val="20"/>
          <w:szCs w:val="20"/>
          <w:lang w:val="en-US"/>
        </w:rPr>
      </w:pPr>
      <w:r w:rsidRPr="00702C9D">
        <w:rPr>
          <w:rFonts w:cs="Arial"/>
          <w:sz w:val="20"/>
          <w:szCs w:val="20"/>
          <w:lang w:val="en-US"/>
        </w:rPr>
        <w:t xml:space="preserve">Govindarajan, P., Wolfgang B., </w:t>
      </w:r>
      <w:proofErr w:type="spellStart"/>
      <w:r w:rsidRPr="00702C9D">
        <w:rPr>
          <w:rFonts w:cs="Arial"/>
          <w:sz w:val="20"/>
          <w:szCs w:val="20"/>
          <w:lang w:val="en-US"/>
        </w:rPr>
        <w:t>Thaqif</w:t>
      </w:r>
      <w:proofErr w:type="spellEnd"/>
      <w:r w:rsidRPr="00702C9D">
        <w:rPr>
          <w:rFonts w:cs="Arial"/>
          <w:sz w:val="20"/>
          <w:szCs w:val="20"/>
          <w:lang w:val="en-US"/>
        </w:rPr>
        <w:t xml:space="preserve"> El K., </w:t>
      </w:r>
      <w:proofErr w:type="spellStart"/>
      <w:r w:rsidRPr="00702C9D">
        <w:rPr>
          <w:rFonts w:cs="Arial"/>
          <w:sz w:val="20"/>
          <w:szCs w:val="20"/>
          <w:lang w:val="en-US"/>
        </w:rPr>
        <w:t>Kampschulte</w:t>
      </w:r>
      <w:proofErr w:type="spellEnd"/>
      <w:r w:rsidRPr="00702C9D">
        <w:rPr>
          <w:rFonts w:cs="Arial"/>
          <w:sz w:val="20"/>
          <w:szCs w:val="20"/>
          <w:lang w:val="en-US"/>
        </w:rPr>
        <w:t xml:space="preserve">, M., </w:t>
      </w:r>
      <w:proofErr w:type="spellStart"/>
      <w:r w:rsidRPr="00702C9D">
        <w:rPr>
          <w:rFonts w:cs="Arial"/>
          <w:sz w:val="20"/>
          <w:szCs w:val="20"/>
          <w:lang w:val="en-US"/>
        </w:rPr>
        <w:t>Schlewitz</w:t>
      </w:r>
      <w:proofErr w:type="spellEnd"/>
      <w:r w:rsidRPr="00702C9D">
        <w:rPr>
          <w:rFonts w:cs="Arial"/>
          <w:sz w:val="20"/>
          <w:szCs w:val="20"/>
          <w:lang w:val="en-US"/>
        </w:rPr>
        <w:t xml:space="preserve">, G., </w:t>
      </w:r>
      <w:proofErr w:type="spellStart"/>
      <w:r w:rsidRPr="00702C9D">
        <w:rPr>
          <w:rFonts w:cs="Arial"/>
          <w:sz w:val="20"/>
          <w:szCs w:val="20"/>
          <w:lang w:val="en-US"/>
        </w:rPr>
        <w:t>Huerter</w:t>
      </w:r>
      <w:proofErr w:type="spellEnd"/>
      <w:r w:rsidRPr="00702C9D">
        <w:rPr>
          <w:rFonts w:cs="Arial"/>
          <w:sz w:val="20"/>
          <w:szCs w:val="20"/>
          <w:lang w:val="en-US"/>
        </w:rPr>
        <w:t xml:space="preserve">, B., Sommer, U., Lutz D., Ignatius, A., Bauer, N., </w:t>
      </w:r>
      <w:proofErr w:type="spellStart"/>
      <w:r w:rsidRPr="00702C9D">
        <w:rPr>
          <w:rFonts w:cs="Arial"/>
          <w:sz w:val="20"/>
          <w:szCs w:val="20"/>
          <w:lang w:val="en-US"/>
        </w:rPr>
        <w:t>Szalay</w:t>
      </w:r>
      <w:proofErr w:type="spellEnd"/>
      <w:r w:rsidRPr="00702C9D">
        <w:rPr>
          <w:rFonts w:cs="Arial"/>
          <w:sz w:val="20"/>
          <w:szCs w:val="20"/>
          <w:lang w:val="en-US"/>
        </w:rPr>
        <w:t xml:space="preserve">, G., </w:t>
      </w:r>
      <w:proofErr w:type="spellStart"/>
      <w:r w:rsidRPr="00702C9D">
        <w:rPr>
          <w:rFonts w:cs="Arial"/>
          <w:sz w:val="20"/>
          <w:szCs w:val="20"/>
          <w:lang w:val="en-US"/>
        </w:rPr>
        <w:t>Wenisch</w:t>
      </w:r>
      <w:proofErr w:type="spellEnd"/>
      <w:r w:rsidRPr="00702C9D">
        <w:rPr>
          <w:rFonts w:cs="Arial"/>
          <w:sz w:val="20"/>
          <w:szCs w:val="20"/>
          <w:lang w:val="en-US"/>
        </w:rPr>
        <w:t xml:space="preserve">, S., Lips, K. S., </w:t>
      </w:r>
      <w:proofErr w:type="spellStart"/>
      <w:r w:rsidRPr="00702C9D">
        <w:rPr>
          <w:rFonts w:cs="Arial"/>
          <w:sz w:val="20"/>
          <w:szCs w:val="20"/>
          <w:lang w:val="en-US"/>
        </w:rPr>
        <w:t>Schnettler</w:t>
      </w:r>
      <w:proofErr w:type="spellEnd"/>
      <w:r w:rsidRPr="00702C9D">
        <w:rPr>
          <w:rFonts w:cs="Arial"/>
          <w:sz w:val="20"/>
          <w:szCs w:val="20"/>
          <w:lang w:val="en-US"/>
        </w:rPr>
        <w:t xml:space="preserve">, R., </w:t>
      </w:r>
      <w:proofErr w:type="spellStart"/>
      <w:r w:rsidRPr="00702C9D">
        <w:rPr>
          <w:rFonts w:cs="Arial"/>
          <w:sz w:val="20"/>
          <w:szCs w:val="20"/>
          <w:lang w:val="en-US"/>
        </w:rPr>
        <w:t>Langheinrich</w:t>
      </w:r>
      <w:proofErr w:type="spellEnd"/>
      <w:r w:rsidRPr="00702C9D">
        <w:rPr>
          <w:rFonts w:cs="Arial"/>
          <w:sz w:val="20"/>
          <w:szCs w:val="20"/>
          <w:lang w:val="en-US"/>
        </w:rPr>
        <w:t xml:space="preserve">, A., &amp; </w:t>
      </w:r>
      <w:proofErr w:type="spellStart"/>
      <w:r w:rsidRPr="00702C9D">
        <w:rPr>
          <w:rFonts w:cs="Arial"/>
          <w:sz w:val="20"/>
          <w:szCs w:val="20"/>
          <w:lang w:val="en-US"/>
        </w:rPr>
        <w:t>Heiss</w:t>
      </w:r>
      <w:proofErr w:type="spellEnd"/>
      <w:r w:rsidRPr="00702C9D">
        <w:rPr>
          <w:rFonts w:cs="Arial"/>
          <w:sz w:val="20"/>
          <w:szCs w:val="20"/>
          <w:lang w:val="en-US"/>
        </w:rPr>
        <w:t xml:space="preserve">, C. (2014). Bone Matrix, Cellularity, and Structural Changes in a Rat Model with High-Turnover Osteoporosis Induced by Combined Ovariectomy and a Multiple-Deficient Diet. </w:t>
      </w:r>
      <w:r w:rsidRPr="00702C9D">
        <w:rPr>
          <w:rFonts w:cs="Arial"/>
          <w:i/>
          <w:sz w:val="20"/>
          <w:szCs w:val="20"/>
          <w:lang w:val="en-US"/>
        </w:rPr>
        <w:t xml:space="preserve">The American Journal of Pathology, </w:t>
      </w:r>
      <w:r w:rsidRPr="00702C9D">
        <w:rPr>
          <w:rFonts w:cs="Arial"/>
          <w:sz w:val="20"/>
          <w:szCs w:val="20"/>
          <w:lang w:val="en-US"/>
        </w:rPr>
        <w:t xml:space="preserve">184(3), 765–777. </w:t>
      </w:r>
    </w:p>
    <w:p w14:paraId="7EA24FC0" w14:textId="77777777" w:rsidR="002D055F" w:rsidRPr="007E27FA" w:rsidRDefault="002D055F" w:rsidP="002D055F">
      <w:pPr>
        <w:spacing w:line="240" w:lineRule="auto"/>
        <w:ind w:hanging="2"/>
        <w:rPr>
          <w:rFonts w:cs="Arial"/>
          <w:sz w:val="20"/>
          <w:szCs w:val="20"/>
        </w:rPr>
      </w:pPr>
      <w:r w:rsidRPr="00702C9D">
        <w:rPr>
          <w:rFonts w:cs="Arial"/>
          <w:sz w:val="20"/>
          <w:szCs w:val="20"/>
          <w:lang w:val="en-US"/>
        </w:rPr>
        <w:t xml:space="preserve">Harkness, J. E., &amp; Wagner, J. E. (1993). </w:t>
      </w:r>
      <w:r w:rsidRPr="00702C9D">
        <w:rPr>
          <w:rFonts w:cs="Arial"/>
          <w:i/>
          <w:sz w:val="20"/>
          <w:szCs w:val="20"/>
        </w:rPr>
        <w:t xml:space="preserve">Biologia e clínica de coelhos e roedores. </w:t>
      </w:r>
      <w:r w:rsidRPr="007E27FA">
        <w:rPr>
          <w:rFonts w:cs="Arial"/>
          <w:sz w:val="20"/>
          <w:szCs w:val="20"/>
        </w:rPr>
        <w:t>Editora Roca, São Paulo.</w:t>
      </w:r>
    </w:p>
    <w:p w14:paraId="31235F12" w14:textId="77777777" w:rsidR="00702C9D" w:rsidRPr="00702C9D" w:rsidRDefault="00702C9D" w:rsidP="00702C9D">
      <w:pPr>
        <w:spacing w:line="240" w:lineRule="auto"/>
        <w:ind w:hanging="2"/>
        <w:rPr>
          <w:rFonts w:cs="Arial"/>
          <w:sz w:val="20"/>
          <w:szCs w:val="20"/>
        </w:rPr>
      </w:pPr>
      <w:proofErr w:type="spellStart"/>
      <w:r w:rsidRPr="00702C9D">
        <w:rPr>
          <w:rFonts w:cs="Arial"/>
          <w:sz w:val="20"/>
          <w:szCs w:val="20"/>
        </w:rPr>
        <w:t>Khajuria</w:t>
      </w:r>
      <w:proofErr w:type="spellEnd"/>
      <w:r w:rsidRPr="00702C9D">
        <w:rPr>
          <w:rFonts w:cs="Arial"/>
          <w:sz w:val="20"/>
          <w:szCs w:val="20"/>
        </w:rPr>
        <w:t xml:space="preserve">, D. K., </w:t>
      </w:r>
      <w:proofErr w:type="spellStart"/>
      <w:r w:rsidRPr="00702C9D">
        <w:rPr>
          <w:rFonts w:cs="Arial"/>
          <w:sz w:val="20"/>
          <w:szCs w:val="20"/>
        </w:rPr>
        <w:t>Razdan</w:t>
      </w:r>
      <w:proofErr w:type="spellEnd"/>
      <w:r w:rsidRPr="00702C9D">
        <w:rPr>
          <w:rFonts w:cs="Arial"/>
          <w:sz w:val="20"/>
          <w:szCs w:val="20"/>
        </w:rPr>
        <w:t xml:space="preserve">, R., &amp; </w:t>
      </w:r>
      <w:proofErr w:type="spellStart"/>
      <w:r w:rsidRPr="00702C9D">
        <w:rPr>
          <w:rFonts w:cs="Arial"/>
          <w:sz w:val="20"/>
          <w:szCs w:val="20"/>
        </w:rPr>
        <w:t>Mahapatra</w:t>
      </w:r>
      <w:proofErr w:type="spellEnd"/>
      <w:r w:rsidRPr="00702C9D">
        <w:rPr>
          <w:rFonts w:cs="Arial"/>
          <w:sz w:val="20"/>
          <w:szCs w:val="20"/>
        </w:rPr>
        <w:t xml:space="preserve">, D. R. (2012). Descrição de um novo método de </w:t>
      </w:r>
      <w:proofErr w:type="spellStart"/>
      <w:r w:rsidRPr="00702C9D">
        <w:rPr>
          <w:rFonts w:cs="Arial"/>
          <w:sz w:val="20"/>
          <w:szCs w:val="20"/>
        </w:rPr>
        <w:t>ooforectomia</w:t>
      </w:r>
      <w:proofErr w:type="spellEnd"/>
      <w:r w:rsidRPr="00702C9D">
        <w:rPr>
          <w:rFonts w:cs="Arial"/>
          <w:sz w:val="20"/>
          <w:szCs w:val="20"/>
        </w:rPr>
        <w:t xml:space="preserve"> em ratas. </w:t>
      </w:r>
      <w:r w:rsidRPr="00702C9D">
        <w:rPr>
          <w:rFonts w:cs="Arial"/>
          <w:i/>
          <w:sz w:val="20"/>
          <w:szCs w:val="20"/>
        </w:rPr>
        <w:t>Revista Brasileira de Reumatologia,</w:t>
      </w:r>
      <w:r w:rsidRPr="00702C9D">
        <w:rPr>
          <w:rFonts w:cs="Arial"/>
          <w:sz w:val="20"/>
          <w:szCs w:val="20"/>
        </w:rPr>
        <w:t xml:space="preserve"> 52, 466-470.</w:t>
      </w:r>
    </w:p>
    <w:p w14:paraId="5441525B" w14:textId="77777777" w:rsidR="00702C9D" w:rsidRPr="00702C9D" w:rsidRDefault="00702C9D" w:rsidP="00702C9D">
      <w:pPr>
        <w:spacing w:line="240" w:lineRule="auto"/>
        <w:ind w:hanging="2"/>
        <w:rPr>
          <w:rFonts w:cs="Arial"/>
          <w:sz w:val="20"/>
          <w:szCs w:val="20"/>
          <w:lang w:val="en-US"/>
        </w:rPr>
      </w:pPr>
    </w:p>
    <w:p w14:paraId="4071D267" w14:textId="77777777" w:rsidR="002D055F" w:rsidRPr="00702C9D" w:rsidRDefault="002D055F" w:rsidP="002D055F">
      <w:pPr>
        <w:spacing w:line="240" w:lineRule="auto"/>
        <w:ind w:hanging="2"/>
        <w:rPr>
          <w:rFonts w:cs="Arial"/>
          <w:sz w:val="20"/>
          <w:szCs w:val="20"/>
          <w:lang w:val="en-US"/>
        </w:rPr>
      </w:pPr>
    </w:p>
    <w:sectPr w:rsidR="002D055F" w:rsidRPr="00702C9D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E57D" w14:textId="77777777" w:rsidR="001C40FA" w:rsidRDefault="001C40FA" w:rsidP="00EE20DF">
      <w:pPr>
        <w:spacing w:line="240" w:lineRule="auto"/>
      </w:pPr>
      <w:r>
        <w:separator/>
      </w:r>
    </w:p>
  </w:endnote>
  <w:endnote w:type="continuationSeparator" w:id="0">
    <w:p w14:paraId="5FD3FEC1" w14:textId="77777777" w:rsidR="001C40FA" w:rsidRDefault="001C40FA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D7AA9" w14:textId="77777777" w:rsidR="001C40FA" w:rsidRDefault="001C40FA" w:rsidP="00EE20DF">
      <w:pPr>
        <w:spacing w:line="240" w:lineRule="auto"/>
      </w:pPr>
      <w:r>
        <w:separator/>
      </w:r>
    </w:p>
  </w:footnote>
  <w:footnote w:type="continuationSeparator" w:id="0">
    <w:p w14:paraId="3040128B" w14:textId="77777777" w:rsidR="001C40FA" w:rsidRDefault="001C40FA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27F3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0FA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194F"/>
    <w:rsid w:val="002951FE"/>
    <w:rsid w:val="002A3125"/>
    <w:rsid w:val="002A6621"/>
    <w:rsid w:val="002A75BA"/>
    <w:rsid w:val="002C1C05"/>
    <w:rsid w:val="002C47AD"/>
    <w:rsid w:val="002D0194"/>
    <w:rsid w:val="002D055F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A2DDD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04474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1ABF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86373"/>
    <w:rsid w:val="006920A0"/>
    <w:rsid w:val="006B4A97"/>
    <w:rsid w:val="006B778A"/>
    <w:rsid w:val="006C0882"/>
    <w:rsid w:val="006C2AF3"/>
    <w:rsid w:val="006E25C5"/>
    <w:rsid w:val="006F274C"/>
    <w:rsid w:val="006F6BEF"/>
    <w:rsid w:val="00702C9D"/>
    <w:rsid w:val="00705B66"/>
    <w:rsid w:val="007164BA"/>
    <w:rsid w:val="00717D62"/>
    <w:rsid w:val="00723318"/>
    <w:rsid w:val="00725B80"/>
    <w:rsid w:val="00725C1A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27FA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20A0"/>
    <w:rsid w:val="00853A5E"/>
    <w:rsid w:val="00865505"/>
    <w:rsid w:val="00880819"/>
    <w:rsid w:val="008A28BD"/>
    <w:rsid w:val="008A3207"/>
    <w:rsid w:val="008B1750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85718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50F6"/>
    <w:rsid w:val="00C9755D"/>
    <w:rsid w:val="00CA17A1"/>
    <w:rsid w:val="00CA755B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5786C"/>
    <w:rsid w:val="00E607BB"/>
    <w:rsid w:val="00E63AF3"/>
    <w:rsid w:val="00E66AC4"/>
    <w:rsid w:val="00E67E75"/>
    <w:rsid w:val="00E93E73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764A-D84C-4645-8663-3F185410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Ana Carolina Medeiros de Almeida</cp:lastModifiedBy>
  <cp:revision>3</cp:revision>
  <dcterms:created xsi:type="dcterms:W3CDTF">2024-10-15T02:22:00Z</dcterms:created>
  <dcterms:modified xsi:type="dcterms:W3CDTF">2024-11-07T18:41:00Z</dcterms:modified>
</cp:coreProperties>
</file>