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ind w:right="105"/>
        <w:spacing w:line="360" w:lineRule="auto"/>
        <w:rPr>
          <w:b/>
          <w:color w:val="000000"/>
        </w:rPr>
      </w:pPr>
      <w:r w:rsidR="00000000" w:rsidDel="00000000" w:rsidRPr="00000000">
        <w:rPr>
          <w:rtl w:val="0"/>
          <w:b/>
          <w:color w:val="000000"/>
        </w:rPr>
        <w:t>TRANSTORNO OBSESSIVO-COMPULSIVO (TOC) NA ADOLESCÊNCIA E SOCIALIZAÇÃO: COMO O TRANSTORNO AFETA A VIDA DOS DIAGNOSTICADOS</w:t>
      </w:r>
    </w:p>
    <w:p w:rsidR="00000000" w:rsidDel="00000000" w:rsidRDefault="00000000" w14:paraId="00000002" w:rsidP="00000000" w:rsidRPr="00000000">
      <w:pPr>
        <w:jc w:val="center"/>
        <w:ind w:right="105"/>
        <w:spacing w:line="360" w:lineRule="auto"/>
        <w:rPr>
          <w:color w:val="00000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jc w:val="center"/>
        <w:ind w:right="105"/>
        <w:spacing w:line="360" w:lineRule="auto"/>
        <w:rPr>
          <w:color w:val="000000"/>
        </w:rPr>
      </w:pPr>
      <w:r w:rsidR="00000000" w:rsidDel="00000000" w:rsidRPr="00000000">
        <w:rPr>
          <w:rtl w:val="0"/>
          <w:color w:val="000000"/>
        </w:rPr>
        <w:t>Categoria do trabalho – Resumo simples</w:t>
      </w:r>
    </w:p>
    <w:p w:rsidR="00000000" w:rsidDel="00000000" w:rsidRDefault="00000000" w14:paraId="00000004" w:rsidP="00000000" w:rsidRPr="00000000">
      <w:pPr>
        <w:jc w:val="center"/>
        <w:spacing w:line="36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jc w:val="right"/>
        <w:spacing w:line="360" w:lineRule="auto"/>
        <w:rPr>
          <w:i/>
        </w:rPr>
      </w:pPr>
      <w:r w:rsidR="00000000" w:rsidDel="00000000" w:rsidRPr="00000000">
        <w:rPr>
          <w:rtl w:val="0"/>
          <w:i/>
        </w:rPr>
        <w:t>Analy Soares Silva, Colégio Drummond;</w:t>
      </w:r>
    </w:p>
    <w:p w:rsidR="00000000" w:rsidDel="00000000" w:rsidRDefault="00000000" w14:paraId="00000006" w:rsidP="00000000" w:rsidRPr="00000000">
      <w:pPr>
        <w:jc w:val="right"/>
        <w:spacing w:line="360" w:lineRule="auto"/>
        <w:rPr>
          <w:i/>
        </w:rPr>
      </w:pPr>
      <w:r w:rsidR="00000000" w:rsidDel="00000000" w:rsidRPr="00000000">
        <w:rPr>
          <w:rtl w:val="0"/>
          <w:i/>
        </w:rPr>
        <w:t>Anna Clara Ribeiro Nobre Barboza, Colégio Drummond;</w:t>
      </w:r>
    </w:p>
    <w:p w:rsidR="00000000" w:rsidDel="00000000" w:rsidRDefault="00000000" w14:paraId="00000007" w:rsidP="00000000" w:rsidRPr="00000000">
      <w:pPr>
        <w:jc w:val="right"/>
        <w:spacing w:line="360" w:lineRule="auto"/>
        <w:rPr>
          <w:i/>
        </w:rPr>
      </w:pPr>
      <w:r w:rsidR="00000000" w:rsidDel="00000000" w:rsidRPr="00000000">
        <w:rPr>
          <w:rtl w:val="0"/>
          <w:i/>
        </w:rPr>
        <w:t>Gabriela Marton Pereira, Colégio Drummond;</w:t>
      </w:r>
    </w:p>
    <w:p w:rsidR="00000000" w:rsidDel="00000000" w:rsidRDefault="00000000" w14:paraId="00000008" w:rsidP="00000000" w:rsidRPr="00000000">
      <w:pPr>
        <w:jc w:val="right"/>
        <w:spacing w:line="360" w:lineRule="auto"/>
        <w:rPr>
          <w:i/>
        </w:rPr>
      </w:pPr>
      <w:r w:rsidR="00000000" w:rsidDel="00000000" w:rsidRPr="00000000">
        <w:rPr>
          <w:rtl w:val="0"/>
          <w:i/>
        </w:rPr>
        <w:t>Isabela Lemes Canettieri, Colégio Drummond;</w:t>
      </w:r>
    </w:p>
    <w:p w:rsidR="00000000" w:rsidDel="00000000" w:rsidRDefault="00000000" w14:paraId="00000009" w:rsidP="00000000" w:rsidRPr="00000000">
      <w:pPr>
        <w:jc w:val="right"/>
        <w:spacing w:line="360" w:lineRule="auto"/>
        <w:rPr>
          <w:i/>
        </w:rPr>
      </w:pPr>
      <w:r w:rsidR="00000000" w:rsidDel="00000000" w:rsidRPr="00000000">
        <w:rPr>
          <w:rtl w:val="0"/>
          <w:i/>
        </w:rPr>
        <w:t>Iná Gonçalves Souza, Colégio Drummond;</w:t>
      </w:r>
    </w:p>
    <w:p w:rsidR="00000000" w:rsidDel="00000000" w:rsidRDefault="00000000" w14:paraId="0000000A" w:rsidP="00000000" w:rsidRPr="00000000">
      <w:pPr>
        <w:jc w:val="right"/>
        <w:spacing w:line="360" w:lineRule="auto"/>
        <w:rPr>
          <w:i/>
        </w:rPr>
      </w:pPr>
      <w:r w:rsidR="00000000" w:rsidDel="00000000" w:rsidRPr="00000000">
        <w:rPr>
          <w:rtl w:val="0"/>
          <w:i/>
        </w:rPr>
        <w:t>Maria Sophya da Silva Prado, Colégio Drummond -</w:t>
      </w:r>
    </w:p>
    <w:p w:rsidR="00000000" w:rsidDel="00000000" w:rsidRDefault="00000000" w14:paraId="0000000B" w:rsidP="00000000" w:rsidRPr="00000000">
      <w:pPr>
        <w:jc w:val="right"/>
        <w:spacing w:line="360" w:lineRule="auto"/>
        <w:rPr>
          <w:i/>
        </w:rPr>
      </w:pPr>
      <w:r w:rsidR="00000000" w:rsidDel="00000000" w:rsidRPr="00000000">
        <w:rPr>
          <w:rtl w:val="0"/>
          <w:i/>
        </w:rPr>
        <w:t xml:space="preserve"> sophya.prado07@gmail.com;</w:t>
      </w:r>
    </w:p>
    <w:p w:rsidR="00000000" w:rsidDel="00000000" w:rsidRDefault="00000000" w14:paraId="0000000C" w:rsidP="00000000" w:rsidRPr="00000000">
      <w:pPr>
        <w:jc w:val="right"/>
        <w:spacing w:line="360" w:lineRule="auto"/>
        <w:rPr>
          <w:i/>
        </w:rPr>
      </w:pPr>
      <w:r w:rsidR="00000000" w:rsidDel="00000000" w:rsidRPr="00000000">
        <w:rPr>
          <w:rtl w:val="0"/>
          <w:i/>
        </w:rPr>
        <w:t>Prof.ª Orientadora Dra. Luanda Maria Abreu Silva de Campos.</w:t>
      </w:r>
    </w:p>
    <w:p w:rsidR="00000000" w:rsidDel="00000000" w:rsidRDefault="00000000" w14:paraId="0000000D" w:rsidP="00000000" w:rsidRPr="00000000">
      <w:pPr>
        <w:jc w:val="right"/>
        <w:spacing w:line="36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jc w:val="center"/>
        <w:spacing w:line="360" w:lineRule="auto"/>
        <w:rPr>
          <w:b/>
        </w:rPr>
      </w:pPr>
      <w:r w:rsidR="00000000" w:rsidDel="00000000" w:rsidRPr="00000000">
        <w:rPr>
          <w:rtl w:val="0"/>
          <w:b/>
        </w:rPr>
        <w:t>Resumo</w:t>
      </w:r>
    </w:p>
    <w:p w:rsidR="00000000" w:rsidDel="00000000" w:rsidRDefault="00000000" w14:paraId="0000000F" w:rsidP="00000000" w:rsidRPr="00000000">
      <w:pPr>
        <w:jc w:val="center"/>
        <w:spacing w:line="360" w:lineRule="auto"/>
        <w:rPr>
          <w:b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jc w:val="both"/>
        <w:spacing w:line="360" w:lineRule="auto"/>
      </w:pPr>
      <w:r w:rsidR="00000000" w:rsidDel="00000000" w:rsidRPr="00000000">
        <w:rPr>
          <w:rtl w:val="0"/>
        </w:rPr>
        <w:t>A pesquisa investiga a compreensão limitada do Transtorno Obsessivo-Compulsivo (TOC), frequentemente associado apenas a manias de organização e limpeza. No entanto, o TOC é um distúrbio caracterizado por obsessões e pensamentos intrusivos que geram aflição e compulsões, afetando significativamente a vida social dos jovens. Assim, o presente projeto teve como objetivo desmistificar as possíveis crenças equivocadas em relação ao transtorno, propagando o conhecimento verdadeiro perante a doença. O estudo utilizou metodologias qualitativas e quantitativas, como questionários anônimos para alunos do Ensino Médio e entrevistas com profissionais e pacientes diagnosticados. Os resultados mostram que o TOC impacta não apenas aspectos clínicos, mas também fatores socioemocionais, levando ao isolamento e à dificuldade em estabelecer relacionamentos. Além disso, o estigma social em torno do transtorno contribui para o aumento da ansiedade e depressão entre os afetados. O alto nível de desconhecimento sobre o TOC destaca a necessidade de um debate mais amplo sobre o tema. A pesquisa enfatiza a importância de aumentar o conhecimento na sociedade para mitigar os impactos negativos do transtorno na socialização dos jovens e reduzir preconceitos. Conclui-se que uma maior compreensão do TOC é essencial para a evolução do tratamento e do suporte aos jovens, promovendo um ambiente mais inclusivo e compreensivo.</w:t>
      </w:r>
    </w:p>
    <w:p>
      <w:pPr>
        <w:jc w:val="both"/>
        <w:spacing w:line="360" w:lineRule="auto"/>
      </w:pPr>
      <w:r/>
    </w:p>
    <w:p w:rsidR="00000000" w:rsidDel="00000000" w:rsidRDefault="00000000" w14:paraId="00000011" w:rsidP="00000000" w:rsidRPr="00000000">
      <w:pPr>
        <w:jc w:val="both"/>
        <w:spacing w:line="360" w:lineRule="auto"/>
      </w:pPr>
      <w:r w:rsidR="00000000" w:rsidDel="00000000" w:rsidRPr="00000000">
        <w:rPr>
          <w:rtl w:val="0"/>
          <w:b/>
        </w:rPr>
        <w:t>Palavras-chave:</w:t>
      </w:r>
      <w:r w:rsidR="00000000" w:rsidDel="00000000" w:rsidRPr="00000000">
        <w:rPr>
          <w:rtl w:val="0"/>
        </w:rPr>
        <w:t xml:space="preserve"> Adolescência. Socialização. Transtorno. Pensamentos Intrusivos.</w:t>
      </w:r>
    </w:p>
    <w:p w:rsidR="00000000" w:rsidDel="00000000" w:rsidRDefault="00000000" w14:paraId="00000012" w:rsidP="00000000" w:rsidRPr="00000000">
      <w:pPr>
        <w:jc w:val="both"/>
        <w:spacing w:line="360" w:lineRule="auto"/>
      </w:pPr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/>
      <w:r w:rsidR="00000000" w:rsidDel="00000000" w:rsidRPr="00000000">
        <w:rPr>
          <w:rtl w:val="0"/>
        </w:rPr>
      </w:r>
    </w:p>
    <w:sectPr>
      <w:pgNumType w:start="1"/>
      <w:pgSz w:w="11906" w:h="16838" w:orient="portrait"/>
      <w:pgMar w:left="1701" w:right="1701" w:top="1417" w:bottom="1417" w:header="708" w:footer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Calibri Light"/>
  <w:font w:name="Calibri"/>
  <w:font w:name="Times New Roman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76B5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uiPriority w:val="1"/>
    <w:qFormat w:val="1"/>
    <w:rsid w:val="005676B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JmfSwTZHOlVaZmEVCL5B5F9zQ==">CgMxLjA4AHIhMS1pM1AzeU1WTHRJeHo5SHl1dDR0clE1RXlNOV9BdG15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2024-10-29T01:17:00Z</dcterms:created>
  <dc:creator>Cliente</dc:creator>
</cp:coreProperties>
</file>