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ABA" w14:textId="140F11ED" w:rsidR="0006612F" w:rsidRPr="0006612F" w:rsidRDefault="00F36D19" w:rsidP="0006612F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EPIDEMIOLÓGICO DOS CASOS DE HEPATITE B, NO PERÍODO DE 2015 A 2020 NO NORDESTE BRASILEIRO </w:t>
      </w:r>
    </w:p>
    <w:p w14:paraId="5EE18DD7" w14:textId="77777777" w:rsidR="0006612F" w:rsidRPr="0006612F" w:rsidRDefault="0006612F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E0B5D01" w14:textId="1BB77FD9" w:rsidR="0006612F" w:rsidRPr="0006612F" w:rsidRDefault="005436C7" w:rsidP="005436C7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G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ustavo Oliveira Alves</w:t>
      </w:r>
      <w:r w:rsidRPr="0006612F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t-BR"/>
          <w14:ligatures w14:val="none"/>
        </w:rPr>
        <w:t>1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Karen Cristiane Pereira de Morais</w:t>
      </w:r>
      <w:r w:rsidRPr="0006612F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t-BR"/>
          <w14:ligatures w14:val="none"/>
        </w:rPr>
        <w:t>2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, Laís Gomes Ferreira Rosa</w:t>
      </w:r>
      <w:r w:rsidRPr="0006612F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t-BR"/>
          <w14:ligatures w14:val="none"/>
        </w:rPr>
        <w:t>3</w:t>
      </w:r>
    </w:p>
    <w:p w14:paraId="64FBB86B" w14:textId="2E0A931B" w:rsidR="0006612F" w:rsidRPr="0006612F" w:rsidRDefault="0006612F" w:rsidP="005436C7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Lana </w:t>
      </w:r>
      <w:proofErr w:type="spellStart"/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Gabriely</w:t>
      </w:r>
      <w:proofErr w:type="spellEnd"/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Jarina de Almeida</w:t>
      </w:r>
      <w:r w:rsidR="005436C7" w:rsidRPr="0006612F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t-BR"/>
          <w14:ligatures w14:val="none"/>
        </w:rPr>
        <w:t>4</w:t>
      </w:r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, </w:t>
      </w:r>
      <w:proofErr w:type="spellStart"/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Zaara</w:t>
      </w:r>
      <w:proofErr w:type="spellEnd"/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dos Reis Fontenele de Vasconcelos</w:t>
      </w:r>
      <w:r w:rsidR="005436C7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*</w:t>
      </w:r>
      <w:r w:rsidR="005436C7" w:rsidRPr="0006612F">
        <w:rPr>
          <w:rFonts w:ascii="Arial" w:eastAsia="Times New Roman" w:hAnsi="Arial" w:cs="Arial"/>
          <w:color w:val="000000"/>
          <w:kern w:val="0"/>
          <w:sz w:val="13"/>
          <w:szCs w:val="13"/>
          <w:vertAlign w:val="superscript"/>
          <w:lang w:eastAsia="pt-BR"/>
          <w14:ligatures w14:val="none"/>
        </w:rPr>
        <w:t>5</w:t>
      </w:r>
      <w:r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27DEBE89" w14:textId="77777777" w:rsidR="0006612F" w:rsidRPr="0006612F" w:rsidRDefault="0006612F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75E9C32" w14:textId="36D0D9BD" w:rsidR="0006612F" w:rsidRPr="0006612F" w:rsidRDefault="005436C7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- Graduado em Nutrição pela Universidade Paulista (UNIP);</w:t>
      </w:r>
    </w:p>
    <w:p w14:paraId="339B0B7F" w14:textId="32B32C60" w:rsidR="0006612F" w:rsidRPr="0006612F" w:rsidRDefault="005436C7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2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- Enfermeira, doutoranda pela Universidade Federal de Santa Maria;</w:t>
      </w:r>
    </w:p>
    <w:p w14:paraId="5E14DF1A" w14:textId="66BA374B" w:rsidR="0006612F" w:rsidRPr="0006612F" w:rsidRDefault="005436C7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3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- Acadêmica de Medicina no Centro Universitário de Várzea Grande (UNIVAG);</w:t>
      </w:r>
    </w:p>
    <w:p w14:paraId="61BFCBB9" w14:textId="0C0FF3A8" w:rsidR="0006612F" w:rsidRPr="0006612F" w:rsidRDefault="005436C7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4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- Acadêmica de Medicina da Universidade Evangélica de Goiás (</w:t>
      </w:r>
      <w:proofErr w:type="spellStart"/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UniEVANGÉLICA</w:t>
      </w:r>
      <w:proofErr w:type="spellEnd"/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);</w:t>
      </w:r>
    </w:p>
    <w:p w14:paraId="15F76BE6" w14:textId="10E812D6" w:rsidR="0006612F" w:rsidRPr="0006612F" w:rsidRDefault="005436C7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5</w:t>
      </w:r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- Acadêmica de Medicina do Centro Universitário </w:t>
      </w:r>
      <w:proofErr w:type="spellStart"/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Christus</w:t>
      </w:r>
      <w:proofErr w:type="spellEnd"/>
      <w:r w:rsidR="0006612F" w:rsidRPr="0006612F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 xml:space="preserve"> (UNICHRISTUS).</w:t>
      </w:r>
    </w:p>
    <w:p w14:paraId="4FF31B6A" w14:textId="77777777" w:rsidR="0006612F" w:rsidRPr="0006612F" w:rsidRDefault="0006612F" w:rsidP="0006612F">
      <w:pPr>
        <w:spacing w:after="24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C6F8893" w14:textId="16890571" w:rsidR="0006612F" w:rsidRDefault="0006612F" w:rsidP="005436C7">
      <w:pPr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Objetivo: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avaliar o perfil epidemiológico dos casos de hepatite B no Nordeste brasileiro, no período de 2015 a 2020. </w:t>
      </w:r>
    </w:p>
    <w:p w14:paraId="249EB496" w14:textId="77777777" w:rsidR="005436C7" w:rsidRPr="0006612F" w:rsidRDefault="005436C7" w:rsidP="005436C7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DD74BCB" w14:textId="69E6CA1A" w:rsidR="0006612F" w:rsidRDefault="0006612F" w:rsidP="005436C7">
      <w:pPr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Métodos: 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estudo transversal, descritivo e quantitativo, realizado através da coleta de dados no Departamento de Informática do Sistema Único de Saúde (DATASUS), provenientes do Sistema de Informação de Agravos de Notificação (SINAN) para a região Nordeste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 período de 2015 a 2020. Foram analisados os casos confirmados de hepatite B por sexo, segundo as unidades federativas da região selecionada. </w:t>
      </w:r>
    </w:p>
    <w:p w14:paraId="48F8DB90" w14:textId="77777777" w:rsidR="005436C7" w:rsidRPr="0006612F" w:rsidRDefault="005436C7" w:rsidP="005436C7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7835CCC" w14:textId="73F41FA6" w:rsidR="0006612F" w:rsidRDefault="0006612F" w:rsidP="005436C7">
      <w:pPr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Resultados: 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foi evidenciado que o Nordeste representa 11% (8.251) dos casos totais notificados no Brasil no período selecionado.</w:t>
      </w: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Foram ainda confirmados um total de 8.246 casos de hepatite B para os sexos feminino (4.044) e masculino (4.202) no 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período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analisado. Em destaque para os estados da Bahia, Pernambuco e Maranhão, que representam 33% (2.727), 14% (1.174) e 13% (1.081) dos casos, respectivamente. Com diferença média de 4% no total de casos entre os sexos por estado. </w:t>
      </w:r>
    </w:p>
    <w:p w14:paraId="7DFE4732" w14:textId="77777777" w:rsidR="005436C7" w:rsidRPr="0006612F" w:rsidRDefault="005436C7" w:rsidP="005436C7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58BE4D6" w14:textId="0B7C8E14" w:rsidR="0006612F" w:rsidRPr="0006612F" w:rsidRDefault="0006612F" w:rsidP="005436C7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6612F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Conclusão: </w:t>
      </w:r>
      <w:r w:rsidR="007A0131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</w:t>
      </w:r>
      <w:r w:rsidR="00F36D19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ota</w:t>
      </w:r>
      <w:r w:rsidRPr="0006612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-se que a maior quantidade de casos se concentra, principalmente, em três estados e que não existe uma diferença significativa de casos entre os sexos. Portanto, mais políticas públicas devem ser acrescentadas ao cotidiano dos cidadãos, impulsionando a vacinação, a prevenção e quando/onde procurar ajuda. Se faz necessário mais estudos para identificar o porquê dos casos se concentrarem mais nesses estados.  </w:t>
      </w:r>
    </w:p>
    <w:p w14:paraId="52D6C0B4" w14:textId="77777777" w:rsidR="0006612F" w:rsidRDefault="0006612F" w:rsidP="0006612F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09508E0" w14:textId="06FB51A8" w:rsidR="0006612F" w:rsidRPr="0006612F" w:rsidRDefault="0006612F" w:rsidP="0006612F">
      <w:pPr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5436C7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>Palavras-chave: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Perfil epidemiológico</w:t>
      </w:r>
      <w:r w:rsidR="005436C7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Nordeste</w:t>
      </w:r>
      <w:r w:rsidR="005436C7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  <w:r>
        <w:rPr>
          <w:rFonts w:ascii="Arial" w:eastAsia="Times New Roman" w:hAnsi="Arial" w:cs="Arial"/>
          <w:kern w:val="0"/>
          <w:lang w:eastAsia="pt-BR"/>
          <w14:ligatures w14:val="none"/>
        </w:rPr>
        <w:t xml:space="preserve"> Hepatite B.</w:t>
      </w:r>
    </w:p>
    <w:p w14:paraId="24D47AF1" w14:textId="77777777" w:rsidR="0006612F" w:rsidRDefault="0006612F"/>
    <w:sectPr w:rsidR="00066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2F"/>
    <w:rsid w:val="0006612F"/>
    <w:rsid w:val="005436C7"/>
    <w:rsid w:val="007A0131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750D2"/>
  <w15:chartTrackingRefBased/>
  <w15:docId w15:val="{350211FD-8946-AD4A-B8C1-8E5A9E9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1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Kailson Furtado de Vasconcelos</dc:creator>
  <cp:keywords/>
  <dc:description/>
  <cp:lastModifiedBy>Kailson Furtado de Vasconcelos</cp:lastModifiedBy>
  <cp:revision>6</cp:revision>
  <dcterms:created xsi:type="dcterms:W3CDTF">2023-10-01T23:49:00Z</dcterms:created>
  <dcterms:modified xsi:type="dcterms:W3CDTF">2023-10-02T00:44:00Z</dcterms:modified>
</cp:coreProperties>
</file>