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0414D" w14:textId="77777777" w:rsidR="00930701" w:rsidRPr="00266029" w:rsidRDefault="00930701" w:rsidP="008D033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1D386A7B" w14:textId="005C9A09" w:rsidR="006A7A52" w:rsidRDefault="00266029" w:rsidP="00062B5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445D">
        <w:rPr>
          <w:rFonts w:ascii="Arial" w:hAnsi="Arial" w:cs="Arial"/>
          <w:b/>
          <w:bCs/>
          <w:sz w:val="24"/>
          <w:szCs w:val="24"/>
        </w:rPr>
        <w:t xml:space="preserve">PADRÕES DE CONSUMO </w:t>
      </w:r>
      <w:r w:rsidR="00B409AB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PESCADO</w:t>
      </w:r>
      <w:r w:rsidRPr="009A445D">
        <w:rPr>
          <w:rFonts w:ascii="Arial" w:hAnsi="Arial" w:cs="Arial"/>
          <w:b/>
          <w:bCs/>
          <w:sz w:val="24"/>
          <w:szCs w:val="24"/>
        </w:rPr>
        <w:t xml:space="preserve"> EM ARAGUAÍNA-TO: UM ESTUDO </w:t>
      </w:r>
      <w:r>
        <w:rPr>
          <w:rFonts w:ascii="Arial" w:hAnsi="Arial" w:cs="Arial"/>
          <w:b/>
          <w:bCs/>
          <w:sz w:val="24"/>
          <w:szCs w:val="24"/>
        </w:rPr>
        <w:t>SOBRE</w:t>
      </w:r>
      <w:r w:rsidRPr="009A445D">
        <w:rPr>
          <w:rFonts w:ascii="Arial" w:hAnsi="Arial" w:cs="Arial"/>
          <w:b/>
          <w:bCs/>
          <w:sz w:val="24"/>
          <w:szCs w:val="24"/>
        </w:rPr>
        <w:t xml:space="preserve"> PREFERÊNCIAS E FREQUÊNCIA</w:t>
      </w:r>
      <w:r w:rsidR="009A44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B306D0" w14:textId="13D63EEB" w:rsidR="00930701" w:rsidRDefault="00486485" w:rsidP="00062B5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 w:rsidR="00062B5F">
        <w:rPr>
          <w:rFonts w:ascii="Arial" w:eastAsia="Arial" w:hAnsi="Arial" w:cs="Arial"/>
          <w:b/>
          <w:sz w:val="24"/>
          <w:szCs w:val="24"/>
        </w:rPr>
        <w:t>ASSI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062B5F">
        <w:rPr>
          <w:rFonts w:ascii="Arial" w:eastAsia="Arial" w:hAnsi="Arial" w:cs="Arial"/>
          <w:sz w:val="24"/>
          <w:szCs w:val="24"/>
        </w:rPr>
        <w:t>Milena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62B5F">
        <w:rPr>
          <w:rFonts w:ascii="Arial" w:eastAsia="Arial" w:hAnsi="Arial" w:cs="Arial"/>
          <w:sz w:val="24"/>
          <w:szCs w:val="24"/>
        </w:rPr>
        <w:t>Santos</w:t>
      </w:r>
      <w:r>
        <w:rPr>
          <w:rStyle w:val="ncoradanotaderodap"/>
          <w:rFonts w:ascii="Arial" w:eastAsia="Arial" w:hAnsi="Arial" w:cs="Arial"/>
          <w:sz w:val="24"/>
          <w:szCs w:val="24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="00062B5F">
        <w:rPr>
          <w:rFonts w:ascii="Arial" w:eastAsia="Arial" w:hAnsi="Arial" w:cs="Arial"/>
          <w:b/>
          <w:sz w:val="24"/>
          <w:szCs w:val="24"/>
        </w:rPr>
        <w:t>CONTI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062B5F">
        <w:rPr>
          <w:rFonts w:ascii="Arial" w:eastAsia="Arial" w:hAnsi="Arial" w:cs="Arial"/>
          <w:sz w:val="24"/>
          <w:szCs w:val="24"/>
        </w:rPr>
        <w:t>Ana Carolina Muller</w:t>
      </w:r>
      <w:r>
        <w:rPr>
          <w:rStyle w:val="ncoradanotaderodap"/>
          <w:rFonts w:ascii="Arial" w:eastAsia="Arial" w:hAnsi="Arial" w:cs="Arial"/>
          <w:sz w:val="24"/>
          <w:szCs w:val="24"/>
        </w:rPr>
        <w:footnoteReference w:id="3"/>
      </w:r>
      <w:r>
        <w:rPr>
          <w:rFonts w:ascii="Arial" w:eastAsia="Arial" w:hAnsi="Arial" w:cs="Arial"/>
          <w:sz w:val="24"/>
          <w:szCs w:val="24"/>
        </w:rPr>
        <w:t xml:space="preserve">; </w:t>
      </w:r>
    </w:p>
    <w:p w14:paraId="08194098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C7680E" w14:textId="710E904A" w:rsidR="001B41F3" w:rsidRDefault="00486485" w:rsidP="002E545D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229504D6" w14:textId="6D7D4BF9" w:rsidR="002E545D" w:rsidRDefault="0029070A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 w:rsidR="002E545D" w:rsidRPr="002E545D">
        <w:rPr>
          <w:rFonts w:ascii="Arial" w:eastAsia="Arial" w:hAnsi="Arial" w:cs="Arial"/>
          <w:sz w:val="24"/>
          <w:szCs w:val="24"/>
        </w:rPr>
        <w:t xml:space="preserve">aquicultura </w:t>
      </w:r>
      <w:r w:rsidR="00FD1569">
        <w:rPr>
          <w:rFonts w:ascii="Arial" w:eastAsia="Arial" w:hAnsi="Arial" w:cs="Arial"/>
          <w:sz w:val="24"/>
          <w:szCs w:val="24"/>
        </w:rPr>
        <w:t xml:space="preserve">tem potencial para favorecer o progresso </w:t>
      </w:r>
      <w:r w:rsidR="002E545D" w:rsidRPr="002E545D">
        <w:rPr>
          <w:rFonts w:ascii="Arial" w:eastAsia="Arial" w:hAnsi="Arial" w:cs="Arial"/>
          <w:sz w:val="24"/>
          <w:szCs w:val="24"/>
        </w:rPr>
        <w:t>econômico, social e a segurança alimentar</w:t>
      </w:r>
      <w:r w:rsidR="00FD1569">
        <w:rPr>
          <w:rFonts w:ascii="Arial" w:eastAsia="Arial" w:hAnsi="Arial" w:cs="Arial"/>
          <w:sz w:val="24"/>
          <w:szCs w:val="24"/>
        </w:rPr>
        <w:t>.</w:t>
      </w:r>
      <w:r w:rsidR="008C297A">
        <w:rPr>
          <w:rFonts w:ascii="Arial" w:eastAsia="Arial" w:hAnsi="Arial" w:cs="Arial"/>
          <w:sz w:val="24"/>
          <w:szCs w:val="24"/>
        </w:rPr>
        <w:t xml:space="preserve"> </w:t>
      </w:r>
      <w:r w:rsidR="00FD1569">
        <w:rPr>
          <w:rFonts w:ascii="Arial" w:eastAsia="Arial" w:hAnsi="Arial" w:cs="Arial"/>
          <w:sz w:val="24"/>
          <w:szCs w:val="24"/>
        </w:rPr>
        <w:t xml:space="preserve">Embora o </w:t>
      </w:r>
      <w:r w:rsidR="002E545D">
        <w:rPr>
          <w:rFonts w:ascii="Arial" w:eastAsia="Arial" w:hAnsi="Arial" w:cs="Arial"/>
          <w:sz w:val="24"/>
          <w:szCs w:val="24"/>
        </w:rPr>
        <w:t xml:space="preserve">estado do Tocantins </w:t>
      </w:r>
      <w:r w:rsidR="006D6BF0">
        <w:rPr>
          <w:rFonts w:ascii="Arial" w:eastAsia="Arial" w:hAnsi="Arial" w:cs="Arial"/>
          <w:sz w:val="24"/>
          <w:szCs w:val="24"/>
        </w:rPr>
        <w:t xml:space="preserve">possua um </w:t>
      </w:r>
      <w:r w:rsidR="002E545D">
        <w:rPr>
          <w:rFonts w:ascii="Arial" w:eastAsia="Arial" w:hAnsi="Arial" w:cs="Arial"/>
          <w:sz w:val="24"/>
          <w:szCs w:val="24"/>
        </w:rPr>
        <w:t xml:space="preserve">grande potencial para </w:t>
      </w:r>
      <w:r w:rsidR="006D6BF0">
        <w:rPr>
          <w:rFonts w:ascii="Arial" w:eastAsia="Arial" w:hAnsi="Arial" w:cs="Arial"/>
          <w:sz w:val="24"/>
          <w:szCs w:val="24"/>
        </w:rPr>
        <w:t>criação de peixes</w:t>
      </w:r>
      <w:r w:rsidR="002E545D">
        <w:rPr>
          <w:rFonts w:ascii="Arial" w:eastAsia="Arial" w:hAnsi="Arial" w:cs="Arial"/>
          <w:sz w:val="24"/>
          <w:szCs w:val="24"/>
        </w:rPr>
        <w:t xml:space="preserve">, </w:t>
      </w:r>
      <w:r w:rsidR="00C844C3">
        <w:rPr>
          <w:rFonts w:ascii="Arial" w:eastAsia="Arial" w:hAnsi="Arial" w:cs="Arial"/>
          <w:sz w:val="24"/>
          <w:szCs w:val="24"/>
        </w:rPr>
        <w:t xml:space="preserve">a </w:t>
      </w:r>
      <w:r w:rsidR="002E545D">
        <w:rPr>
          <w:rFonts w:ascii="Arial" w:eastAsia="Arial" w:hAnsi="Arial" w:cs="Arial"/>
          <w:sz w:val="24"/>
          <w:szCs w:val="24"/>
        </w:rPr>
        <w:t xml:space="preserve">produção </w:t>
      </w:r>
      <w:r w:rsidR="00C844C3">
        <w:rPr>
          <w:rFonts w:ascii="Arial" w:eastAsia="Arial" w:hAnsi="Arial" w:cs="Arial"/>
          <w:sz w:val="24"/>
          <w:szCs w:val="24"/>
        </w:rPr>
        <w:t xml:space="preserve">aquícola </w:t>
      </w:r>
      <w:r w:rsidR="002E545D">
        <w:rPr>
          <w:rFonts w:ascii="Arial" w:eastAsia="Arial" w:hAnsi="Arial" w:cs="Arial"/>
          <w:sz w:val="24"/>
          <w:szCs w:val="24"/>
        </w:rPr>
        <w:t xml:space="preserve">ainda é </w:t>
      </w:r>
      <w:r w:rsidR="00850F93">
        <w:rPr>
          <w:rFonts w:ascii="Arial" w:eastAsia="Arial" w:hAnsi="Arial" w:cs="Arial"/>
          <w:sz w:val="24"/>
          <w:szCs w:val="24"/>
        </w:rPr>
        <w:t>incipiente</w:t>
      </w:r>
      <w:r w:rsidR="002E545D">
        <w:rPr>
          <w:rFonts w:ascii="Arial" w:eastAsia="Arial" w:hAnsi="Arial" w:cs="Arial"/>
          <w:sz w:val="24"/>
          <w:szCs w:val="24"/>
        </w:rPr>
        <w:t xml:space="preserve">. </w:t>
      </w:r>
      <w:r w:rsidR="009B7EB8">
        <w:rPr>
          <w:rFonts w:ascii="Arial" w:eastAsia="Arial" w:hAnsi="Arial" w:cs="Arial"/>
          <w:sz w:val="24"/>
          <w:szCs w:val="24"/>
        </w:rPr>
        <w:t>Conhecer o</w:t>
      </w:r>
      <w:r w:rsidR="009D5A7F">
        <w:rPr>
          <w:rFonts w:ascii="Arial" w:eastAsia="Arial" w:hAnsi="Arial" w:cs="Arial"/>
          <w:sz w:val="24"/>
          <w:szCs w:val="24"/>
        </w:rPr>
        <w:t>s hábitos de consumo do consumidor pode direcionar o setor produtivo e torn</w:t>
      </w:r>
      <w:r w:rsidR="0001427F">
        <w:rPr>
          <w:rFonts w:ascii="Arial" w:eastAsia="Arial" w:hAnsi="Arial" w:cs="Arial"/>
          <w:sz w:val="24"/>
          <w:szCs w:val="24"/>
        </w:rPr>
        <w:t>á</w:t>
      </w:r>
      <w:r w:rsidR="009D5A7F">
        <w:rPr>
          <w:rFonts w:ascii="Arial" w:eastAsia="Arial" w:hAnsi="Arial" w:cs="Arial"/>
          <w:sz w:val="24"/>
          <w:szCs w:val="24"/>
        </w:rPr>
        <w:t xml:space="preserve">-lo mais eficiente </w:t>
      </w:r>
      <w:r w:rsidR="008F5458">
        <w:rPr>
          <w:rFonts w:ascii="Arial" w:eastAsia="Arial" w:hAnsi="Arial" w:cs="Arial"/>
          <w:sz w:val="24"/>
          <w:szCs w:val="24"/>
        </w:rPr>
        <w:t>Diante disso</w:t>
      </w:r>
      <w:r w:rsidR="002E545D">
        <w:rPr>
          <w:rFonts w:ascii="Arial" w:eastAsia="Arial" w:hAnsi="Arial" w:cs="Arial"/>
          <w:sz w:val="24"/>
          <w:szCs w:val="24"/>
        </w:rPr>
        <w:t xml:space="preserve">, buscou </w:t>
      </w:r>
      <w:r w:rsidR="00CE7EA8">
        <w:rPr>
          <w:rFonts w:ascii="Arial" w:eastAsia="Arial" w:hAnsi="Arial" w:cs="Arial"/>
          <w:sz w:val="24"/>
          <w:szCs w:val="24"/>
        </w:rPr>
        <w:t xml:space="preserve">se </w:t>
      </w:r>
      <w:r w:rsidR="008F5458">
        <w:rPr>
          <w:rFonts w:ascii="Arial" w:eastAsia="Arial" w:hAnsi="Arial" w:cs="Arial"/>
          <w:sz w:val="24"/>
          <w:szCs w:val="24"/>
        </w:rPr>
        <w:t>analisar</w:t>
      </w:r>
      <w:r w:rsidR="002E545D">
        <w:rPr>
          <w:rFonts w:ascii="Arial" w:eastAsia="Arial" w:hAnsi="Arial" w:cs="Arial"/>
          <w:sz w:val="24"/>
          <w:szCs w:val="24"/>
        </w:rPr>
        <w:t xml:space="preserve"> os hábitos de consumo da população de Araguaína</w:t>
      </w:r>
      <w:r w:rsidR="008F5458">
        <w:rPr>
          <w:rFonts w:ascii="Arial" w:eastAsia="Arial" w:hAnsi="Arial" w:cs="Arial"/>
          <w:sz w:val="24"/>
          <w:szCs w:val="24"/>
        </w:rPr>
        <w:t>-</w:t>
      </w:r>
      <w:r w:rsidR="002E545D">
        <w:rPr>
          <w:rFonts w:ascii="Arial" w:eastAsia="Arial" w:hAnsi="Arial" w:cs="Arial"/>
          <w:sz w:val="24"/>
          <w:szCs w:val="24"/>
        </w:rPr>
        <w:t>T</w:t>
      </w:r>
      <w:r w:rsidR="008F5458">
        <w:rPr>
          <w:rFonts w:ascii="Arial" w:eastAsia="Arial" w:hAnsi="Arial" w:cs="Arial"/>
          <w:sz w:val="24"/>
          <w:szCs w:val="24"/>
        </w:rPr>
        <w:t>O</w:t>
      </w:r>
      <w:r w:rsidR="007E5A3E">
        <w:rPr>
          <w:rFonts w:ascii="Arial" w:eastAsia="Arial" w:hAnsi="Arial" w:cs="Arial"/>
          <w:sz w:val="24"/>
          <w:szCs w:val="24"/>
        </w:rPr>
        <w:t xml:space="preserve"> </w:t>
      </w:r>
      <w:r w:rsidR="008F5458">
        <w:rPr>
          <w:rFonts w:ascii="Arial" w:eastAsia="Arial" w:hAnsi="Arial" w:cs="Arial"/>
          <w:sz w:val="24"/>
          <w:szCs w:val="24"/>
        </w:rPr>
        <w:t xml:space="preserve">e identificar possíveis </w:t>
      </w:r>
      <w:r w:rsidR="002E545D">
        <w:rPr>
          <w:rFonts w:ascii="Arial" w:eastAsia="Arial" w:hAnsi="Arial" w:cs="Arial"/>
          <w:sz w:val="24"/>
          <w:szCs w:val="24"/>
        </w:rPr>
        <w:t>vulnerabilidade</w:t>
      </w:r>
      <w:r w:rsidR="008E3E52">
        <w:rPr>
          <w:rFonts w:ascii="Arial" w:eastAsia="Arial" w:hAnsi="Arial" w:cs="Arial"/>
          <w:sz w:val="24"/>
          <w:szCs w:val="24"/>
        </w:rPr>
        <w:t>s</w:t>
      </w:r>
      <w:r w:rsidR="00923273">
        <w:rPr>
          <w:rFonts w:ascii="Arial" w:eastAsia="Arial" w:hAnsi="Arial" w:cs="Arial"/>
          <w:sz w:val="24"/>
          <w:szCs w:val="24"/>
        </w:rPr>
        <w:t xml:space="preserve"> </w:t>
      </w:r>
      <w:r w:rsidR="00E42B1F">
        <w:rPr>
          <w:rFonts w:ascii="Arial" w:eastAsia="Arial" w:hAnsi="Arial" w:cs="Arial"/>
          <w:sz w:val="24"/>
          <w:szCs w:val="24"/>
        </w:rPr>
        <w:t>do consumo e comercializa</w:t>
      </w:r>
      <w:r w:rsidR="005D2AC5">
        <w:rPr>
          <w:rFonts w:ascii="Arial" w:eastAsia="Arial" w:hAnsi="Arial" w:cs="Arial"/>
          <w:sz w:val="24"/>
          <w:szCs w:val="24"/>
        </w:rPr>
        <w:t xml:space="preserve">ção </w:t>
      </w:r>
      <w:r w:rsidR="00E42B1F">
        <w:rPr>
          <w:rFonts w:ascii="Arial" w:eastAsia="Arial" w:hAnsi="Arial" w:cs="Arial"/>
          <w:sz w:val="24"/>
          <w:szCs w:val="24"/>
        </w:rPr>
        <w:t>do</w:t>
      </w:r>
      <w:r w:rsidR="00CE7EA8">
        <w:rPr>
          <w:rFonts w:ascii="Arial" w:eastAsia="Arial" w:hAnsi="Arial" w:cs="Arial"/>
          <w:sz w:val="24"/>
          <w:szCs w:val="24"/>
        </w:rPr>
        <w:t xml:space="preserve"> </w:t>
      </w:r>
      <w:r w:rsidR="00923273">
        <w:rPr>
          <w:rFonts w:ascii="Arial" w:eastAsia="Arial" w:hAnsi="Arial" w:cs="Arial"/>
          <w:sz w:val="24"/>
          <w:szCs w:val="24"/>
        </w:rPr>
        <w:t>pescado</w:t>
      </w:r>
      <w:r w:rsidR="002E545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Entre as espécies </w:t>
      </w:r>
      <w:r w:rsidR="008F5458">
        <w:rPr>
          <w:rFonts w:ascii="Arial" w:eastAsia="Arial" w:hAnsi="Arial" w:cs="Arial"/>
          <w:sz w:val="24"/>
          <w:szCs w:val="24"/>
        </w:rPr>
        <w:t>preferida</w:t>
      </w:r>
      <w:r w:rsidR="00CA074E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pelos consumidores</w:t>
      </w:r>
      <w:r w:rsidR="007E5A3E">
        <w:rPr>
          <w:rFonts w:ascii="Arial" w:eastAsia="Arial" w:hAnsi="Arial" w:cs="Arial"/>
          <w:sz w:val="24"/>
          <w:szCs w:val="24"/>
        </w:rPr>
        <w:t xml:space="preserve"> destacam-se</w:t>
      </w:r>
      <w:r w:rsidR="00DE7779">
        <w:rPr>
          <w:rFonts w:ascii="Arial" w:eastAsia="Arial" w:hAnsi="Arial" w:cs="Arial"/>
          <w:sz w:val="24"/>
          <w:szCs w:val="24"/>
        </w:rPr>
        <w:t xml:space="preserve"> o </w:t>
      </w:r>
      <w:r w:rsidR="00BC6685">
        <w:rPr>
          <w:rFonts w:ascii="Arial" w:eastAsia="Arial" w:hAnsi="Arial" w:cs="Arial"/>
          <w:sz w:val="24"/>
          <w:szCs w:val="24"/>
        </w:rPr>
        <w:t>tambaqui, caranha e tilápia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8F5458">
        <w:rPr>
          <w:rFonts w:ascii="Arial" w:eastAsia="Arial" w:hAnsi="Arial" w:cs="Arial"/>
          <w:sz w:val="24"/>
          <w:szCs w:val="24"/>
        </w:rPr>
        <w:t>Além disso</w:t>
      </w:r>
      <w:r>
        <w:rPr>
          <w:rFonts w:ascii="Arial" w:eastAsia="Arial" w:hAnsi="Arial" w:cs="Arial"/>
          <w:sz w:val="24"/>
          <w:szCs w:val="24"/>
        </w:rPr>
        <w:t>, foi possível observar que o preço do pescado</w:t>
      </w:r>
      <w:r w:rsidR="009A445D">
        <w:rPr>
          <w:rFonts w:ascii="Arial" w:eastAsia="Arial" w:hAnsi="Arial" w:cs="Arial"/>
          <w:sz w:val="24"/>
          <w:szCs w:val="24"/>
        </w:rPr>
        <w:t xml:space="preserve"> </w:t>
      </w:r>
      <w:r w:rsidR="00843841">
        <w:rPr>
          <w:rFonts w:ascii="Arial" w:eastAsia="Arial" w:hAnsi="Arial" w:cs="Arial"/>
          <w:sz w:val="24"/>
          <w:szCs w:val="24"/>
        </w:rPr>
        <w:t>é um dos fatores que mais contribuem para que os</w:t>
      </w:r>
      <w:r w:rsidR="00CA49C0">
        <w:rPr>
          <w:rFonts w:ascii="Arial" w:eastAsia="Arial" w:hAnsi="Arial" w:cs="Arial"/>
          <w:sz w:val="24"/>
          <w:szCs w:val="24"/>
        </w:rPr>
        <w:t xml:space="preserve"> consumidores optem </w:t>
      </w:r>
      <w:r w:rsidR="00C60848">
        <w:rPr>
          <w:rFonts w:ascii="Arial" w:eastAsia="Arial" w:hAnsi="Arial" w:cs="Arial"/>
          <w:sz w:val="24"/>
          <w:szCs w:val="24"/>
        </w:rPr>
        <w:t xml:space="preserve">por outra fonte de proteína </w:t>
      </w:r>
      <w:r w:rsidR="00923273">
        <w:rPr>
          <w:rFonts w:ascii="Arial" w:eastAsia="Arial" w:hAnsi="Arial" w:cs="Arial"/>
          <w:sz w:val="24"/>
          <w:szCs w:val="24"/>
        </w:rPr>
        <w:t xml:space="preserve">na hora da </w:t>
      </w:r>
      <w:r w:rsidR="00CA49C0">
        <w:rPr>
          <w:rFonts w:ascii="Arial" w:eastAsia="Arial" w:hAnsi="Arial" w:cs="Arial"/>
          <w:sz w:val="24"/>
          <w:szCs w:val="24"/>
        </w:rPr>
        <w:t xml:space="preserve">compra. </w:t>
      </w:r>
    </w:p>
    <w:p w14:paraId="13764231" w14:textId="1EC74D06" w:rsidR="00930701" w:rsidRDefault="00486485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3B55F7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 w:rsidR="00BC6685">
        <w:rPr>
          <w:rFonts w:ascii="Arial" w:eastAsia="Arial" w:hAnsi="Arial" w:cs="Arial"/>
          <w:sz w:val="24"/>
          <w:szCs w:val="24"/>
        </w:rPr>
        <w:t xml:space="preserve">Consumidor. </w:t>
      </w:r>
      <w:r w:rsidR="00CA49C0">
        <w:rPr>
          <w:rFonts w:ascii="Arial" w:eastAsia="Arial" w:hAnsi="Arial" w:cs="Arial"/>
          <w:sz w:val="24"/>
          <w:szCs w:val="24"/>
        </w:rPr>
        <w:t>Pescado</w:t>
      </w:r>
      <w:r>
        <w:rPr>
          <w:rFonts w:ascii="Arial" w:eastAsia="Arial" w:hAnsi="Arial" w:cs="Arial"/>
          <w:sz w:val="24"/>
          <w:szCs w:val="24"/>
        </w:rPr>
        <w:t>.</w:t>
      </w:r>
      <w:r w:rsidR="007E5A3E">
        <w:rPr>
          <w:rFonts w:ascii="Arial" w:eastAsia="Arial" w:hAnsi="Arial" w:cs="Arial"/>
          <w:sz w:val="24"/>
          <w:szCs w:val="24"/>
        </w:rPr>
        <w:t xml:space="preserve"> </w:t>
      </w:r>
      <w:r w:rsidR="00B409AB">
        <w:rPr>
          <w:rFonts w:ascii="Arial" w:eastAsia="Arial" w:hAnsi="Arial" w:cs="Arial"/>
          <w:sz w:val="24"/>
          <w:szCs w:val="24"/>
        </w:rPr>
        <w:t>Preço</w:t>
      </w:r>
      <w:r>
        <w:rPr>
          <w:rFonts w:ascii="Arial" w:eastAsia="Arial" w:hAnsi="Arial" w:cs="Arial"/>
          <w:sz w:val="24"/>
          <w:szCs w:val="24"/>
        </w:rPr>
        <w:t>.</w:t>
      </w:r>
      <w:r w:rsidR="00CA49C0">
        <w:rPr>
          <w:rFonts w:ascii="Arial" w:eastAsia="Arial" w:hAnsi="Arial" w:cs="Arial"/>
          <w:sz w:val="24"/>
          <w:szCs w:val="24"/>
        </w:rPr>
        <w:t xml:space="preserve"> </w:t>
      </w:r>
    </w:p>
    <w:p w14:paraId="34B23D73" w14:textId="77777777" w:rsidR="00120CA9" w:rsidRDefault="00120CA9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D80854A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INTRODUÇÃO/JUSTIFICATIVA</w:t>
      </w:r>
    </w:p>
    <w:p w14:paraId="3C7F6789" w14:textId="7AAF07E5" w:rsidR="00930701" w:rsidRDefault="00DC76CF" w:rsidP="0068121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DC76CF">
        <w:rPr>
          <w:rFonts w:ascii="Arial" w:eastAsia="Arial" w:hAnsi="Arial" w:cs="Arial"/>
          <w:sz w:val="24"/>
          <w:szCs w:val="24"/>
        </w:rPr>
        <w:t xml:space="preserve">O setor </w:t>
      </w:r>
      <w:r w:rsidR="005342CC">
        <w:rPr>
          <w:rFonts w:ascii="Arial" w:eastAsia="Arial" w:hAnsi="Arial" w:cs="Arial"/>
          <w:sz w:val="24"/>
          <w:szCs w:val="24"/>
        </w:rPr>
        <w:t>piscícola</w:t>
      </w:r>
      <w:r w:rsidRPr="00DC76CF">
        <w:rPr>
          <w:rFonts w:ascii="Arial" w:eastAsia="Arial" w:hAnsi="Arial" w:cs="Arial"/>
          <w:sz w:val="24"/>
          <w:szCs w:val="24"/>
        </w:rPr>
        <w:t xml:space="preserve"> no Brasil tem potencial de contribuir com desenvolvimento econômico, social e na garantia da segurança alimentar, além de promover o desenvolvimento sustentável da área e reduzir os impactos ambientais, desse modo é fundamental realizar um detalhamento em relação à produção e venda do pescado </w:t>
      </w:r>
      <w:r w:rsidRPr="00DC76CF">
        <w:rPr>
          <w:rFonts w:ascii="Arial" w:eastAsia="Arial" w:hAnsi="Arial" w:cs="Arial"/>
          <w:sz w:val="24"/>
          <w:szCs w:val="24"/>
        </w:rPr>
        <w:lastRenderedPageBreak/>
        <w:t xml:space="preserve">(Kirchner </w:t>
      </w:r>
      <w:r w:rsidRPr="00C442B3">
        <w:rPr>
          <w:rFonts w:ascii="Arial" w:eastAsia="Arial" w:hAnsi="Arial" w:cs="Arial"/>
          <w:i/>
          <w:sz w:val="24"/>
          <w:szCs w:val="24"/>
        </w:rPr>
        <w:t>et al.,</w:t>
      </w:r>
      <w:r w:rsidRPr="00DC76CF">
        <w:rPr>
          <w:rFonts w:ascii="Arial" w:eastAsia="Arial" w:hAnsi="Arial" w:cs="Arial"/>
          <w:sz w:val="24"/>
          <w:szCs w:val="24"/>
        </w:rPr>
        <w:t xml:space="preserve"> 2016</w:t>
      </w:r>
      <w:r w:rsidRPr="00EE461D">
        <w:rPr>
          <w:rFonts w:ascii="Arial" w:eastAsia="Arial" w:hAnsi="Arial" w:cs="Arial"/>
          <w:color w:val="000000" w:themeColor="text1"/>
          <w:sz w:val="24"/>
          <w:szCs w:val="24"/>
        </w:rPr>
        <w:t>). Embora o Tocantins tenha um grande potencial hídrico e clima favorável, sua produção de pescado é baixa, ocupando a 18ª posição entre os estados brasileiros</w:t>
      </w:r>
      <w:r w:rsidR="009A445D" w:rsidRPr="00EE461D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A1B2F" w:rsidRPr="00EE461D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EE461D" w:rsidRPr="00EE461D">
        <w:rPr>
          <w:rFonts w:ascii="Arial" w:eastAsia="Arial" w:hAnsi="Arial" w:cs="Arial"/>
          <w:color w:val="000000" w:themeColor="text1"/>
          <w:sz w:val="24"/>
          <w:szCs w:val="24"/>
        </w:rPr>
        <w:t>demais</w:t>
      </w:r>
      <w:r w:rsidRPr="00EE461D">
        <w:rPr>
          <w:rFonts w:ascii="Arial" w:eastAsia="Arial" w:hAnsi="Arial" w:cs="Arial"/>
          <w:color w:val="000000" w:themeColor="text1"/>
          <w:sz w:val="24"/>
          <w:szCs w:val="24"/>
        </w:rPr>
        <w:t xml:space="preserve"> o consumo de pescado é </w:t>
      </w:r>
      <w:r w:rsidR="001C0A7C" w:rsidRPr="00EE461D">
        <w:rPr>
          <w:rFonts w:ascii="Arial" w:eastAsia="Arial" w:hAnsi="Arial" w:cs="Arial"/>
          <w:color w:val="000000" w:themeColor="text1"/>
          <w:sz w:val="24"/>
          <w:szCs w:val="24"/>
        </w:rPr>
        <w:t xml:space="preserve">considerado </w:t>
      </w:r>
      <w:r w:rsidR="005342CC" w:rsidRPr="00EE461D">
        <w:rPr>
          <w:rFonts w:ascii="Arial" w:eastAsia="Arial" w:hAnsi="Arial" w:cs="Arial"/>
          <w:color w:val="000000" w:themeColor="text1"/>
          <w:sz w:val="24"/>
          <w:szCs w:val="24"/>
        </w:rPr>
        <w:t xml:space="preserve">baixo </w:t>
      </w:r>
      <w:r w:rsidRPr="00EE461D">
        <w:rPr>
          <w:rFonts w:ascii="Arial" w:eastAsia="Arial" w:hAnsi="Arial" w:cs="Arial"/>
          <w:color w:val="000000" w:themeColor="text1"/>
          <w:sz w:val="24"/>
          <w:szCs w:val="24"/>
        </w:rPr>
        <w:t xml:space="preserve">no Brasil, sendo de 10 kg/ano e quando </w:t>
      </w:r>
      <w:r w:rsidR="005342CC" w:rsidRPr="00EE461D">
        <w:rPr>
          <w:rFonts w:ascii="Arial" w:eastAsia="Arial" w:hAnsi="Arial" w:cs="Arial"/>
          <w:color w:val="000000" w:themeColor="text1"/>
          <w:sz w:val="24"/>
          <w:szCs w:val="24"/>
        </w:rPr>
        <w:t xml:space="preserve">considerado somente </w:t>
      </w:r>
      <w:r w:rsidRPr="00EE461D">
        <w:rPr>
          <w:rFonts w:ascii="Arial" w:eastAsia="Arial" w:hAnsi="Arial" w:cs="Arial"/>
          <w:color w:val="000000" w:themeColor="text1"/>
          <w:sz w:val="24"/>
          <w:szCs w:val="24"/>
        </w:rPr>
        <w:t>os peixes de cultivos, 4,35 kg por ano</w:t>
      </w:r>
      <w:r w:rsidR="00EE461D" w:rsidRPr="00EE461D">
        <w:rPr>
          <w:rFonts w:ascii="Arial" w:eastAsia="Arial" w:hAnsi="Arial" w:cs="Arial"/>
          <w:color w:val="000000" w:themeColor="text1"/>
          <w:sz w:val="24"/>
          <w:szCs w:val="24"/>
        </w:rPr>
        <w:t xml:space="preserve"> (PEIXE BR, 2024</w:t>
      </w:r>
      <w:r w:rsidR="00EE461D" w:rsidRPr="007E4E7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00724273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DC76CF">
        <w:rPr>
          <w:rFonts w:ascii="Arial" w:eastAsia="Arial" w:hAnsi="Arial" w:cs="Arial"/>
          <w:sz w:val="24"/>
          <w:szCs w:val="24"/>
        </w:rPr>
        <w:t xml:space="preserve"> Além disso, Filho, Barroso e Flores (2014), observaram que o Tocantins apresenta pontos vulneráveis que exigem o desenvolvimento de modelos associativos para que os pequenos piscicultores tenham um melhor envolvimento no mercado formal. </w:t>
      </w:r>
      <w:r w:rsidR="00A148C0">
        <w:rPr>
          <w:rFonts w:ascii="Arial" w:eastAsia="Arial" w:hAnsi="Arial" w:cs="Arial"/>
          <w:sz w:val="24"/>
          <w:szCs w:val="24"/>
        </w:rPr>
        <w:t xml:space="preserve"> </w:t>
      </w:r>
      <w:r w:rsidR="000E6206">
        <w:rPr>
          <w:rFonts w:ascii="Arial" w:eastAsia="Arial" w:hAnsi="Arial" w:cs="Arial"/>
          <w:sz w:val="24"/>
          <w:szCs w:val="24"/>
        </w:rPr>
        <w:t>Compreender os hábitos de consumo</w:t>
      </w:r>
      <w:r w:rsidR="00A148C0">
        <w:rPr>
          <w:rFonts w:ascii="Arial" w:eastAsia="Arial" w:hAnsi="Arial" w:cs="Arial"/>
          <w:sz w:val="24"/>
          <w:szCs w:val="24"/>
        </w:rPr>
        <w:t xml:space="preserve"> faz com que a oferta seja dimensionada e adaptada aos interesses e prefer</w:t>
      </w:r>
      <w:r w:rsidR="00617359">
        <w:rPr>
          <w:rFonts w:ascii="Arial" w:eastAsia="Arial" w:hAnsi="Arial" w:cs="Arial"/>
          <w:sz w:val="24"/>
          <w:szCs w:val="24"/>
        </w:rPr>
        <w:t>ê</w:t>
      </w:r>
      <w:r w:rsidR="00A148C0">
        <w:rPr>
          <w:rFonts w:ascii="Arial" w:eastAsia="Arial" w:hAnsi="Arial" w:cs="Arial"/>
          <w:sz w:val="24"/>
          <w:szCs w:val="24"/>
        </w:rPr>
        <w:t>ncias do mercado consumidor</w:t>
      </w:r>
      <w:r w:rsidR="00617359">
        <w:rPr>
          <w:rFonts w:ascii="Arial" w:eastAsia="Arial" w:hAnsi="Arial" w:cs="Arial"/>
          <w:sz w:val="24"/>
          <w:szCs w:val="24"/>
        </w:rPr>
        <w:t xml:space="preserve"> </w:t>
      </w:r>
      <w:r w:rsidR="001C23E2">
        <w:rPr>
          <w:rFonts w:ascii="Arial" w:eastAsia="Arial" w:hAnsi="Arial" w:cs="Arial"/>
          <w:sz w:val="24"/>
          <w:szCs w:val="24"/>
        </w:rPr>
        <w:t xml:space="preserve">de pescado </w:t>
      </w:r>
      <w:r w:rsidR="00617359">
        <w:rPr>
          <w:rFonts w:ascii="Arial" w:eastAsia="Arial" w:hAnsi="Arial" w:cs="Arial"/>
          <w:sz w:val="24"/>
          <w:szCs w:val="24"/>
        </w:rPr>
        <w:t xml:space="preserve">(Botelho </w:t>
      </w:r>
      <w:r w:rsidR="00617359" w:rsidRPr="00617359">
        <w:rPr>
          <w:rFonts w:ascii="Arial" w:eastAsia="Arial" w:hAnsi="Arial" w:cs="Arial"/>
          <w:i/>
          <w:sz w:val="24"/>
          <w:szCs w:val="24"/>
        </w:rPr>
        <w:t>et al.,</w:t>
      </w:r>
      <w:r w:rsidR="00617359">
        <w:rPr>
          <w:rFonts w:ascii="Arial" w:eastAsia="Arial" w:hAnsi="Arial" w:cs="Arial"/>
          <w:sz w:val="24"/>
          <w:szCs w:val="24"/>
        </w:rPr>
        <w:t xml:space="preserve"> 2007). </w:t>
      </w:r>
      <w:r w:rsidRPr="00DC76CF">
        <w:rPr>
          <w:rFonts w:ascii="Arial" w:eastAsia="Arial" w:hAnsi="Arial" w:cs="Arial"/>
          <w:sz w:val="24"/>
          <w:szCs w:val="24"/>
        </w:rPr>
        <w:t xml:space="preserve">Desse modo, para que a piscicultura continue a crescer, é essencial investimentos e pesquisas para o setor funcionar de forma eficiente. (Pantoja-Lima </w:t>
      </w:r>
      <w:r w:rsidRPr="00C442B3">
        <w:rPr>
          <w:rFonts w:ascii="Arial" w:eastAsia="Arial" w:hAnsi="Arial" w:cs="Arial"/>
          <w:i/>
          <w:sz w:val="24"/>
          <w:szCs w:val="24"/>
        </w:rPr>
        <w:t>et al.,</w:t>
      </w:r>
      <w:r w:rsidRPr="00DC76CF">
        <w:rPr>
          <w:rFonts w:ascii="Arial" w:eastAsia="Arial" w:hAnsi="Arial" w:cs="Arial"/>
          <w:sz w:val="24"/>
          <w:szCs w:val="24"/>
        </w:rPr>
        <w:t xml:space="preserve"> 2021).</w:t>
      </w:r>
    </w:p>
    <w:p w14:paraId="7EB3BF31" w14:textId="77777777" w:rsidR="00930701" w:rsidRDefault="0093070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ABCE934" w14:textId="77777777" w:rsidR="00E320E1" w:rsidRDefault="00486485" w:rsidP="00E320E1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BASE TEÓRICA</w:t>
      </w:r>
    </w:p>
    <w:p w14:paraId="1D2AC589" w14:textId="2BBFCACB" w:rsidR="00043DFF" w:rsidRPr="00E320E1" w:rsidRDefault="00F00FA0" w:rsidP="0068121A">
      <w:pPr>
        <w:spacing w:after="0"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pescado é reconhecido como uma proteína de grande potencial nutricional e, que se destacou mais ainda no período pós pandemia, devido a busca por alimentos mais saudáveis que se enquadr</w:t>
      </w:r>
      <w:r w:rsidR="009A17A3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 w:rsidR="00FC4F0E">
        <w:rPr>
          <w:rFonts w:ascii="Arial" w:eastAsia="Arial" w:hAnsi="Arial" w:cs="Arial"/>
          <w:sz w:val="24"/>
          <w:szCs w:val="24"/>
        </w:rPr>
        <w:t>às demandas</w:t>
      </w:r>
      <w:r w:rsidR="00CC0240">
        <w:rPr>
          <w:rFonts w:ascii="Arial" w:eastAsia="Arial" w:hAnsi="Arial" w:cs="Arial"/>
          <w:sz w:val="24"/>
          <w:szCs w:val="24"/>
        </w:rPr>
        <w:t xml:space="preserve"> dos</w:t>
      </w:r>
      <w:r>
        <w:rPr>
          <w:rFonts w:ascii="Arial" w:eastAsia="Arial" w:hAnsi="Arial" w:cs="Arial"/>
          <w:sz w:val="24"/>
          <w:szCs w:val="24"/>
        </w:rPr>
        <w:t xml:space="preserve"> consumidores (Ximen</w:t>
      </w:r>
      <w:r w:rsidR="009A17A3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 Vidal, 2023). Desse modo, c</w:t>
      </w:r>
      <w:r w:rsidR="00043DFF" w:rsidRPr="00E320E1">
        <w:rPr>
          <w:rFonts w:ascii="Arial" w:eastAsia="Arial" w:hAnsi="Arial" w:cs="Arial"/>
          <w:sz w:val="24"/>
          <w:szCs w:val="24"/>
        </w:rPr>
        <w:t>ompreender</w:t>
      </w:r>
      <w:r w:rsidR="00690BF1" w:rsidRPr="00E320E1">
        <w:rPr>
          <w:rFonts w:ascii="Arial" w:eastAsia="Arial" w:hAnsi="Arial" w:cs="Arial"/>
          <w:sz w:val="24"/>
          <w:szCs w:val="24"/>
        </w:rPr>
        <w:t xml:space="preserve"> </w:t>
      </w:r>
      <w:r w:rsidR="00043DFF" w:rsidRPr="00E320E1">
        <w:rPr>
          <w:rFonts w:ascii="Arial" w:eastAsia="Arial" w:hAnsi="Arial" w:cs="Arial"/>
          <w:sz w:val="24"/>
          <w:szCs w:val="24"/>
        </w:rPr>
        <w:t xml:space="preserve">como os consumidores se portam é fundamental, visto que pesquisas nessa área geram informações valiosas que podem ser usufruídas </w:t>
      </w:r>
      <w:r w:rsidR="00FF358A" w:rsidRPr="00E320E1">
        <w:rPr>
          <w:rFonts w:ascii="Arial" w:eastAsia="Arial" w:hAnsi="Arial" w:cs="Arial"/>
          <w:sz w:val="24"/>
          <w:szCs w:val="24"/>
        </w:rPr>
        <w:t>pelas</w:t>
      </w:r>
      <w:r w:rsidR="00043DFF" w:rsidRPr="00E320E1">
        <w:rPr>
          <w:rFonts w:ascii="Arial" w:eastAsia="Arial" w:hAnsi="Arial" w:cs="Arial"/>
          <w:sz w:val="24"/>
          <w:szCs w:val="24"/>
        </w:rPr>
        <w:t xml:space="preserve"> </w:t>
      </w:r>
      <w:r w:rsidR="007637F1" w:rsidRPr="00E320E1">
        <w:rPr>
          <w:rFonts w:ascii="Arial" w:eastAsia="Arial" w:hAnsi="Arial" w:cs="Arial"/>
          <w:sz w:val="24"/>
          <w:szCs w:val="24"/>
        </w:rPr>
        <w:t>indústrias,</w:t>
      </w:r>
      <w:r w:rsidR="00043DFF" w:rsidRPr="00E320E1">
        <w:rPr>
          <w:rFonts w:ascii="Arial" w:eastAsia="Arial" w:hAnsi="Arial" w:cs="Arial"/>
          <w:sz w:val="24"/>
          <w:szCs w:val="24"/>
        </w:rPr>
        <w:t xml:space="preserve"> orientando na</w:t>
      </w:r>
      <w:r w:rsidR="00CA074E">
        <w:rPr>
          <w:rFonts w:ascii="Arial" w:eastAsia="Arial" w:hAnsi="Arial" w:cs="Arial"/>
          <w:sz w:val="24"/>
          <w:szCs w:val="24"/>
        </w:rPr>
        <w:t>s</w:t>
      </w:r>
      <w:r w:rsidR="00043DFF" w:rsidRPr="00E320E1">
        <w:rPr>
          <w:rFonts w:ascii="Arial" w:eastAsia="Arial" w:hAnsi="Arial" w:cs="Arial"/>
          <w:sz w:val="24"/>
          <w:szCs w:val="24"/>
        </w:rPr>
        <w:t xml:space="preserve"> tomadas de decisões estratégicas qu</w:t>
      </w:r>
      <w:r w:rsidR="001C23E2">
        <w:rPr>
          <w:rFonts w:ascii="Arial" w:eastAsia="Arial" w:hAnsi="Arial" w:cs="Arial"/>
          <w:sz w:val="24"/>
          <w:szCs w:val="24"/>
        </w:rPr>
        <w:t xml:space="preserve">e </w:t>
      </w:r>
      <w:r w:rsidR="00043DFF" w:rsidRPr="00E320E1">
        <w:rPr>
          <w:rFonts w:ascii="Arial" w:eastAsia="Arial" w:hAnsi="Arial" w:cs="Arial"/>
          <w:sz w:val="24"/>
          <w:szCs w:val="24"/>
        </w:rPr>
        <w:t>irão impulsionar a produção (Cipriano</w:t>
      </w:r>
      <w:r w:rsidR="008D033A">
        <w:rPr>
          <w:rFonts w:ascii="Arial" w:eastAsia="Arial" w:hAnsi="Arial" w:cs="Arial"/>
          <w:sz w:val="24"/>
          <w:szCs w:val="24"/>
        </w:rPr>
        <w:t xml:space="preserve"> </w:t>
      </w:r>
      <w:r w:rsidR="00043DFF" w:rsidRPr="00C442B3">
        <w:rPr>
          <w:rFonts w:ascii="Arial" w:eastAsia="Arial" w:hAnsi="Arial" w:cs="Arial"/>
          <w:i/>
          <w:sz w:val="24"/>
          <w:szCs w:val="24"/>
        </w:rPr>
        <w:t>et</w:t>
      </w:r>
      <w:r w:rsidR="00C442B3" w:rsidRPr="00C442B3">
        <w:rPr>
          <w:rFonts w:ascii="Arial" w:eastAsia="Arial" w:hAnsi="Arial" w:cs="Arial"/>
          <w:i/>
          <w:sz w:val="24"/>
          <w:szCs w:val="24"/>
        </w:rPr>
        <w:t xml:space="preserve"> al</w:t>
      </w:r>
      <w:r w:rsidR="00043DFF" w:rsidRPr="00C442B3">
        <w:rPr>
          <w:rFonts w:ascii="Arial" w:eastAsia="Arial" w:hAnsi="Arial" w:cs="Arial"/>
          <w:i/>
          <w:sz w:val="24"/>
          <w:szCs w:val="24"/>
        </w:rPr>
        <w:t>,.</w:t>
      </w:r>
      <w:r w:rsidR="00043DFF" w:rsidRPr="00E320E1">
        <w:rPr>
          <w:rFonts w:ascii="Arial" w:eastAsia="Arial" w:hAnsi="Arial" w:cs="Arial"/>
          <w:sz w:val="24"/>
          <w:szCs w:val="24"/>
        </w:rPr>
        <w:t xml:space="preserve"> 2021)</w:t>
      </w:r>
      <w:r w:rsidR="007E5A3E">
        <w:rPr>
          <w:rFonts w:ascii="Arial" w:eastAsia="Arial" w:hAnsi="Arial" w:cs="Arial"/>
          <w:sz w:val="24"/>
          <w:szCs w:val="24"/>
        </w:rPr>
        <w:t>.</w:t>
      </w:r>
      <w:r w:rsidR="00E320E1" w:rsidRPr="00E320E1">
        <w:rPr>
          <w:rFonts w:ascii="Arial" w:eastAsia="Arial" w:hAnsi="Arial" w:cs="Arial"/>
          <w:sz w:val="24"/>
          <w:szCs w:val="24"/>
        </w:rPr>
        <w:t xml:space="preserve"> </w:t>
      </w:r>
    </w:p>
    <w:p w14:paraId="45E67974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5CE1F13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14:paraId="042AE184" w14:textId="77777777" w:rsidR="00283DED" w:rsidRPr="008D033A" w:rsidRDefault="00283DED" w:rsidP="00283DE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D033A">
        <w:rPr>
          <w:rFonts w:ascii="Arial" w:eastAsia="Arial" w:hAnsi="Arial" w:cs="Arial"/>
          <w:b/>
          <w:sz w:val="24"/>
          <w:szCs w:val="24"/>
        </w:rPr>
        <w:t>Objetivo geral:</w:t>
      </w:r>
    </w:p>
    <w:p w14:paraId="176C092F" w14:textId="39F76FAC" w:rsidR="00283DED" w:rsidRDefault="00283DED" w:rsidP="0068121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83DED">
        <w:rPr>
          <w:rFonts w:ascii="Arial" w:eastAsia="Arial" w:hAnsi="Arial" w:cs="Arial"/>
          <w:sz w:val="24"/>
          <w:szCs w:val="24"/>
        </w:rPr>
        <w:t>Objetivou-se conhecer o hábito de consumo de carne de peixe da cidade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83DED">
        <w:rPr>
          <w:rFonts w:ascii="Arial" w:eastAsia="Arial" w:hAnsi="Arial" w:cs="Arial"/>
          <w:sz w:val="24"/>
          <w:szCs w:val="24"/>
        </w:rPr>
        <w:t>Araguaína–TO.</w:t>
      </w:r>
    </w:p>
    <w:p w14:paraId="6B3C8FFD" w14:textId="77777777" w:rsidR="000E6206" w:rsidRPr="00283DED" w:rsidRDefault="000E6206" w:rsidP="0068121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26A91157" w14:textId="77777777" w:rsidR="00283DED" w:rsidRPr="008D033A" w:rsidRDefault="00283DED" w:rsidP="00283DE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D033A">
        <w:rPr>
          <w:rFonts w:ascii="Arial" w:eastAsia="Arial" w:hAnsi="Arial" w:cs="Arial"/>
          <w:b/>
          <w:sz w:val="24"/>
          <w:szCs w:val="24"/>
        </w:rPr>
        <w:lastRenderedPageBreak/>
        <w:t>Objetivo específico:</w:t>
      </w:r>
    </w:p>
    <w:p w14:paraId="72963161" w14:textId="27CEE816" w:rsidR="007A7279" w:rsidRDefault="00283DED" w:rsidP="00283DE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83DED">
        <w:rPr>
          <w:rFonts w:ascii="Arial" w:eastAsia="Arial" w:hAnsi="Arial" w:cs="Arial"/>
          <w:sz w:val="24"/>
          <w:szCs w:val="24"/>
        </w:rPr>
        <w:t>Caracterizar o consumo</w:t>
      </w:r>
      <w:r w:rsidR="001A6BA3">
        <w:rPr>
          <w:rFonts w:ascii="Arial" w:eastAsia="Arial" w:hAnsi="Arial" w:cs="Arial"/>
          <w:sz w:val="24"/>
          <w:szCs w:val="24"/>
        </w:rPr>
        <w:t>, de</w:t>
      </w:r>
      <w:r w:rsidR="00D13D96">
        <w:rPr>
          <w:rFonts w:ascii="Arial" w:eastAsia="Arial" w:hAnsi="Arial" w:cs="Arial"/>
          <w:sz w:val="24"/>
          <w:szCs w:val="24"/>
        </w:rPr>
        <w:t>screver o consumidor e a</w:t>
      </w:r>
      <w:r w:rsidRPr="00283DED">
        <w:rPr>
          <w:rFonts w:ascii="Arial" w:eastAsia="Arial" w:hAnsi="Arial" w:cs="Arial"/>
          <w:sz w:val="24"/>
          <w:szCs w:val="24"/>
        </w:rPr>
        <w:t>pontar possíveis pontos de vulnerabilidades na produção e na comercialização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83DED">
        <w:rPr>
          <w:rFonts w:ascii="Arial" w:eastAsia="Arial" w:hAnsi="Arial" w:cs="Arial"/>
          <w:sz w:val="24"/>
          <w:szCs w:val="24"/>
        </w:rPr>
        <w:t>de pescado em Araguaína</w:t>
      </w:r>
      <w:r w:rsidR="00516862">
        <w:rPr>
          <w:rFonts w:ascii="Arial" w:eastAsia="Arial" w:hAnsi="Arial" w:cs="Arial"/>
          <w:sz w:val="24"/>
          <w:szCs w:val="24"/>
        </w:rPr>
        <w:t xml:space="preserve"> - TO</w:t>
      </w:r>
      <w:r w:rsidRPr="00283DED">
        <w:rPr>
          <w:rFonts w:ascii="Arial" w:eastAsia="Arial" w:hAnsi="Arial" w:cs="Arial"/>
          <w:sz w:val="24"/>
          <w:szCs w:val="24"/>
        </w:rPr>
        <w:t>.</w:t>
      </w:r>
    </w:p>
    <w:p w14:paraId="32B48ADA" w14:textId="77777777" w:rsidR="00CA49C0" w:rsidRDefault="00CA49C0" w:rsidP="00283DE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1A680C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28716073" w14:textId="306250C3" w:rsidR="007A7279" w:rsidRPr="007A7279" w:rsidRDefault="007A7279" w:rsidP="0068121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7A7279">
        <w:rPr>
          <w:rFonts w:ascii="Arial" w:eastAsia="Arial" w:hAnsi="Arial" w:cs="Arial"/>
          <w:sz w:val="24"/>
          <w:szCs w:val="24"/>
        </w:rPr>
        <w:t>Essa pesquisa foi aprovada pelo comitê de ética em pesquisa da UFT sob parecer nº 4.522.096 e CAEE nº 35035420.0.0000.551 sendo aplicados 150 questionários para consumidores em diferentes locais de compra na cidade de Araguaína – TO em horários de pico</w:t>
      </w:r>
      <w:r w:rsidR="00F91726">
        <w:rPr>
          <w:rFonts w:ascii="Arial" w:eastAsia="Arial" w:hAnsi="Arial" w:cs="Arial"/>
          <w:sz w:val="24"/>
          <w:szCs w:val="24"/>
        </w:rPr>
        <w:t xml:space="preserve"> de movimento</w:t>
      </w:r>
      <w:r w:rsidRPr="007A7279">
        <w:rPr>
          <w:rFonts w:ascii="Arial" w:eastAsia="Arial" w:hAnsi="Arial" w:cs="Arial"/>
          <w:sz w:val="24"/>
          <w:szCs w:val="24"/>
        </w:rPr>
        <w:t xml:space="preserve">. Para os entrevistados era explicado o objetivo da pesquisa, os riscos em participar, a possibilidade de desistência e entregue uma cópia do termo de compromisso livre e esclarecido. </w:t>
      </w:r>
    </w:p>
    <w:p w14:paraId="45FF0BFC" w14:textId="20B33A09" w:rsidR="007A7279" w:rsidRDefault="007A7279" w:rsidP="0068121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7A7279">
        <w:rPr>
          <w:rFonts w:ascii="Arial" w:eastAsia="Arial" w:hAnsi="Arial" w:cs="Arial"/>
          <w:sz w:val="24"/>
          <w:szCs w:val="24"/>
        </w:rPr>
        <w:t xml:space="preserve">Os dados coletados foram tabulados em planilhas eletrônicas, analisados </w:t>
      </w:r>
      <w:r w:rsidR="00F91726">
        <w:rPr>
          <w:rFonts w:ascii="Arial" w:eastAsia="Arial" w:hAnsi="Arial" w:cs="Arial"/>
          <w:sz w:val="24"/>
          <w:szCs w:val="24"/>
        </w:rPr>
        <w:t>através de teste do Qui-Quadrado</w:t>
      </w:r>
      <w:r w:rsidR="00801A32">
        <w:rPr>
          <w:rFonts w:ascii="Arial" w:eastAsia="Arial" w:hAnsi="Arial" w:cs="Arial"/>
          <w:sz w:val="24"/>
          <w:szCs w:val="24"/>
        </w:rPr>
        <w:t xml:space="preserve"> </w:t>
      </w:r>
      <w:r w:rsidRPr="007A7279">
        <w:rPr>
          <w:rFonts w:ascii="Arial" w:eastAsia="Arial" w:hAnsi="Arial" w:cs="Arial"/>
          <w:sz w:val="24"/>
          <w:szCs w:val="24"/>
        </w:rPr>
        <w:t>usando software estatístico SAS e adotando-se 0,05 de nível de significância</w:t>
      </w:r>
      <w:r w:rsidR="0068121A">
        <w:rPr>
          <w:rFonts w:ascii="Arial" w:eastAsia="Arial" w:hAnsi="Arial" w:cs="Arial"/>
          <w:sz w:val="24"/>
          <w:szCs w:val="24"/>
        </w:rPr>
        <w:t>.</w:t>
      </w:r>
      <w:r w:rsidRPr="007A7279">
        <w:rPr>
          <w:rFonts w:ascii="Arial" w:eastAsia="Arial" w:hAnsi="Arial" w:cs="Arial"/>
          <w:sz w:val="24"/>
          <w:szCs w:val="24"/>
        </w:rPr>
        <w:t xml:space="preserve"> </w:t>
      </w:r>
    </w:p>
    <w:p w14:paraId="4CFA8A4D" w14:textId="77777777" w:rsidR="00CA49C0" w:rsidRDefault="00CA49C0" w:rsidP="008D033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1D81640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20C9DD02" w14:textId="1F526E00" w:rsidR="00951776" w:rsidRDefault="004C0C80" w:rsidP="0068121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C0C80">
        <w:rPr>
          <w:rFonts w:ascii="Arial" w:eastAsia="Arial" w:hAnsi="Arial" w:cs="Arial"/>
          <w:sz w:val="24"/>
          <w:szCs w:val="24"/>
        </w:rPr>
        <w:t xml:space="preserve">Dentre os entrevistados 50,7% são mulheres e 49,3% homens, logo, quanto ao sexo podemos inferir que essa amostra reflete a população araguainenses com 51,4% de mulheres e 48,6% são homens (Felipe, 2023). Em relação à renda salarial, 25,2% dos entrevistados optaram por não responder sua renda familiar, 25,2% recebem até 1 salário-mínimo e 20% entre 1 </w:t>
      </w:r>
      <w:r w:rsidR="00850F93">
        <w:rPr>
          <w:rFonts w:ascii="Arial" w:eastAsia="Arial" w:hAnsi="Arial" w:cs="Arial"/>
          <w:sz w:val="24"/>
          <w:szCs w:val="24"/>
        </w:rPr>
        <w:t>e</w:t>
      </w:r>
      <w:r w:rsidR="00850F93" w:rsidRPr="004C0C80">
        <w:rPr>
          <w:rFonts w:ascii="Arial" w:eastAsia="Arial" w:hAnsi="Arial" w:cs="Arial"/>
          <w:sz w:val="24"/>
          <w:szCs w:val="24"/>
        </w:rPr>
        <w:t xml:space="preserve"> </w:t>
      </w:r>
      <w:r w:rsidRPr="004C0C80">
        <w:rPr>
          <w:rFonts w:ascii="Arial" w:eastAsia="Arial" w:hAnsi="Arial" w:cs="Arial"/>
          <w:sz w:val="24"/>
          <w:szCs w:val="24"/>
        </w:rPr>
        <w:t>2 salários mínimos. Foram entrevistadas pessoas de todas as faixas etárias, porém a maior parte dos entrevistados apresentou de 21 a 30 anos. A maioria dos entrevistados relataram ter somente ensino médio completo (30,5%), seguido de ensino superior incompleto (20%) e ensino superior completo</w:t>
      </w:r>
      <w:r w:rsidR="00951776">
        <w:rPr>
          <w:rFonts w:ascii="Arial" w:eastAsia="Arial" w:hAnsi="Arial" w:cs="Arial"/>
          <w:sz w:val="24"/>
          <w:szCs w:val="24"/>
        </w:rPr>
        <w:t xml:space="preserve"> </w:t>
      </w:r>
      <w:r w:rsidR="00951776" w:rsidRPr="004C0C80">
        <w:rPr>
          <w:rFonts w:ascii="Arial" w:eastAsia="Arial" w:hAnsi="Arial" w:cs="Arial"/>
          <w:sz w:val="24"/>
          <w:szCs w:val="24"/>
        </w:rPr>
        <w:t>(13,2%)</w:t>
      </w:r>
      <w:r w:rsidRPr="004C0C80">
        <w:rPr>
          <w:rFonts w:ascii="Arial" w:eastAsia="Arial" w:hAnsi="Arial" w:cs="Arial"/>
          <w:sz w:val="24"/>
          <w:szCs w:val="24"/>
        </w:rPr>
        <w:t>.</w:t>
      </w:r>
    </w:p>
    <w:p w14:paraId="4E5ECC84" w14:textId="3187C91D" w:rsidR="00020598" w:rsidRDefault="004C0C80" w:rsidP="0002059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C0C80">
        <w:rPr>
          <w:rFonts w:ascii="Arial" w:eastAsia="Arial" w:hAnsi="Arial" w:cs="Arial"/>
          <w:sz w:val="24"/>
          <w:szCs w:val="24"/>
        </w:rPr>
        <w:t>Quando questionados sobre a frequência do consumo de pescado em suas residências, 34,7% relataram consumir ocasionalmente,</w:t>
      </w:r>
      <w:r w:rsidR="00DE7779" w:rsidRPr="00DE7779">
        <w:t xml:space="preserve"> </w:t>
      </w:r>
      <w:r w:rsidR="00DE7779" w:rsidRPr="00DE7779">
        <w:rPr>
          <w:rFonts w:ascii="Arial" w:eastAsia="Arial" w:hAnsi="Arial" w:cs="Arial"/>
          <w:sz w:val="24"/>
          <w:szCs w:val="24"/>
        </w:rPr>
        <w:t xml:space="preserve">20% responderam que </w:t>
      </w:r>
      <w:r w:rsidR="00DE7779" w:rsidRPr="00DE7779">
        <w:rPr>
          <w:rFonts w:ascii="Arial" w:eastAsia="Arial" w:hAnsi="Arial" w:cs="Arial"/>
          <w:sz w:val="24"/>
          <w:szCs w:val="24"/>
        </w:rPr>
        <w:lastRenderedPageBreak/>
        <w:t xml:space="preserve">consomem mais de uma vez </w:t>
      </w:r>
      <w:r w:rsidR="00DE7779">
        <w:rPr>
          <w:rFonts w:ascii="Arial" w:eastAsia="Arial" w:hAnsi="Arial" w:cs="Arial"/>
          <w:sz w:val="24"/>
          <w:szCs w:val="24"/>
        </w:rPr>
        <w:t>na</w:t>
      </w:r>
      <w:r w:rsidR="00DE7779" w:rsidRPr="00DE7779">
        <w:rPr>
          <w:rFonts w:ascii="Arial" w:eastAsia="Arial" w:hAnsi="Arial" w:cs="Arial"/>
          <w:sz w:val="24"/>
          <w:szCs w:val="24"/>
        </w:rPr>
        <w:t xml:space="preserve"> semana</w:t>
      </w:r>
      <w:r w:rsidR="00DE7779">
        <w:rPr>
          <w:rFonts w:ascii="Arial" w:eastAsia="Arial" w:hAnsi="Arial" w:cs="Arial"/>
          <w:sz w:val="24"/>
          <w:szCs w:val="24"/>
        </w:rPr>
        <w:t>,</w:t>
      </w:r>
      <w:r w:rsidRPr="004C0C80">
        <w:rPr>
          <w:rFonts w:ascii="Arial" w:eastAsia="Arial" w:hAnsi="Arial" w:cs="Arial"/>
          <w:sz w:val="24"/>
          <w:szCs w:val="24"/>
        </w:rPr>
        <w:t xml:space="preserve"> </w:t>
      </w:r>
      <w:r w:rsidR="00293FF9" w:rsidRPr="004C0C80">
        <w:rPr>
          <w:rFonts w:ascii="Arial" w:eastAsia="Arial" w:hAnsi="Arial" w:cs="Arial"/>
          <w:sz w:val="24"/>
          <w:szCs w:val="24"/>
        </w:rPr>
        <w:t>14% uma vez no mês</w:t>
      </w:r>
      <w:r w:rsidR="00F96643">
        <w:rPr>
          <w:rFonts w:ascii="Arial" w:eastAsia="Arial" w:hAnsi="Arial" w:cs="Arial"/>
          <w:sz w:val="24"/>
          <w:szCs w:val="24"/>
        </w:rPr>
        <w:t xml:space="preserve"> e</w:t>
      </w:r>
      <w:r w:rsidR="00D86FAD">
        <w:rPr>
          <w:rFonts w:ascii="Arial" w:eastAsia="Arial" w:hAnsi="Arial" w:cs="Arial"/>
          <w:sz w:val="24"/>
          <w:szCs w:val="24"/>
        </w:rPr>
        <w:t>1</w:t>
      </w:r>
      <w:r w:rsidR="00DE7779">
        <w:rPr>
          <w:rFonts w:ascii="Arial" w:eastAsia="Arial" w:hAnsi="Arial" w:cs="Arial"/>
          <w:sz w:val="24"/>
          <w:szCs w:val="24"/>
        </w:rPr>
        <w:t xml:space="preserve">2% uma vez na semana </w:t>
      </w:r>
      <w:r w:rsidR="00D36B74">
        <w:rPr>
          <w:rFonts w:ascii="Arial" w:eastAsia="Arial" w:hAnsi="Arial" w:cs="Arial"/>
          <w:sz w:val="24"/>
          <w:szCs w:val="24"/>
        </w:rPr>
        <w:t xml:space="preserve"> </w:t>
      </w:r>
      <w:r w:rsidR="00293FF9">
        <w:rPr>
          <w:rFonts w:ascii="Arial" w:eastAsia="Arial" w:hAnsi="Arial" w:cs="Arial"/>
          <w:sz w:val="24"/>
          <w:szCs w:val="24"/>
        </w:rPr>
        <w:t>(p&lt;0,0</w:t>
      </w:r>
      <w:r w:rsidR="005D2AC5">
        <w:rPr>
          <w:rFonts w:ascii="Arial" w:eastAsia="Arial" w:hAnsi="Arial" w:cs="Arial"/>
          <w:sz w:val="24"/>
          <w:szCs w:val="24"/>
        </w:rPr>
        <w:t>00</w:t>
      </w:r>
      <w:r w:rsidR="00293FF9">
        <w:rPr>
          <w:rFonts w:ascii="Arial" w:eastAsia="Arial" w:hAnsi="Arial" w:cs="Arial"/>
          <w:sz w:val="24"/>
          <w:szCs w:val="24"/>
        </w:rPr>
        <w:t>1)</w:t>
      </w:r>
      <w:r w:rsidRPr="004C0C80">
        <w:rPr>
          <w:rFonts w:ascii="Arial" w:eastAsia="Arial" w:hAnsi="Arial" w:cs="Arial"/>
          <w:sz w:val="24"/>
          <w:szCs w:val="24"/>
        </w:rPr>
        <w:t>. Segundo a FAO (202</w:t>
      </w:r>
      <w:r w:rsidR="00831BA0">
        <w:rPr>
          <w:rFonts w:ascii="Arial" w:eastAsia="Arial" w:hAnsi="Arial" w:cs="Arial"/>
          <w:sz w:val="24"/>
          <w:szCs w:val="24"/>
        </w:rPr>
        <w:t>4</w:t>
      </w:r>
      <w:r w:rsidRPr="004C0C80">
        <w:rPr>
          <w:rFonts w:ascii="Arial" w:eastAsia="Arial" w:hAnsi="Arial" w:cs="Arial"/>
          <w:sz w:val="24"/>
          <w:szCs w:val="24"/>
        </w:rPr>
        <w:t xml:space="preserve">), </w:t>
      </w:r>
      <w:r w:rsidR="00020598">
        <w:rPr>
          <w:rFonts w:ascii="Arial" w:eastAsia="Arial" w:hAnsi="Arial" w:cs="Arial"/>
          <w:sz w:val="24"/>
          <w:szCs w:val="24"/>
        </w:rPr>
        <w:t xml:space="preserve">89% da produção de animais aquáticos de 2022  foram destinados ao consumo humano, </w:t>
      </w:r>
      <w:r w:rsidRPr="004C0C80">
        <w:rPr>
          <w:rFonts w:ascii="Arial" w:eastAsia="Arial" w:hAnsi="Arial" w:cs="Arial"/>
          <w:sz w:val="24"/>
          <w:szCs w:val="24"/>
        </w:rPr>
        <w:t>o</w:t>
      </w:r>
      <w:r w:rsidR="00020598">
        <w:rPr>
          <w:rFonts w:ascii="Arial" w:eastAsia="Arial" w:hAnsi="Arial" w:cs="Arial"/>
          <w:sz w:val="24"/>
          <w:szCs w:val="24"/>
        </w:rPr>
        <w:t xml:space="preserve"> que corresponde a </w:t>
      </w:r>
      <w:r w:rsidRPr="004C0C80">
        <w:rPr>
          <w:rFonts w:ascii="Arial" w:eastAsia="Arial" w:hAnsi="Arial" w:cs="Arial"/>
          <w:sz w:val="24"/>
          <w:szCs w:val="24"/>
        </w:rPr>
        <w:t xml:space="preserve">  20,7 kg</w:t>
      </w:r>
      <w:r w:rsidR="00020598">
        <w:rPr>
          <w:rFonts w:ascii="Arial" w:eastAsia="Arial" w:hAnsi="Arial" w:cs="Arial"/>
          <w:sz w:val="24"/>
          <w:szCs w:val="24"/>
        </w:rPr>
        <w:t xml:space="preserve"> per capita. </w:t>
      </w:r>
    </w:p>
    <w:p w14:paraId="273C238A" w14:textId="569B412B" w:rsidR="00A57AA4" w:rsidRDefault="004C0C80" w:rsidP="0068121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C0C80">
        <w:rPr>
          <w:rFonts w:ascii="Arial" w:eastAsia="Arial" w:hAnsi="Arial" w:cs="Arial"/>
          <w:sz w:val="24"/>
          <w:szCs w:val="24"/>
        </w:rPr>
        <w:t>Já em relação ao local de aquisição do pescado</w:t>
      </w:r>
      <w:r w:rsidR="00065C81">
        <w:rPr>
          <w:rFonts w:ascii="Arial" w:eastAsia="Arial" w:hAnsi="Arial" w:cs="Arial"/>
          <w:sz w:val="24"/>
          <w:szCs w:val="24"/>
        </w:rPr>
        <w:t xml:space="preserve"> </w:t>
      </w:r>
      <w:r w:rsidRPr="004C0C80">
        <w:rPr>
          <w:rFonts w:ascii="Arial" w:eastAsia="Arial" w:hAnsi="Arial" w:cs="Arial"/>
          <w:sz w:val="24"/>
          <w:szCs w:val="24"/>
        </w:rPr>
        <w:t>cerca de 3</w:t>
      </w:r>
      <w:r w:rsidR="00615ED5">
        <w:rPr>
          <w:rFonts w:ascii="Arial" w:eastAsia="Arial" w:hAnsi="Arial" w:cs="Arial"/>
          <w:sz w:val="24"/>
          <w:szCs w:val="24"/>
        </w:rPr>
        <w:t>2</w:t>
      </w:r>
      <w:r w:rsidRPr="004C0C80">
        <w:rPr>
          <w:rFonts w:ascii="Arial" w:eastAsia="Arial" w:hAnsi="Arial" w:cs="Arial"/>
          <w:sz w:val="24"/>
          <w:szCs w:val="24"/>
        </w:rPr>
        <w:t>,7% dos entrevistados adquirem seu produto em supermercados</w:t>
      </w:r>
      <w:r w:rsidR="00CC079B">
        <w:rPr>
          <w:rFonts w:ascii="Arial" w:eastAsia="Arial" w:hAnsi="Arial" w:cs="Arial"/>
          <w:sz w:val="24"/>
          <w:szCs w:val="24"/>
        </w:rPr>
        <w:t xml:space="preserve"> (p&lt;0,0</w:t>
      </w:r>
      <w:r w:rsidR="00F96643">
        <w:rPr>
          <w:rFonts w:ascii="Arial" w:eastAsia="Arial" w:hAnsi="Arial" w:cs="Arial"/>
          <w:sz w:val="24"/>
          <w:szCs w:val="24"/>
        </w:rPr>
        <w:t>0</w:t>
      </w:r>
      <w:r w:rsidR="00065C81">
        <w:rPr>
          <w:rFonts w:ascii="Arial" w:eastAsia="Arial" w:hAnsi="Arial" w:cs="Arial"/>
          <w:sz w:val="24"/>
          <w:szCs w:val="24"/>
        </w:rPr>
        <w:t>0</w:t>
      </w:r>
      <w:r w:rsidR="00CC079B">
        <w:rPr>
          <w:rFonts w:ascii="Arial" w:eastAsia="Arial" w:hAnsi="Arial" w:cs="Arial"/>
          <w:sz w:val="24"/>
          <w:szCs w:val="24"/>
        </w:rPr>
        <w:t>1)</w:t>
      </w:r>
      <w:r w:rsidRPr="004C0C80">
        <w:rPr>
          <w:rFonts w:ascii="Arial" w:eastAsia="Arial" w:hAnsi="Arial" w:cs="Arial"/>
          <w:sz w:val="24"/>
          <w:szCs w:val="24"/>
        </w:rPr>
        <w:t>, 1</w:t>
      </w:r>
      <w:r w:rsidR="00615ED5">
        <w:rPr>
          <w:rFonts w:ascii="Arial" w:eastAsia="Arial" w:hAnsi="Arial" w:cs="Arial"/>
          <w:sz w:val="24"/>
          <w:szCs w:val="24"/>
        </w:rPr>
        <w:t>2</w:t>
      </w:r>
      <w:r w:rsidRPr="004C0C80">
        <w:rPr>
          <w:rFonts w:ascii="Arial" w:eastAsia="Arial" w:hAnsi="Arial" w:cs="Arial"/>
          <w:sz w:val="24"/>
          <w:szCs w:val="24"/>
        </w:rPr>
        <w:t>,</w:t>
      </w:r>
      <w:r w:rsidR="00615ED5">
        <w:rPr>
          <w:rFonts w:ascii="Arial" w:eastAsia="Arial" w:hAnsi="Arial" w:cs="Arial"/>
          <w:sz w:val="24"/>
          <w:szCs w:val="24"/>
        </w:rPr>
        <w:t>7</w:t>
      </w:r>
      <w:r w:rsidRPr="004C0C80">
        <w:rPr>
          <w:rFonts w:ascii="Arial" w:eastAsia="Arial" w:hAnsi="Arial" w:cs="Arial"/>
          <w:sz w:val="24"/>
          <w:szCs w:val="24"/>
        </w:rPr>
        <w:t>% preferem comprar n</w:t>
      </w:r>
      <w:r w:rsidR="00615ED5">
        <w:rPr>
          <w:rFonts w:ascii="Arial" w:eastAsia="Arial" w:hAnsi="Arial" w:cs="Arial"/>
          <w:sz w:val="24"/>
          <w:szCs w:val="24"/>
        </w:rPr>
        <w:t>as feiras e 12,0%</w:t>
      </w:r>
      <w:r w:rsidRPr="004C0C80">
        <w:rPr>
          <w:rFonts w:ascii="Arial" w:eastAsia="Arial" w:hAnsi="Arial" w:cs="Arial"/>
          <w:sz w:val="24"/>
          <w:szCs w:val="24"/>
        </w:rPr>
        <w:t xml:space="preserve"> </w:t>
      </w:r>
      <w:r w:rsidR="00615ED5">
        <w:rPr>
          <w:rFonts w:ascii="Arial" w:eastAsia="Arial" w:hAnsi="Arial" w:cs="Arial"/>
          <w:sz w:val="24"/>
          <w:szCs w:val="24"/>
        </w:rPr>
        <w:t xml:space="preserve">no </w:t>
      </w:r>
      <w:r w:rsidRPr="004C0C80">
        <w:rPr>
          <w:rFonts w:ascii="Arial" w:eastAsia="Arial" w:hAnsi="Arial" w:cs="Arial"/>
          <w:sz w:val="24"/>
          <w:szCs w:val="24"/>
        </w:rPr>
        <w:t>mercado municipal</w:t>
      </w:r>
      <w:r w:rsidR="00615ED5">
        <w:rPr>
          <w:rFonts w:ascii="Arial" w:eastAsia="Arial" w:hAnsi="Arial" w:cs="Arial"/>
          <w:sz w:val="24"/>
          <w:szCs w:val="24"/>
        </w:rPr>
        <w:t xml:space="preserve">. </w:t>
      </w:r>
      <w:r w:rsidRPr="004C0C80">
        <w:rPr>
          <w:rFonts w:ascii="Arial" w:eastAsia="Arial" w:hAnsi="Arial" w:cs="Arial"/>
          <w:sz w:val="24"/>
          <w:szCs w:val="24"/>
        </w:rPr>
        <w:t xml:space="preserve">Fornari </w:t>
      </w:r>
      <w:r w:rsidRPr="000E700B">
        <w:rPr>
          <w:rFonts w:ascii="Arial" w:eastAsia="Arial" w:hAnsi="Arial" w:cs="Arial"/>
          <w:i/>
          <w:sz w:val="24"/>
          <w:szCs w:val="24"/>
        </w:rPr>
        <w:t>et al,</w:t>
      </w:r>
      <w:r w:rsidRPr="000E700B">
        <w:rPr>
          <w:rFonts w:ascii="Arial" w:eastAsia="Arial" w:hAnsi="Arial" w:cs="Arial"/>
          <w:sz w:val="24"/>
          <w:szCs w:val="24"/>
        </w:rPr>
        <w:t xml:space="preserve"> </w:t>
      </w:r>
      <w:r w:rsidRPr="004C0C80">
        <w:rPr>
          <w:rFonts w:ascii="Arial" w:eastAsia="Arial" w:hAnsi="Arial" w:cs="Arial"/>
          <w:sz w:val="24"/>
          <w:szCs w:val="24"/>
        </w:rPr>
        <w:t>(2017)</w:t>
      </w:r>
      <w:r w:rsidR="00644996">
        <w:rPr>
          <w:rFonts w:ascii="Arial" w:eastAsia="Arial" w:hAnsi="Arial" w:cs="Arial"/>
          <w:sz w:val="24"/>
          <w:szCs w:val="24"/>
        </w:rPr>
        <w:t xml:space="preserve"> também </w:t>
      </w:r>
      <w:r w:rsidRPr="004C0C80">
        <w:rPr>
          <w:rFonts w:ascii="Arial" w:eastAsia="Arial" w:hAnsi="Arial" w:cs="Arial"/>
          <w:sz w:val="24"/>
          <w:szCs w:val="24"/>
        </w:rPr>
        <w:t>constataram em seu trabalho</w:t>
      </w:r>
      <w:r w:rsidR="00A60F85">
        <w:rPr>
          <w:rFonts w:ascii="Arial" w:eastAsia="Arial" w:hAnsi="Arial" w:cs="Arial"/>
          <w:sz w:val="24"/>
          <w:szCs w:val="24"/>
        </w:rPr>
        <w:t xml:space="preserve"> realizado em Palmas/TO, que </w:t>
      </w:r>
      <w:r w:rsidR="00644996">
        <w:rPr>
          <w:rFonts w:ascii="Arial" w:eastAsia="Arial" w:hAnsi="Arial" w:cs="Arial"/>
          <w:sz w:val="24"/>
          <w:szCs w:val="24"/>
        </w:rPr>
        <w:t>a maioria</w:t>
      </w:r>
      <w:r w:rsidRPr="004C0C80">
        <w:rPr>
          <w:rFonts w:ascii="Arial" w:eastAsia="Arial" w:hAnsi="Arial" w:cs="Arial"/>
          <w:sz w:val="24"/>
          <w:szCs w:val="24"/>
        </w:rPr>
        <w:t xml:space="preserve"> dos entrevistados compram seu pescado em </w:t>
      </w:r>
      <w:r w:rsidR="00F96643" w:rsidRPr="004C0C80">
        <w:rPr>
          <w:rFonts w:ascii="Arial" w:eastAsia="Arial" w:hAnsi="Arial" w:cs="Arial"/>
          <w:sz w:val="24"/>
          <w:szCs w:val="24"/>
        </w:rPr>
        <w:t>supermercado</w:t>
      </w:r>
      <w:r w:rsidR="00F96643">
        <w:rPr>
          <w:rFonts w:ascii="Arial" w:eastAsia="Arial" w:hAnsi="Arial" w:cs="Arial"/>
          <w:sz w:val="24"/>
          <w:szCs w:val="24"/>
        </w:rPr>
        <w:t>. O</w:t>
      </w:r>
      <w:r w:rsidR="00A143F7">
        <w:rPr>
          <w:rFonts w:ascii="Arial" w:eastAsia="Arial" w:hAnsi="Arial" w:cs="Arial"/>
          <w:sz w:val="24"/>
          <w:szCs w:val="24"/>
        </w:rPr>
        <w:t xml:space="preserve"> que</w:t>
      </w:r>
      <w:r w:rsidRPr="004C0C80">
        <w:rPr>
          <w:rFonts w:ascii="Arial" w:eastAsia="Arial" w:hAnsi="Arial" w:cs="Arial"/>
          <w:sz w:val="24"/>
          <w:szCs w:val="24"/>
        </w:rPr>
        <w:t xml:space="preserve"> pode </w:t>
      </w:r>
      <w:r w:rsidR="00A143F7">
        <w:rPr>
          <w:rFonts w:ascii="Arial" w:eastAsia="Arial" w:hAnsi="Arial" w:cs="Arial"/>
          <w:sz w:val="24"/>
          <w:szCs w:val="24"/>
        </w:rPr>
        <w:t>estar</w:t>
      </w:r>
      <w:r w:rsidR="00A143F7" w:rsidRPr="004C0C80">
        <w:rPr>
          <w:rFonts w:ascii="Arial" w:eastAsia="Arial" w:hAnsi="Arial" w:cs="Arial"/>
          <w:sz w:val="24"/>
          <w:szCs w:val="24"/>
        </w:rPr>
        <w:t xml:space="preserve"> </w:t>
      </w:r>
      <w:r w:rsidRPr="004C0C80">
        <w:rPr>
          <w:rFonts w:ascii="Arial" w:eastAsia="Arial" w:hAnsi="Arial" w:cs="Arial"/>
          <w:sz w:val="24"/>
          <w:szCs w:val="24"/>
        </w:rPr>
        <w:t xml:space="preserve">relacionado a flexibilidade da forma de pagamento, além do longo prazo de funcionamento dos estabelecimentos no dia e a forma como os produtos são refrigerados (Mangas </w:t>
      </w:r>
      <w:r w:rsidRPr="000E700B">
        <w:rPr>
          <w:rFonts w:ascii="Arial" w:eastAsia="Arial" w:hAnsi="Arial" w:cs="Arial"/>
          <w:i/>
          <w:sz w:val="24"/>
          <w:szCs w:val="24"/>
        </w:rPr>
        <w:t>et al.,</w:t>
      </w:r>
      <w:r w:rsidRPr="004C0C80">
        <w:rPr>
          <w:rFonts w:ascii="Arial" w:eastAsia="Arial" w:hAnsi="Arial" w:cs="Arial"/>
          <w:sz w:val="24"/>
          <w:szCs w:val="24"/>
        </w:rPr>
        <w:t xml:space="preserve"> 2016). </w:t>
      </w:r>
    </w:p>
    <w:p w14:paraId="025B0C61" w14:textId="77777777" w:rsidR="007A47D3" w:rsidRDefault="00EA0638" w:rsidP="007B2AC4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Observou-se que</w:t>
      </w:r>
      <w:r w:rsidR="00DF31A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B28E1">
        <w:rPr>
          <w:rFonts w:ascii="Arial" w:eastAsia="Arial" w:hAnsi="Arial" w:cs="Arial"/>
          <w:color w:val="000000" w:themeColor="text1"/>
          <w:sz w:val="24"/>
          <w:szCs w:val="24"/>
        </w:rPr>
        <w:t xml:space="preserve">57,3% relataram não ter </w:t>
      </w:r>
      <w:r w:rsidR="00191732">
        <w:rPr>
          <w:rFonts w:ascii="Arial" w:eastAsia="Arial" w:hAnsi="Arial" w:cs="Arial"/>
          <w:color w:val="000000" w:themeColor="text1"/>
          <w:sz w:val="24"/>
          <w:szCs w:val="24"/>
        </w:rPr>
        <w:t>preferência</w:t>
      </w:r>
      <w:r w:rsidR="00DF31A0">
        <w:rPr>
          <w:rFonts w:ascii="Arial" w:eastAsia="Arial" w:hAnsi="Arial" w:cs="Arial"/>
          <w:color w:val="000000" w:themeColor="text1"/>
          <w:sz w:val="24"/>
          <w:szCs w:val="24"/>
        </w:rPr>
        <w:t xml:space="preserve"> por nenhuma espécie de peixe</w:t>
      </w:r>
      <w:r w:rsidR="00DB28E1">
        <w:rPr>
          <w:rFonts w:ascii="Arial" w:eastAsia="Arial" w:hAnsi="Arial" w:cs="Arial"/>
          <w:color w:val="000000" w:themeColor="text1"/>
          <w:sz w:val="24"/>
          <w:szCs w:val="24"/>
        </w:rPr>
        <w:t>, seguidos dos que escolheram</w:t>
      </w:r>
      <w:r w:rsidR="006332CD">
        <w:rPr>
          <w:rFonts w:ascii="Arial" w:eastAsia="Arial" w:hAnsi="Arial" w:cs="Arial"/>
          <w:color w:val="000000" w:themeColor="text1"/>
          <w:sz w:val="24"/>
          <w:szCs w:val="24"/>
        </w:rPr>
        <w:t xml:space="preserve"> peixes redondos (</w:t>
      </w:r>
      <w:r w:rsidR="00924231" w:rsidRPr="001E1870">
        <w:rPr>
          <w:rFonts w:ascii="Arial" w:eastAsia="Arial" w:hAnsi="Arial" w:cs="Arial"/>
          <w:color w:val="000000" w:themeColor="text1"/>
          <w:sz w:val="24"/>
          <w:szCs w:val="24"/>
        </w:rPr>
        <w:t xml:space="preserve">caranha </w:t>
      </w:r>
      <w:r w:rsidR="00E629F4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4C0C80" w:rsidRPr="001E1870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2F21E6" w:rsidRPr="001E1870">
        <w:rPr>
          <w:rFonts w:ascii="Arial" w:eastAsia="Arial" w:hAnsi="Arial" w:cs="Arial"/>
          <w:color w:val="000000" w:themeColor="text1"/>
          <w:sz w:val="24"/>
          <w:szCs w:val="24"/>
        </w:rPr>
        <w:t>2,7</w:t>
      </w:r>
      <w:r w:rsidR="004C0C80" w:rsidRPr="001E1870">
        <w:rPr>
          <w:rFonts w:ascii="Arial" w:eastAsia="Arial" w:hAnsi="Arial" w:cs="Arial"/>
          <w:color w:val="000000" w:themeColor="text1"/>
          <w:sz w:val="24"/>
          <w:szCs w:val="24"/>
        </w:rPr>
        <w:t>%</w:t>
      </w:r>
      <w:r w:rsidR="00E629F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14DA2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6A7A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F21E6" w:rsidRPr="001E1870">
        <w:rPr>
          <w:rFonts w:ascii="Arial" w:eastAsia="Arial" w:hAnsi="Arial" w:cs="Arial"/>
          <w:color w:val="000000" w:themeColor="text1"/>
          <w:sz w:val="24"/>
          <w:szCs w:val="24"/>
        </w:rPr>
        <w:t xml:space="preserve">tambaqui </w:t>
      </w:r>
      <w:r w:rsidR="00073CBF">
        <w:rPr>
          <w:rFonts w:ascii="Arial" w:eastAsia="Arial" w:hAnsi="Arial" w:cs="Arial"/>
          <w:i/>
          <w:color w:val="000000" w:themeColor="text1"/>
          <w:sz w:val="24"/>
          <w:szCs w:val="24"/>
        </w:rPr>
        <w:t>-</w:t>
      </w:r>
      <w:r w:rsidR="002F21E6" w:rsidRPr="001E187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bookmarkStart w:id="1" w:name="_Hlk179393870"/>
      <w:r w:rsidR="002F21E6" w:rsidRPr="001E1870">
        <w:rPr>
          <w:rFonts w:ascii="Arial" w:eastAsia="Arial" w:hAnsi="Arial" w:cs="Arial"/>
          <w:color w:val="000000" w:themeColor="text1"/>
          <w:sz w:val="24"/>
          <w:szCs w:val="24"/>
        </w:rPr>
        <w:t>9,3%</w:t>
      </w:r>
      <w:r w:rsidR="004C0C80" w:rsidRPr="001E1870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bookmarkEnd w:id="1"/>
      <w:r w:rsidR="000005DA">
        <w:rPr>
          <w:rFonts w:ascii="Arial" w:eastAsia="Arial" w:hAnsi="Arial" w:cs="Arial"/>
          <w:color w:val="000000" w:themeColor="text1"/>
          <w:sz w:val="24"/>
          <w:szCs w:val="24"/>
        </w:rPr>
        <w:t xml:space="preserve"> e </w:t>
      </w:r>
      <w:r w:rsidR="000005DA" w:rsidRPr="001E1870">
        <w:rPr>
          <w:rFonts w:ascii="Arial" w:eastAsia="Arial" w:hAnsi="Arial" w:cs="Arial"/>
          <w:color w:val="000000" w:themeColor="text1"/>
          <w:sz w:val="24"/>
          <w:szCs w:val="24"/>
        </w:rPr>
        <w:t xml:space="preserve">tilápia </w:t>
      </w:r>
      <w:r w:rsidR="00DF31A0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000005DA" w:rsidRPr="001E1870">
        <w:rPr>
          <w:rFonts w:ascii="Arial" w:eastAsia="Arial" w:hAnsi="Arial" w:cs="Arial"/>
          <w:color w:val="000000" w:themeColor="text1"/>
          <w:sz w:val="24"/>
          <w:szCs w:val="24"/>
        </w:rPr>
        <w:t>10,7%</w:t>
      </w:r>
      <w:r w:rsidR="00DF31A0">
        <w:rPr>
          <w:rFonts w:ascii="Arial" w:eastAsia="Arial" w:hAnsi="Arial" w:cs="Arial"/>
          <w:color w:val="000000" w:themeColor="text1"/>
          <w:sz w:val="24"/>
          <w:szCs w:val="24"/>
        </w:rPr>
        <w:t>) (</w:t>
      </w:r>
      <w:r w:rsidR="007A47D3" w:rsidRPr="007A47D3">
        <w:rPr>
          <w:rFonts w:ascii="Arial" w:eastAsia="Arial" w:hAnsi="Arial" w:cs="Arial"/>
          <w:color w:val="000000" w:themeColor="text1"/>
          <w:sz w:val="24"/>
          <w:szCs w:val="24"/>
        </w:rPr>
        <w:t>p&lt;0,0001)</w:t>
      </w:r>
      <w:r w:rsidR="001634C5">
        <w:rPr>
          <w:rFonts w:ascii="Arial" w:eastAsia="Arial" w:hAnsi="Arial" w:cs="Arial"/>
          <w:color w:val="000000" w:themeColor="text1"/>
          <w:sz w:val="24"/>
          <w:szCs w:val="24"/>
        </w:rPr>
        <w:t>. Resultados corroborados por</w:t>
      </w:r>
      <w:r w:rsidR="001634C5" w:rsidRPr="001634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634C5" w:rsidRPr="001E1870">
        <w:rPr>
          <w:rFonts w:ascii="Arial" w:eastAsia="Arial" w:hAnsi="Arial" w:cs="Arial"/>
          <w:color w:val="000000" w:themeColor="text1"/>
          <w:sz w:val="24"/>
          <w:szCs w:val="24"/>
        </w:rPr>
        <w:t xml:space="preserve">Fornari </w:t>
      </w:r>
      <w:r w:rsidR="001634C5" w:rsidRPr="001E1870">
        <w:rPr>
          <w:rFonts w:ascii="Arial" w:eastAsia="Arial" w:hAnsi="Arial" w:cs="Arial"/>
          <w:i/>
          <w:color w:val="000000" w:themeColor="text1"/>
          <w:sz w:val="24"/>
          <w:szCs w:val="24"/>
        </w:rPr>
        <w:t>et al.</w:t>
      </w:r>
      <w:r w:rsidR="00702FF1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="001634C5" w:rsidRPr="001E1870">
        <w:rPr>
          <w:rFonts w:ascii="Arial" w:eastAsia="Arial" w:hAnsi="Arial" w:cs="Arial"/>
          <w:i/>
          <w:color w:val="000000" w:themeColor="text1"/>
          <w:sz w:val="24"/>
          <w:szCs w:val="24"/>
        </w:rPr>
        <w:t>(</w:t>
      </w:r>
      <w:r w:rsidR="001634C5" w:rsidRPr="001E1870">
        <w:rPr>
          <w:rFonts w:ascii="Arial" w:eastAsia="Arial" w:hAnsi="Arial" w:cs="Arial"/>
          <w:color w:val="000000" w:themeColor="text1"/>
          <w:sz w:val="24"/>
          <w:szCs w:val="24"/>
        </w:rPr>
        <w:t>2017)</w:t>
      </w:r>
      <w:r w:rsidR="001634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268C4" w:rsidRPr="00A268C4">
        <w:rPr>
          <w:rFonts w:ascii="Arial" w:eastAsia="Arial" w:hAnsi="Arial" w:cs="Arial"/>
          <w:color w:val="000000" w:themeColor="text1"/>
          <w:sz w:val="24"/>
          <w:szCs w:val="24"/>
        </w:rPr>
        <w:t>que encontraram preferência por peixes redondos</w:t>
      </w:r>
      <w:r w:rsidR="00A268C4">
        <w:rPr>
          <w:rFonts w:ascii="Arial" w:eastAsia="Arial" w:hAnsi="Arial" w:cs="Arial"/>
          <w:color w:val="000000" w:themeColor="text1"/>
          <w:sz w:val="24"/>
          <w:szCs w:val="24"/>
        </w:rPr>
        <w:t>. Já</w:t>
      </w:r>
      <w:r w:rsidR="001634C5" w:rsidRPr="001634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634C5" w:rsidRPr="001E1870">
        <w:rPr>
          <w:rFonts w:ascii="Arial" w:eastAsia="Arial" w:hAnsi="Arial" w:cs="Arial"/>
          <w:color w:val="000000" w:themeColor="text1"/>
          <w:sz w:val="24"/>
          <w:szCs w:val="24"/>
        </w:rPr>
        <w:t>Silva (2017)</w:t>
      </w:r>
      <w:r w:rsidR="00A268C4">
        <w:rPr>
          <w:rFonts w:ascii="Arial" w:eastAsia="Arial" w:hAnsi="Arial" w:cs="Arial"/>
          <w:color w:val="000000" w:themeColor="text1"/>
          <w:sz w:val="24"/>
          <w:szCs w:val="24"/>
        </w:rPr>
        <w:t xml:space="preserve"> destacou em seu trabalho que 47% preferem tambaqui e 46% tilápia. </w:t>
      </w:r>
    </w:p>
    <w:p w14:paraId="0A480C13" w14:textId="5AA83737" w:rsidR="00BA3E50" w:rsidRDefault="004C0C80" w:rsidP="007B2AC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C0C80">
        <w:rPr>
          <w:rFonts w:ascii="Arial" w:eastAsia="Arial" w:hAnsi="Arial" w:cs="Arial"/>
          <w:sz w:val="24"/>
          <w:szCs w:val="24"/>
        </w:rPr>
        <w:t>Dentre os entrevistados 3</w:t>
      </w:r>
      <w:r w:rsidR="002F21E6">
        <w:rPr>
          <w:rFonts w:ascii="Arial" w:eastAsia="Arial" w:hAnsi="Arial" w:cs="Arial"/>
          <w:sz w:val="24"/>
          <w:szCs w:val="24"/>
        </w:rPr>
        <w:t>0,7</w:t>
      </w:r>
      <w:r w:rsidRPr="004C0C80">
        <w:rPr>
          <w:rFonts w:ascii="Arial" w:eastAsia="Arial" w:hAnsi="Arial" w:cs="Arial"/>
          <w:sz w:val="24"/>
          <w:szCs w:val="24"/>
        </w:rPr>
        <w:t xml:space="preserve">% preferem comprar o produto em postas, </w:t>
      </w:r>
      <w:r w:rsidR="002F21E6">
        <w:rPr>
          <w:rFonts w:ascii="Arial" w:eastAsia="Arial" w:hAnsi="Arial" w:cs="Arial"/>
          <w:sz w:val="24"/>
          <w:szCs w:val="24"/>
        </w:rPr>
        <w:t>24,7</w:t>
      </w:r>
      <w:r w:rsidRPr="004C0C80">
        <w:rPr>
          <w:rFonts w:ascii="Arial" w:eastAsia="Arial" w:hAnsi="Arial" w:cs="Arial"/>
          <w:sz w:val="24"/>
          <w:szCs w:val="24"/>
        </w:rPr>
        <w:t xml:space="preserve">% inteiro e </w:t>
      </w:r>
      <w:r w:rsidR="002F21E6">
        <w:rPr>
          <w:rFonts w:ascii="Arial" w:eastAsia="Arial" w:hAnsi="Arial" w:cs="Arial"/>
          <w:sz w:val="24"/>
          <w:szCs w:val="24"/>
        </w:rPr>
        <w:t>16,7</w:t>
      </w:r>
      <w:r w:rsidRPr="004C0C80">
        <w:rPr>
          <w:rFonts w:ascii="Arial" w:eastAsia="Arial" w:hAnsi="Arial" w:cs="Arial"/>
          <w:sz w:val="24"/>
          <w:szCs w:val="24"/>
        </w:rPr>
        <w:t>% eviscerado</w:t>
      </w:r>
      <w:r w:rsidR="00807C16">
        <w:rPr>
          <w:rFonts w:ascii="Arial" w:eastAsia="Arial" w:hAnsi="Arial" w:cs="Arial"/>
          <w:sz w:val="24"/>
          <w:szCs w:val="24"/>
        </w:rPr>
        <w:t xml:space="preserve"> (p</w:t>
      </w:r>
      <w:r w:rsidR="00807C16" w:rsidRPr="00807C16">
        <w:rPr>
          <w:rFonts w:ascii="Arial" w:eastAsia="Arial" w:hAnsi="Arial" w:cs="Arial"/>
          <w:sz w:val="24"/>
          <w:szCs w:val="24"/>
        </w:rPr>
        <w:t>&lt;0,0025</w:t>
      </w:r>
      <w:r w:rsidR="00807C16">
        <w:rPr>
          <w:rFonts w:ascii="Arial" w:eastAsia="Arial" w:hAnsi="Arial" w:cs="Arial"/>
          <w:sz w:val="24"/>
          <w:szCs w:val="24"/>
        </w:rPr>
        <w:t>)</w:t>
      </w:r>
      <w:r w:rsidR="00CF4C98">
        <w:rPr>
          <w:rFonts w:ascii="Arial" w:eastAsia="Arial" w:hAnsi="Arial" w:cs="Arial"/>
          <w:sz w:val="24"/>
          <w:szCs w:val="24"/>
        </w:rPr>
        <w:t>.</w:t>
      </w:r>
      <w:r w:rsidRPr="004C0C80">
        <w:rPr>
          <w:rFonts w:ascii="Arial" w:eastAsia="Arial" w:hAnsi="Arial" w:cs="Arial"/>
          <w:sz w:val="24"/>
          <w:szCs w:val="24"/>
        </w:rPr>
        <w:t xml:space="preserve"> </w:t>
      </w:r>
      <w:r w:rsidR="00D04841" w:rsidRPr="00D04841">
        <w:rPr>
          <w:rFonts w:ascii="Arial" w:eastAsia="Arial" w:hAnsi="Arial" w:cs="Arial"/>
          <w:sz w:val="24"/>
          <w:szCs w:val="24"/>
        </w:rPr>
        <w:t xml:space="preserve">Viana (2022) </w:t>
      </w:r>
      <w:r w:rsidR="00AA6279">
        <w:rPr>
          <w:rFonts w:ascii="Arial" w:eastAsia="Arial" w:hAnsi="Arial" w:cs="Arial"/>
          <w:sz w:val="24"/>
          <w:szCs w:val="24"/>
        </w:rPr>
        <w:t>relatou</w:t>
      </w:r>
      <w:r w:rsidR="00D04841" w:rsidRPr="00D04841">
        <w:rPr>
          <w:rFonts w:ascii="Arial" w:eastAsia="Arial" w:hAnsi="Arial" w:cs="Arial"/>
          <w:sz w:val="24"/>
          <w:szCs w:val="24"/>
        </w:rPr>
        <w:t xml:space="preserve"> </w:t>
      </w:r>
      <w:r w:rsidR="00AA6279">
        <w:rPr>
          <w:rFonts w:ascii="Arial" w:eastAsia="Arial" w:hAnsi="Arial" w:cs="Arial"/>
          <w:sz w:val="24"/>
          <w:szCs w:val="24"/>
        </w:rPr>
        <w:t xml:space="preserve">que </w:t>
      </w:r>
      <w:r w:rsidR="00D04841" w:rsidRPr="00D04841">
        <w:rPr>
          <w:rFonts w:ascii="Arial" w:eastAsia="Arial" w:hAnsi="Arial" w:cs="Arial"/>
          <w:sz w:val="24"/>
          <w:szCs w:val="24"/>
        </w:rPr>
        <w:t>39% têm preferência por adquirir o pescado inteiro e realizar a evisceração</w:t>
      </w:r>
      <w:r w:rsidR="0096680F">
        <w:rPr>
          <w:rFonts w:ascii="Arial" w:eastAsia="Arial" w:hAnsi="Arial" w:cs="Arial"/>
          <w:sz w:val="24"/>
          <w:szCs w:val="24"/>
        </w:rPr>
        <w:t xml:space="preserve">. </w:t>
      </w:r>
      <w:r w:rsidRPr="004C0C80">
        <w:rPr>
          <w:rFonts w:ascii="Arial" w:eastAsia="Arial" w:hAnsi="Arial" w:cs="Arial"/>
          <w:sz w:val="24"/>
          <w:szCs w:val="24"/>
        </w:rPr>
        <w:t>Sobre a forma de conservação, os participantes relataram preferir o pescado ainda fresco (67,</w:t>
      </w:r>
      <w:r w:rsidR="002F21E6">
        <w:rPr>
          <w:rFonts w:ascii="Arial" w:eastAsia="Arial" w:hAnsi="Arial" w:cs="Arial"/>
          <w:sz w:val="24"/>
          <w:szCs w:val="24"/>
        </w:rPr>
        <w:t>3</w:t>
      </w:r>
      <w:r w:rsidRPr="004C0C80">
        <w:rPr>
          <w:rFonts w:ascii="Arial" w:eastAsia="Arial" w:hAnsi="Arial" w:cs="Arial"/>
          <w:sz w:val="24"/>
          <w:szCs w:val="24"/>
        </w:rPr>
        <w:t>%), seguido de congelado (1</w:t>
      </w:r>
      <w:r w:rsidR="002F21E6">
        <w:rPr>
          <w:rFonts w:ascii="Arial" w:eastAsia="Arial" w:hAnsi="Arial" w:cs="Arial"/>
          <w:sz w:val="24"/>
          <w:szCs w:val="24"/>
        </w:rPr>
        <w:t>6</w:t>
      </w:r>
      <w:r w:rsidRPr="004C0C80">
        <w:rPr>
          <w:rFonts w:ascii="Arial" w:eastAsia="Arial" w:hAnsi="Arial" w:cs="Arial"/>
          <w:sz w:val="24"/>
          <w:szCs w:val="24"/>
        </w:rPr>
        <w:t>,</w:t>
      </w:r>
      <w:r w:rsidR="002F21E6">
        <w:rPr>
          <w:rFonts w:ascii="Arial" w:eastAsia="Arial" w:hAnsi="Arial" w:cs="Arial"/>
          <w:sz w:val="24"/>
          <w:szCs w:val="24"/>
        </w:rPr>
        <w:t>7</w:t>
      </w:r>
      <w:r w:rsidRPr="004C0C80">
        <w:rPr>
          <w:rFonts w:ascii="Arial" w:eastAsia="Arial" w:hAnsi="Arial" w:cs="Arial"/>
          <w:sz w:val="24"/>
          <w:szCs w:val="24"/>
        </w:rPr>
        <w:t>%) e resfriado (</w:t>
      </w:r>
      <w:r w:rsidR="002F21E6">
        <w:rPr>
          <w:rFonts w:ascii="Arial" w:eastAsia="Arial" w:hAnsi="Arial" w:cs="Arial"/>
          <w:sz w:val="24"/>
          <w:szCs w:val="24"/>
        </w:rPr>
        <w:t>5,3</w:t>
      </w:r>
      <w:r w:rsidRPr="004C0C80">
        <w:rPr>
          <w:rFonts w:ascii="Arial" w:eastAsia="Arial" w:hAnsi="Arial" w:cs="Arial"/>
          <w:sz w:val="24"/>
          <w:szCs w:val="24"/>
        </w:rPr>
        <w:t>%).</w:t>
      </w:r>
      <w:r w:rsidR="00DA6740">
        <w:rPr>
          <w:rFonts w:ascii="Arial" w:eastAsia="Arial" w:hAnsi="Arial" w:cs="Arial"/>
          <w:sz w:val="24"/>
          <w:szCs w:val="24"/>
        </w:rPr>
        <w:t xml:space="preserve"> </w:t>
      </w:r>
    </w:p>
    <w:p w14:paraId="07A2367C" w14:textId="6FE01D9A" w:rsidR="00BA3E50" w:rsidRDefault="004C0C80" w:rsidP="0068121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C0C80">
        <w:rPr>
          <w:rFonts w:ascii="Arial" w:eastAsia="Arial" w:hAnsi="Arial" w:cs="Arial"/>
          <w:sz w:val="24"/>
          <w:szCs w:val="24"/>
        </w:rPr>
        <w:t>A maioria das pessoas</w:t>
      </w:r>
      <w:r w:rsidR="007D170D">
        <w:rPr>
          <w:rFonts w:ascii="Arial" w:eastAsia="Arial" w:hAnsi="Arial" w:cs="Arial"/>
          <w:sz w:val="24"/>
          <w:szCs w:val="24"/>
        </w:rPr>
        <w:t xml:space="preserve"> (Tabela</w:t>
      </w:r>
      <w:r w:rsidR="00F96643">
        <w:rPr>
          <w:rFonts w:ascii="Arial" w:eastAsia="Arial" w:hAnsi="Arial" w:cs="Arial"/>
          <w:sz w:val="24"/>
          <w:szCs w:val="24"/>
        </w:rPr>
        <w:t xml:space="preserve"> </w:t>
      </w:r>
      <w:r w:rsidR="007D170D">
        <w:rPr>
          <w:rFonts w:ascii="Arial" w:eastAsia="Arial" w:hAnsi="Arial" w:cs="Arial"/>
          <w:sz w:val="24"/>
          <w:szCs w:val="24"/>
        </w:rPr>
        <w:t>1)</w:t>
      </w:r>
      <w:r w:rsidR="00CF4C98">
        <w:rPr>
          <w:rFonts w:ascii="Arial" w:eastAsia="Arial" w:hAnsi="Arial" w:cs="Arial"/>
          <w:sz w:val="24"/>
          <w:szCs w:val="24"/>
        </w:rPr>
        <w:t xml:space="preserve"> </w:t>
      </w:r>
      <w:r w:rsidRPr="004C0C80">
        <w:rPr>
          <w:rFonts w:ascii="Arial" w:eastAsia="Arial" w:hAnsi="Arial" w:cs="Arial"/>
          <w:sz w:val="24"/>
          <w:szCs w:val="24"/>
        </w:rPr>
        <w:t xml:space="preserve">afirmou trocar a carne de peixe por outra proteína de origem animal por motivações não ligadas ao preço </w:t>
      </w:r>
      <w:r w:rsidR="00D86F45">
        <w:rPr>
          <w:rFonts w:ascii="Arial" w:eastAsia="Arial" w:hAnsi="Arial" w:cs="Arial"/>
          <w:sz w:val="24"/>
          <w:szCs w:val="24"/>
        </w:rPr>
        <w:t xml:space="preserve">como </w:t>
      </w:r>
      <w:r w:rsidRPr="004C0C80">
        <w:rPr>
          <w:rFonts w:ascii="Arial" w:eastAsia="Arial" w:hAnsi="Arial" w:cs="Arial"/>
          <w:sz w:val="24"/>
          <w:szCs w:val="24"/>
        </w:rPr>
        <w:t>espécie e qualidade. No entanto, 1</w:t>
      </w:r>
      <w:r w:rsidR="002F21E6">
        <w:rPr>
          <w:rFonts w:ascii="Arial" w:eastAsia="Arial" w:hAnsi="Arial" w:cs="Arial"/>
          <w:sz w:val="24"/>
          <w:szCs w:val="24"/>
        </w:rPr>
        <w:t>6</w:t>
      </w:r>
      <w:r w:rsidRPr="004C0C80">
        <w:rPr>
          <w:rFonts w:ascii="Arial" w:eastAsia="Arial" w:hAnsi="Arial" w:cs="Arial"/>
          <w:sz w:val="24"/>
          <w:szCs w:val="24"/>
        </w:rPr>
        <w:t>,</w:t>
      </w:r>
      <w:r w:rsidR="002F21E6">
        <w:rPr>
          <w:rFonts w:ascii="Arial" w:eastAsia="Arial" w:hAnsi="Arial" w:cs="Arial"/>
          <w:sz w:val="24"/>
          <w:szCs w:val="24"/>
        </w:rPr>
        <w:t>7</w:t>
      </w:r>
      <w:r w:rsidRPr="004C0C80">
        <w:rPr>
          <w:rFonts w:ascii="Arial" w:eastAsia="Arial" w:hAnsi="Arial" w:cs="Arial"/>
          <w:sz w:val="24"/>
          <w:szCs w:val="24"/>
        </w:rPr>
        <w:t>% afirmaram que trocam o peixe por outro tipo de ca</w:t>
      </w:r>
      <w:r w:rsidR="00CF4C98">
        <w:rPr>
          <w:rFonts w:ascii="Arial" w:eastAsia="Arial" w:hAnsi="Arial" w:cs="Arial"/>
          <w:sz w:val="24"/>
          <w:szCs w:val="24"/>
        </w:rPr>
        <w:t>rn</w:t>
      </w:r>
      <w:r w:rsidRPr="004C0C80">
        <w:rPr>
          <w:rFonts w:ascii="Arial" w:eastAsia="Arial" w:hAnsi="Arial" w:cs="Arial"/>
          <w:sz w:val="24"/>
          <w:szCs w:val="24"/>
        </w:rPr>
        <w:t>e devido ao valor do pescado</w:t>
      </w:r>
      <w:r w:rsidR="009651A3">
        <w:rPr>
          <w:rFonts w:ascii="Arial" w:eastAsia="Arial" w:hAnsi="Arial" w:cs="Arial"/>
          <w:sz w:val="24"/>
          <w:szCs w:val="24"/>
        </w:rPr>
        <w:t>.</w:t>
      </w:r>
    </w:p>
    <w:p w14:paraId="1E9CFFBC" w14:textId="06940F41" w:rsidR="00B26807" w:rsidRDefault="00290288" w:rsidP="007E5A3E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90288">
        <w:rPr>
          <w:rFonts w:ascii="Arial" w:eastAsia="Arial" w:hAnsi="Arial" w:cs="Arial"/>
          <w:sz w:val="24"/>
          <w:szCs w:val="24"/>
        </w:rPr>
        <w:lastRenderedPageBreak/>
        <w:t xml:space="preserve">Para o consumidor a qualidade e a conservação são os pontos mais relevantes na hora de comprar (Tabela 2). Esses resultados estão em consonância com Botelho </w:t>
      </w:r>
      <w:r w:rsidRPr="00D473FF">
        <w:rPr>
          <w:rFonts w:ascii="Arial" w:eastAsia="Arial" w:hAnsi="Arial" w:cs="Arial"/>
          <w:i/>
          <w:sz w:val="24"/>
          <w:szCs w:val="24"/>
        </w:rPr>
        <w:t>et al</w:t>
      </w:r>
      <w:r w:rsidRPr="00290288">
        <w:rPr>
          <w:rFonts w:ascii="Arial" w:eastAsia="Arial" w:hAnsi="Arial" w:cs="Arial"/>
          <w:sz w:val="24"/>
          <w:szCs w:val="24"/>
        </w:rPr>
        <w:t>. (2007), que concluiu que os aspectos visuais são considerados um dos fatores de maior relevância, sendo crucial na decisão da compra do pescado</w:t>
      </w:r>
      <w:r>
        <w:rPr>
          <w:rFonts w:ascii="Arial" w:eastAsia="Arial" w:hAnsi="Arial" w:cs="Arial"/>
          <w:sz w:val="24"/>
          <w:szCs w:val="24"/>
        </w:rPr>
        <w:t>.</w:t>
      </w:r>
    </w:p>
    <w:p w14:paraId="0541CB2A" w14:textId="77777777" w:rsidR="007A47D3" w:rsidRDefault="007A47D3" w:rsidP="007E5A3E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34217D0B" w14:textId="52943B21" w:rsidR="007D170D" w:rsidRDefault="007D170D" w:rsidP="00514DB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1. Motivação de troca do pescado por outra proteína de origem animal</w:t>
      </w:r>
      <w:r w:rsidR="0070066D">
        <w:rPr>
          <w:rFonts w:ascii="Arial" w:eastAsia="Arial" w:hAnsi="Arial" w:cs="Arial"/>
          <w:sz w:val="24"/>
          <w:szCs w:val="24"/>
        </w:rPr>
        <w:t>.</w:t>
      </w:r>
    </w:p>
    <w:tbl>
      <w:tblPr>
        <w:tblW w:w="90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955"/>
        <w:gridCol w:w="1677"/>
        <w:gridCol w:w="1755"/>
      </w:tblGrid>
      <w:tr w:rsidR="0070066D" w:rsidRPr="00BA3E50" w14:paraId="3678944C" w14:textId="77777777" w:rsidTr="0070066D">
        <w:trPr>
          <w:trHeight w:hRule="exact" w:val="255"/>
        </w:trPr>
        <w:tc>
          <w:tcPr>
            <w:tcW w:w="4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4B5ACC" w14:textId="76A39340" w:rsidR="0070066D" w:rsidRPr="00BA3E50" w:rsidRDefault="0070066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Motivação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721FF" w14:textId="7C5504BE" w:rsidR="0070066D" w:rsidRPr="00BA3E50" w:rsidRDefault="0070066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0FFDF8" w14:textId="64A3EF06" w:rsidR="0070066D" w:rsidRPr="00BA3E50" w:rsidRDefault="0070066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98ECDC3" w14:textId="75658460" w:rsidR="0070066D" w:rsidRPr="00BA3E50" w:rsidRDefault="0070066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p-valor</w:t>
            </w:r>
          </w:p>
        </w:tc>
      </w:tr>
      <w:tr w:rsidR="007D170D" w:rsidRPr="00BA3E50" w14:paraId="0601F972" w14:textId="77777777" w:rsidTr="0070066D">
        <w:trPr>
          <w:trHeight w:hRule="exact" w:val="255"/>
        </w:trPr>
        <w:tc>
          <w:tcPr>
            <w:tcW w:w="4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39933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Altos preços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9304A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E5CE6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6,7</w:t>
            </w: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ED17A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4A6FAC7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4EF8CBD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4F736CF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</w:t>
            </w: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</w:t>
            </w:r>
          </w:p>
          <w:p w14:paraId="3AFE5853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A8F39AD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3A46D4C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170D" w:rsidRPr="00BA3E50" w14:paraId="65A4776B" w14:textId="77777777" w:rsidTr="0070066D">
        <w:trPr>
          <w:trHeight w:hRule="exact" w:val="255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EBED9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Falta da espécie preferida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C6651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E2950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9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3AD84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170D" w:rsidRPr="00BA3E50" w14:paraId="297EEEDD" w14:textId="77777777" w:rsidTr="0070066D">
        <w:trPr>
          <w:trHeight w:hRule="exact" w:val="255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5382E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Dificuldade no preparo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92070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E5FD2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6,7</w:t>
            </w: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9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EF44D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170D" w:rsidRPr="00BA3E50" w14:paraId="24A5D820" w14:textId="77777777" w:rsidTr="0070066D">
        <w:trPr>
          <w:trHeight w:hRule="exact" w:val="255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E8199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Baixa qualidade dos pescados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E8F24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639A2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2,7</w:t>
            </w: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9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DE8BA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170D" w:rsidRPr="00BA3E50" w14:paraId="0D58504A" w14:textId="77777777" w:rsidTr="0070066D">
        <w:trPr>
          <w:trHeight w:hRule="exact" w:val="255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F438F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Falta da apresentação desejada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FAAED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D282E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9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B3DA1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170D" w:rsidRPr="00BA3E50" w14:paraId="21CF5B1B" w14:textId="77777777" w:rsidTr="0070066D">
        <w:trPr>
          <w:trHeight w:hRule="exact" w:val="255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45C18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Falta do tipo de conservação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DEFCB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507DF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9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C0100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170D" w:rsidRPr="00BA3E50" w14:paraId="11390ACD" w14:textId="77777777" w:rsidTr="0070066D">
        <w:trPr>
          <w:trHeight w:hRule="exact" w:val="255"/>
        </w:trPr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8F69A2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Outros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D451D4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54141A" w14:textId="77777777" w:rsidR="007D170D" w:rsidRPr="00BA3E50" w:rsidRDefault="007D170D" w:rsidP="00514D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2,7</w:t>
            </w:r>
            <w:r w:rsidRPr="00BA3E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93D402" w14:textId="77777777" w:rsidR="007D170D" w:rsidRPr="00BA3E50" w:rsidRDefault="007D170D" w:rsidP="00514DB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5460052E" w14:textId="31A6BF74" w:rsidR="007D170D" w:rsidRDefault="007D170D" w:rsidP="00514DB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Fonte: Elaboração da autoras</w:t>
      </w:r>
    </w:p>
    <w:p w14:paraId="171C54DF" w14:textId="77777777" w:rsidR="007D170D" w:rsidRDefault="007D170D" w:rsidP="00BA3E5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AE64CA" w14:textId="4A4E8D7A" w:rsidR="005628CB" w:rsidRDefault="002221A6" w:rsidP="0068121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Observa-se que </w:t>
      </w:r>
      <w:r w:rsidR="006152DA">
        <w:rPr>
          <w:rFonts w:ascii="Arial" w:eastAsia="Arial" w:hAnsi="Arial" w:cs="Arial"/>
          <w:sz w:val="24"/>
          <w:szCs w:val="24"/>
        </w:rPr>
        <w:t xml:space="preserve">os motivos que levam os consumidores a comprar o pescado (Tabela </w:t>
      </w:r>
      <w:r w:rsidR="007D170D">
        <w:rPr>
          <w:rFonts w:ascii="Arial" w:eastAsia="Arial" w:hAnsi="Arial" w:cs="Arial"/>
          <w:sz w:val="24"/>
          <w:szCs w:val="24"/>
        </w:rPr>
        <w:t>2</w:t>
      </w:r>
      <w:r w:rsidR="006152DA">
        <w:rPr>
          <w:rFonts w:ascii="Arial" w:eastAsia="Arial" w:hAnsi="Arial" w:cs="Arial"/>
          <w:sz w:val="24"/>
          <w:szCs w:val="24"/>
        </w:rPr>
        <w:t xml:space="preserve">) são diferentes daqueles que motivam os </w:t>
      </w:r>
      <w:r w:rsidR="007D170D">
        <w:rPr>
          <w:rFonts w:ascii="Arial" w:eastAsia="Arial" w:hAnsi="Arial" w:cs="Arial"/>
          <w:sz w:val="24"/>
          <w:szCs w:val="24"/>
        </w:rPr>
        <w:t xml:space="preserve">consumidores a trocarem o pescado por outra proteína (Tabela 1). </w:t>
      </w:r>
      <w:r w:rsidR="00BC5F00">
        <w:rPr>
          <w:rFonts w:ascii="Arial" w:eastAsia="Arial" w:hAnsi="Arial" w:cs="Arial"/>
          <w:sz w:val="24"/>
          <w:szCs w:val="24"/>
        </w:rPr>
        <w:t>Assim, quando estão decididos a comprar pescado, o</w:t>
      </w:r>
      <w:r w:rsidR="007D5A58">
        <w:rPr>
          <w:rFonts w:ascii="Arial" w:eastAsia="Arial" w:hAnsi="Arial" w:cs="Arial"/>
          <w:sz w:val="24"/>
          <w:szCs w:val="24"/>
        </w:rPr>
        <w:t>s</w:t>
      </w:r>
      <w:r w:rsidR="00BC5F00">
        <w:rPr>
          <w:rFonts w:ascii="Arial" w:eastAsia="Arial" w:hAnsi="Arial" w:cs="Arial"/>
          <w:sz w:val="24"/>
          <w:szCs w:val="24"/>
        </w:rPr>
        <w:t xml:space="preserve"> fator</w:t>
      </w:r>
      <w:r w:rsidR="007D5A58">
        <w:rPr>
          <w:rFonts w:ascii="Arial" w:eastAsia="Arial" w:hAnsi="Arial" w:cs="Arial"/>
          <w:sz w:val="24"/>
          <w:szCs w:val="24"/>
        </w:rPr>
        <w:t>es</w:t>
      </w:r>
      <w:r w:rsidR="00BC5F00">
        <w:rPr>
          <w:rFonts w:ascii="Arial" w:eastAsia="Arial" w:hAnsi="Arial" w:cs="Arial"/>
          <w:sz w:val="24"/>
          <w:szCs w:val="24"/>
        </w:rPr>
        <w:t xml:space="preserve"> preponderante</w:t>
      </w:r>
      <w:r w:rsidR="007D5A58">
        <w:rPr>
          <w:rFonts w:ascii="Arial" w:eastAsia="Arial" w:hAnsi="Arial" w:cs="Arial"/>
          <w:sz w:val="24"/>
          <w:szCs w:val="24"/>
        </w:rPr>
        <w:t>s</w:t>
      </w:r>
      <w:r w:rsidR="00BC5F00">
        <w:rPr>
          <w:rFonts w:ascii="Arial" w:eastAsia="Arial" w:hAnsi="Arial" w:cs="Arial"/>
          <w:sz w:val="24"/>
          <w:szCs w:val="24"/>
        </w:rPr>
        <w:t xml:space="preserve"> são</w:t>
      </w:r>
      <w:r w:rsidR="007D5A58">
        <w:rPr>
          <w:rFonts w:ascii="Arial" w:eastAsia="Arial" w:hAnsi="Arial" w:cs="Arial"/>
          <w:sz w:val="24"/>
          <w:szCs w:val="24"/>
        </w:rPr>
        <w:t xml:space="preserve"> a qualidade, a conservação e a embalagem. Mas</w:t>
      </w:r>
      <w:r w:rsidR="0003589C">
        <w:rPr>
          <w:rFonts w:ascii="Arial" w:eastAsia="Arial" w:hAnsi="Arial" w:cs="Arial"/>
          <w:sz w:val="24"/>
          <w:szCs w:val="24"/>
        </w:rPr>
        <w:t xml:space="preserve"> quando não estão decididos sobre qual proteína de origem animal comprar, o preço e outros atributos não mencionados são considerados mais importantes. </w:t>
      </w:r>
    </w:p>
    <w:p w14:paraId="4061D0D8" w14:textId="77777777" w:rsidR="00BC5F00" w:rsidRDefault="00BC5F00" w:rsidP="007E5A3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F37B17" w14:textId="5D083C7E" w:rsidR="000E700B" w:rsidRDefault="000E700B" w:rsidP="006A7A52">
      <w:pPr>
        <w:spacing w:after="0" w:line="240" w:lineRule="auto"/>
        <w:ind w:left="1276" w:hanging="1276"/>
        <w:jc w:val="both"/>
        <w:rPr>
          <w:rFonts w:ascii="Arial" w:eastAsia="Arial" w:hAnsi="Arial" w:cs="Arial"/>
          <w:sz w:val="24"/>
          <w:szCs w:val="24"/>
        </w:rPr>
      </w:pPr>
      <w:r w:rsidRPr="000E700B">
        <w:rPr>
          <w:rFonts w:ascii="Arial" w:eastAsia="Arial" w:hAnsi="Arial" w:cs="Arial"/>
          <w:sz w:val="24"/>
          <w:szCs w:val="24"/>
        </w:rPr>
        <w:t xml:space="preserve">Tabela </w:t>
      </w:r>
      <w:r w:rsidR="007D170D">
        <w:rPr>
          <w:rFonts w:ascii="Arial" w:eastAsia="Arial" w:hAnsi="Arial" w:cs="Arial"/>
          <w:sz w:val="24"/>
          <w:szCs w:val="24"/>
        </w:rPr>
        <w:t>2</w:t>
      </w:r>
      <w:r w:rsidR="005628CB" w:rsidRPr="000E700B">
        <w:rPr>
          <w:rFonts w:ascii="Arial" w:eastAsia="Arial" w:hAnsi="Arial" w:cs="Arial"/>
          <w:sz w:val="24"/>
          <w:szCs w:val="24"/>
        </w:rPr>
        <w:t xml:space="preserve"> </w:t>
      </w:r>
      <w:r w:rsidRPr="000E700B">
        <w:rPr>
          <w:rFonts w:ascii="Arial" w:eastAsia="Arial" w:hAnsi="Arial" w:cs="Arial"/>
          <w:sz w:val="24"/>
          <w:szCs w:val="24"/>
        </w:rPr>
        <w:t xml:space="preserve">– </w:t>
      </w:r>
      <w:r w:rsidR="004523D0" w:rsidRPr="004523D0">
        <w:rPr>
          <w:rFonts w:ascii="Arial" w:eastAsia="Arial" w:hAnsi="Arial" w:cs="Arial"/>
          <w:sz w:val="24"/>
          <w:szCs w:val="24"/>
        </w:rPr>
        <w:t xml:space="preserve">Média dos atributos que motivam o consumidor </w:t>
      </w:r>
      <w:r w:rsidR="006A7A52" w:rsidRPr="004523D0">
        <w:rPr>
          <w:rFonts w:ascii="Arial" w:eastAsia="Arial" w:hAnsi="Arial" w:cs="Arial"/>
          <w:sz w:val="24"/>
          <w:szCs w:val="24"/>
        </w:rPr>
        <w:t>araguainenses</w:t>
      </w:r>
      <w:r w:rsidR="004523D0" w:rsidRPr="004523D0">
        <w:rPr>
          <w:rFonts w:ascii="Arial" w:eastAsia="Arial" w:hAnsi="Arial" w:cs="Arial"/>
          <w:sz w:val="24"/>
          <w:szCs w:val="24"/>
        </w:rPr>
        <w:t xml:space="preserve"> a comprar pescado</w:t>
      </w:r>
      <w:r w:rsidR="004D4EA5">
        <w:rPr>
          <w:rFonts w:ascii="Arial" w:eastAsia="Arial" w:hAnsi="Arial" w:cs="Arial"/>
          <w:sz w:val="24"/>
          <w:szCs w:val="24"/>
        </w:rPr>
        <w:t>.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851"/>
        <w:gridCol w:w="1701"/>
        <w:gridCol w:w="1417"/>
        <w:gridCol w:w="1560"/>
      </w:tblGrid>
      <w:tr w:rsidR="000E700B" w:rsidRPr="000E700B" w14:paraId="5B67AF15" w14:textId="77777777" w:rsidTr="00514DBE">
        <w:trPr>
          <w:trHeight w:hRule="exact" w:val="255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9FD3B" w14:textId="13E12B16" w:rsidR="000E700B" w:rsidRPr="000E700B" w:rsidRDefault="00425EDF" w:rsidP="000E700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Atributo</w:t>
            </w:r>
            <w:r w:rsidRPr="000E700B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4781C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Preço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02307C14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Espécie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1914BDB2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Corte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4BBE1282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Conservação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55D8E296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Qualidade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7C797AC4" w14:textId="7E2AF166" w:rsidR="000E700B" w:rsidRPr="000E700B" w:rsidRDefault="00425EDF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E</w:t>
            </w:r>
            <w:r w:rsidRPr="000E700B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mbalagem</w:t>
            </w:r>
          </w:p>
        </w:tc>
      </w:tr>
      <w:tr w:rsidR="000E700B" w:rsidRPr="000E700B" w14:paraId="39D9432C" w14:textId="77777777" w:rsidTr="00514DBE">
        <w:trPr>
          <w:trHeight w:hRule="exact"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49877" w14:textId="75B09F6E" w:rsidR="000E700B" w:rsidRPr="000E700B" w:rsidRDefault="004D4EA5" w:rsidP="000E700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40C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40C28"/>
                <w:sz w:val="24"/>
                <w:szCs w:val="24"/>
              </w:rPr>
              <w:t>M</w:t>
            </w:r>
            <w:r w:rsidR="00425EDF">
              <w:rPr>
                <w:rFonts w:ascii="Arial" w:eastAsia="Times New Roman" w:hAnsi="Arial" w:cs="Arial"/>
                <w:color w:val="040C28"/>
                <w:sz w:val="24"/>
                <w:szCs w:val="24"/>
              </w:rPr>
              <w:t>édia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9CCEC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color w:val="000000"/>
                <w:sz w:val="24"/>
              </w:rPr>
              <w:t>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73C58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color w:val="000000"/>
                <w:sz w:val="24"/>
              </w:rPr>
              <w:t>3,97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2E82A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color w:val="000000"/>
                <w:sz w:val="24"/>
              </w:rPr>
              <w:t>3,90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1782F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color w:val="000000"/>
                <w:sz w:val="24"/>
              </w:rPr>
              <w:t>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C969C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color w:val="000000"/>
                <w:sz w:val="24"/>
              </w:rPr>
              <w:t>4,89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AE253" w14:textId="77777777" w:rsidR="000E700B" w:rsidRPr="000E700B" w:rsidRDefault="000E700B" w:rsidP="000E70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0E700B">
              <w:rPr>
                <w:rFonts w:ascii="Arial" w:eastAsia="Times New Roman" w:hAnsi="Arial" w:cs="Arial"/>
                <w:color w:val="000000"/>
                <w:sz w:val="24"/>
              </w:rPr>
              <w:t>4,43</w:t>
            </w:r>
          </w:p>
        </w:tc>
      </w:tr>
    </w:tbl>
    <w:p w14:paraId="28B4E7C2" w14:textId="650BA246" w:rsidR="00BA3E50" w:rsidRDefault="000E700B" w:rsidP="00BA3E5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Fonte: Elaboração </w:t>
      </w:r>
      <w:r w:rsidR="007D170D">
        <w:rPr>
          <w:rFonts w:ascii="Arial" w:eastAsia="Arial" w:hAnsi="Arial" w:cs="Arial"/>
          <w:sz w:val="24"/>
          <w:szCs w:val="24"/>
        </w:rPr>
        <w:t xml:space="preserve">das </w:t>
      </w:r>
      <w:r>
        <w:rPr>
          <w:rFonts w:ascii="Arial" w:eastAsia="Arial" w:hAnsi="Arial" w:cs="Arial"/>
          <w:sz w:val="24"/>
          <w:szCs w:val="24"/>
        </w:rPr>
        <w:t>autor</w:t>
      </w:r>
      <w:r w:rsidR="007D170D">
        <w:rPr>
          <w:rFonts w:ascii="Arial" w:eastAsia="Arial" w:hAnsi="Arial" w:cs="Arial"/>
          <w:sz w:val="24"/>
          <w:szCs w:val="24"/>
        </w:rPr>
        <w:t>as</w:t>
      </w:r>
    </w:p>
    <w:p w14:paraId="38950FA5" w14:textId="77777777" w:rsidR="002221A6" w:rsidRDefault="002221A6" w:rsidP="007B2AC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787C8D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276E645F" w14:textId="751416A5" w:rsidR="00930701" w:rsidRDefault="00425EDF" w:rsidP="0068121A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C466E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compra </w:t>
      </w:r>
      <w:r w:rsidR="00C466E1">
        <w:rPr>
          <w:rFonts w:ascii="Arial" w:eastAsia="Arial" w:hAnsi="Arial" w:cs="Arial"/>
          <w:sz w:val="24"/>
          <w:szCs w:val="24"/>
        </w:rPr>
        <w:t xml:space="preserve">de pescado </w:t>
      </w:r>
      <w:r>
        <w:rPr>
          <w:rFonts w:ascii="Arial" w:eastAsia="Arial" w:hAnsi="Arial" w:cs="Arial"/>
          <w:sz w:val="24"/>
          <w:szCs w:val="24"/>
        </w:rPr>
        <w:t>ocorre</w:t>
      </w:r>
      <w:r w:rsidR="00C466E1">
        <w:rPr>
          <w:rFonts w:ascii="Arial" w:eastAsia="Arial" w:hAnsi="Arial" w:cs="Arial"/>
          <w:sz w:val="24"/>
          <w:szCs w:val="24"/>
        </w:rPr>
        <w:t xml:space="preserve"> </w:t>
      </w:r>
      <w:r w:rsidR="00712D05">
        <w:rPr>
          <w:rFonts w:ascii="Arial" w:eastAsia="Arial" w:hAnsi="Arial" w:cs="Arial"/>
          <w:sz w:val="24"/>
          <w:szCs w:val="24"/>
        </w:rPr>
        <w:t>predominante</w:t>
      </w:r>
      <w:r>
        <w:rPr>
          <w:rFonts w:ascii="Arial" w:eastAsia="Arial" w:hAnsi="Arial" w:cs="Arial"/>
          <w:sz w:val="24"/>
          <w:szCs w:val="24"/>
        </w:rPr>
        <w:t>mente</w:t>
      </w:r>
      <w:r w:rsidR="00712D05">
        <w:rPr>
          <w:rFonts w:ascii="Arial" w:eastAsia="Arial" w:hAnsi="Arial" w:cs="Arial"/>
          <w:sz w:val="24"/>
          <w:szCs w:val="24"/>
        </w:rPr>
        <w:t xml:space="preserve"> em </w:t>
      </w:r>
      <w:r w:rsidR="00C466E1">
        <w:rPr>
          <w:rFonts w:ascii="Arial" w:eastAsia="Arial" w:hAnsi="Arial" w:cs="Arial"/>
          <w:sz w:val="24"/>
          <w:szCs w:val="24"/>
        </w:rPr>
        <w:t>supermercados,</w:t>
      </w:r>
      <w:r w:rsidR="00712D05">
        <w:rPr>
          <w:rFonts w:ascii="Arial" w:eastAsia="Arial" w:hAnsi="Arial" w:cs="Arial"/>
          <w:sz w:val="24"/>
          <w:szCs w:val="24"/>
        </w:rPr>
        <w:t xml:space="preserve"> </w:t>
      </w:r>
      <w:r w:rsidR="007A47D3">
        <w:rPr>
          <w:rFonts w:ascii="Arial" w:eastAsia="Arial" w:hAnsi="Arial" w:cs="Arial"/>
          <w:sz w:val="24"/>
          <w:szCs w:val="24"/>
        </w:rPr>
        <w:t xml:space="preserve">talvez devido ao horário </w:t>
      </w:r>
      <w:r w:rsidR="004118EA">
        <w:rPr>
          <w:rFonts w:ascii="Arial" w:eastAsia="Arial" w:hAnsi="Arial" w:cs="Arial"/>
          <w:sz w:val="24"/>
          <w:szCs w:val="24"/>
        </w:rPr>
        <w:t>de funcionamento e qualidade dos produtos</w:t>
      </w:r>
      <w:r w:rsidR="00C466E1">
        <w:rPr>
          <w:rFonts w:ascii="Arial" w:eastAsia="Arial" w:hAnsi="Arial" w:cs="Arial"/>
          <w:sz w:val="24"/>
          <w:szCs w:val="24"/>
        </w:rPr>
        <w:t xml:space="preserve">. </w:t>
      </w:r>
      <w:r w:rsidR="004118EA">
        <w:rPr>
          <w:rFonts w:ascii="Arial" w:eastAsia="Arial" w:hAnsi="Arial" w:cs="Arial"/>
          <w:sz w:val="24"/>
          <w:szCs w:val="24"/>
        </w:rPr>
        <w:t>A</w:t>
      </w:r>
      <w:r w:rsidR="00712D05" w:rsidRPr="00712D05">
        <w:rPr>
          <w:rFonts w:ascii="Arial" w:eastAsia="Arial" w:hAnsi="Arial" w:cs="Arial"/>
          <w:sz w:val="24"/>
          <w:szCs w:val="24"/>
        </w:rPr>
        <w:t xml:space="preserve"> população de </w:t>
      </w:r>
      <w:r w:rsidR="00712D05" w:rsidRPr="00712D05">
        <w:rPr>
          <w:rFonts w:ascii="Arial" w:eastAsia="Arial" w:hAnsi="Arial" w:cs="Arial"/>
          <w:sz w:val="24"/>
          <w:szCs w:val="24"/>
        </w:rPr>
        <w:lastRenderedPageBreak/>
        <w:t>Aragua</w:t>
      </w:r>
      <w:r w:rsidR="00712D05">
        <w:rPr>
          <w:rFonts w:ascii="Arial" w:eastAsia="Arial" w:hAnsi="Arial" w:cs="Arial"/>
          <w:sz w:val="24"/>
          <w:szCs w:val="24"/>
        </w:rPr>
        <w:t xml:space="preserve">ína </w:t>
      </w:r>
      <w:r w:rsidR="00712D05" w:rsidRPr="00712D05">
        <w:rPr>
          <w:rFonts w:ascii="Arial" w:eastAsia="Arial" w:hAnsi="Arial" w:cs="Arial"/>
          <w:sz w:val="24"/>
          <w:szCs w:val="24"/>
        </w:rPr>
        <w:t>apresenta um</w:t>
      </w:r>
      <w:r w:rsidR="004118EA">
        <w:rPr>
          <w:rFonts w:ascii="Arial" w:eastAsia="Arial" w:hAnsi="Arial" w:cs="Arial"/>
          <w:sz w:val="24"/>
          <w:szCs w:val="24"/>
        </w:rPr>
        <w:t>a frequência de</w:t>
      </w:r>
      <w:r w:rsidR="00712D05" w:rsidRPr="00712D05">
        <w:rPr>
          <w:rFonts w:ascii="Arial" w:eastAsia="Arial" w:hAnsi="Arial" w:cs="Arial"/>
          <w:sz w:val="24"/>
          <w:szCs w:val="24"/>
        </w:rPr>
        <w:t xml:space="preserve"> consumo reduzid</w:t>
      </w:r>
      <w:r w:rsidR="004118EA">
        <w:rPr>
          <w:rFonts w:ascii="Arial" w:eastAsia="Arial" w:hAnsi="Arial" w:cs="Arial"/>
          <w:sz w:val="24"/>
          <w:szCs w:val="24"/>
        </w:rPr>
        <w:t>a</w:t>
      </w:r>
      <w:r w:rsidR="00712D05" w:rsidRPr="00712D05">
        <w:rPr>
          <w:rFonts w:ascii="Arial" w:eastAsia="Arial" w:hAnsi="Arial" w:cs="Arial"/>
          <w:sz w:val="24"/>
          <w:szCs w:val="24"/>
        </w:rPr>
        <w:t xml:space="preserve"> de </w:t>
      </w:r>
      <w:r w:rsidR="004118EA">
        <w:rPr>
          <w:rFonts w:ascii="Arial" w:eastAsia="Arial" w:hAnsi="Arial" w:cs="Arial"/>
          <w:sz w:val="24"/>
          <w:szCs w:val="24"/>
        </w:rPr>
        <w:t>pescado</w:t>
      </w:r>
      <w:r w:rsidR="00712D05" w:rsidRPr="00712D05">
        <w:rPr>
          <w:rFonts w:ascii="Arial" w:eastAsia="Arial" w:hAnsi="Arial" w:cs="Arial"/>
          <w:sz w:val="24"/>
          <w:szCs w:val="24"/>
        </w:rPr>
        <w:t xml:space="preserve">, o que </w:t>
      </w:r>
      <w:r>
        <w:rPr>
          <w:rFonts w:ascii="Arial" w:eastAsia="Arial" w:hAnsi="Arial" w:cs="Arial"/>
          <w:sz w:val="24"/>
          <w:szCs w:val="24"/>
        </w:rPr>
        <w:t xml:space="preserve">pode </w:t>
      </w:r>
      <w:r w:rsidR="00712D05" w:rsidRPr="00712D05"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z w:val="24"/>
          <w:szCs w:val="24"/>
        </w:rPr>
        <w:t>ar</w:t>
      </w:r>
      <w:r w:rsidR="00712D05" w:rsidRPr="00712D05">
        <w:rPr>
          <w:rFonts w:ascii="Arial" w:eastAsia="Arial" w:hAnsi="Arial" w:cs="Arial"/>
          <w:sz w:val="24"/>
          <w:szCs w:val="24"/>
        </w:rPr>
        <w:t xml:space="preserve"> relacionado aos preços elevados do pescado, levando os consumidores a optarem por outras fontes de proteína animal.</w:t>
      </w:r>
      <w:r w:rsidR="00712D05">
        <w:rPr>
          <w:rFonts w:ascii="Arial" w:eastAsia="Arial" w:hAnsi="Arial" w:cs="Arial"/>
          <w:sz w:val="24"/>
          <w:szCs w:val="24"/>
        </w:rPr>
        <w:t xml:space="preserve"> </w:t>
      </w:r>
      <w:r w:rsidR="007C31F7">
        <w:rPr>
          <w:rFonts w:ascii="Arial" w:eastAsia="Arial" w:hAnsi="Arial" w:cs="Arial"/>
          <w:sz w:val="24"/>
          <w:szCs w:val="24"/>
        </w:rPr>
        <w:t>Assim</w:t>
      </w:r>
      <w:r w:rsidR="00982036">
        <w:rPr>
          <w:rFonts w:ascii="Arial" w:eastAsia="Arial" w:hAnsi="Arial" w:cs="Arial"/>
          <w:sz w:val="24"/>
          <w:szCs w:val="24"/>
        </w:rPr>
        <w:t>,</w:t>
      </w:r>
      <w:r w:rsidR="007C31F7" w:rsidRPr="007C31F7">
        <w:rPr>
          <w:rFonts w:ascii="Arial" w:eastAsia="Arial" w:hAnsi="Arial" w:cs="Arial"/>
          <w:sz w:val="24"/>
          <w:szCs w:val="24"/>
        </w:rPr>
        <w:t xml:space="preserve"> </w:t>
      </w:r>
      <w:r w:rsidR="004D4EA5">
        <w:rPr>
          <w:rFonts w:ascii="Arial" w:eastAsia="Arial" w:hAnsi="Arial" w:cs="Arial"/>
          <w:sz w:val="24"/>
          <w:szCs w:val="24"/>
        </w:rPr>
        <w:t xml:space="preserve">o </w:t>
      </w:r>
      <w:r w:rsidR="007C31F7" w:rsidRPr="007C31F7">
        <w:rPr>
          <w:rFonts w:ascii="Arial" w:eastAsia="Arial" w:hAnsi="Arial" w:cs="Arial"/>
          <w:sz w:val="24"/>
          <w:szCs w:val="24"/>
        </w:rPr>
        <w:t>fortalecimento da cadeia produtiva de pescado na cidade trará benefícios para todos os envolvidos, incluindo o consumidor final, que será favorecido pela redução do preço do pescado devido ao aumento da oferta do produto</w:t>
      </w:r>
      <w:r w:rsidR="0086786F">
        <w:rPr>
          <w:rFonts w:ascii="Arial" w:eastAsia="Arial" w:hAnsi="Arial" w:cs="Arial"/>
          <w:sz w:val="24"/>
          <w:szCs w:val="24"/>
        </w:rPr>
        <w:t>.</w:t>
      </w:r>
    </w:p>
    <w:p w14:paraId="0341C133" w14:textId="77777777" w:rsidR="00712D05" w:rsidRDefault="00712D05" w:rsidP="00712D05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510D5A77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0E120DCF" w14:textId="090F7F7C" w:rsidR="00A42D56" w:rsidRDefault="00DC0B09" w:rsidP="0086786F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BOTELHO, Marcel do Nascimento </w:t>
      </w:r>
      <w:r w:rsidRPr="007E4E74">
        <w:rPr>
          <w:rFonts w:ascii="Arial" w:eastAsia="Arial" w:hAnsi="Arial" w:cs="Arial"/>
          <w:i/>
          <w:color w:val="000000" w:themeColor="text1"/>
          <w:sz w:val="24"/>
          <w:szCs w:val="24"/>
        </w:rPr>
        <w:t>et al</w:t>
      </w: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. Características comportamentais do consumidor de peixe no mercado de Belém. </w:t>
      </w:r>
      <w:r w:rsidRPr="007E4E74">
        <w:rPr>
          <w:rFonts w:ascii="Arial" w:eastAsia="Arial" w:hAnsi="Arial" w:cs="Arial"/>
          <w:b/>
          <w:color w:val="000000" w:themeColor="text1"/>
          <w:sz w:val="24"/>
          <w:szCs w:val="24"/>
        </w:rPr>
        <w:t>Bol. Téc. Cient. Cepnor</w:t>
      </w: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, Belém, v. 7, n. 1, p. 115 – 133. 2007. Disponível em: </w:t>
      </w:r>
      <w:r w:rsidR="005E18F1">
        <w:rPr>
          <w:rFonts w:ascii="Arial" w:eastAsia="Arial" w:hAnsi="Arial" w:cs="Arial"/>
          <w:color w:val="000000" w:themeColor="text1"/>
          <w:sz w:val="24"/>
          <w:szCs w:val="24"/>
        </w:rPr>
        <w:t>&lt;</w:t>
      </w:r>
      <w:r w:rsidR="005E18F1" w:rsidRPr="005E18F1">
        <w:rPr>
          <w:rFonts w:ascii="Arial" w:eastAsia="Arial" w:hAnsi="Arial" w:cs="Arial"/>
          <w:sz w:val="24"/>
          <w:szCs w:val="24"/>
        </w:rPr>
        <w:t>http://li.cnm.org.br/r/5SWl3Q</w:t>
      </w:r>
      <w:r w:rsidR="005E18F1">
        <w:rPr>
          <w:rFonts w:ascii="Arial" w:eastAsia="Arial" w:hAnsi="Arial" w:cs="Arial"/>
          <w:sz w:val="24"/>
          <w:szCs w:val="24"/>
        </w:rPr>
        <w:t>&gt;</w:t>
      </w:r>
      <w:r w:rsidRPr="005E18F1">
        <w:t xml:space="preserve"> </w:t>
      </w:r>
      <w:r w:rsidR="001846BC" w:rsidRPr="007E4E74">
        <w:rPr>
          <w:rFonts w:ascii="Arial" w:eastAsia="Arial" w:hAnsi="Arial" w:cs="Arial"/>
          <w:color w:val="000000" w:themeColor="text1"/>
          <w:sz w:val="24"/>
          <w:szCs w:val="24"/>
        </w:rPr>
        <w:t>. Acessado em: 30 set, 2024</w:t>
      </w:r>
    </w:p>
    <w:p w14:paraId="351C1785" w14:textId="77777777" w:rsidR="00D473FF" w:rsidRPr="007E4E74" w:rsidRDefault="00D473FF" w:rsidP="007B2AC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16B7FDA" w14:textId="09142581" w:rsidR="00283DED" w:rsidRDefault="00504714" w:rsidP="007E5A3E">
      <w:pPr>
        <w:spacing w:after="0" w:line="240" w:lineRule="auto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>CIPRIANO, Lévison</w:t>
      </w:r>
      <w:r w:rsidR="008B754C">
        <w:rPr>
          <w:rFonts w:ascii="Arial" w:eastAsia="Arial" w:hAnsi="Arial" w:cs="Arial"/>
          <w:color w:val="000000" w:themeColor="text1"/>
          <w:sz w:val="24"/>
          <w:szCs w:val="24"/>
        </w:rPr>
        <w:t xml:space="preserve"> da Costa</w:t>
      </w: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 et al. Perfil do consumidor de carne bovina no Estado de Roraima. </w:t>
      </w:r>
      <w:r w:rsidRPr="007E4E74">
        <w:rPr>
          <w:rFonts w:ascii="Arial" w:eastAsia="Arial" w:hAnsi="Arial" w:cs="Arial"/>
          <w:b/>
          <w:color w:val="000000" w:themeColor="text1"/>
          <w:sz w:val="24"/>
          <w:szCs w:val="24"/>
        </w:rPr>
        <w:t>Brazilian Journal of Development</w:t>
      </w: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>, v. 7, n. 1, p. 1849-1864, 2021.</w:t>
      </w:r>
      <w:r w:rsidR="0067702B"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 Disponível em: </w:t>
      </w:r>
      <w:r w:rsidR="007E4E74" w:rsidRPr="007E4E74">
        <w:rPr>
          <w:rFonts w:ascii="Arial" w:eastAsia="Arial" w:hAnsi="Arial" w:cs="Arial"/>
          <w:color w:val="000000" w:themeColor="text1"/>
          <w:sz w:val="24"/>
          <w:szCs w:val="24"/>
        </w:rPr>
        <w:t>&lt;</w:t>
      </w:r>
      <w:r w:rsidR="00312430" w:rsidRPr="00312430">
        <w:rPr>
          <w:rFonts w:ascii="Arial" w:eastAsia="Arial" w:hAnsi="Arial" w:cs="Arial"/>
          <w:color w:val="000000" w:themeColor="text1"/>
          <w:sz w:val="24"/>
          <w:szCs w:val="24"/>
        </w:rPr>
        <w:t>http://li.cnm.org.br/r/a8juDo</w:t>
      </w:r>
      <w:r w:rsidR="007E4E74"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&gt;</w:t>
      </w:r>
      <w:r w:rsidR="00DC0B09"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. </w:t>
      </w:r>
      <w:r w:rsidR="0067702B"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Acessado em: 29 set. 2024</w:t>
      </w:r>
    </w:p>
    <w:p w14:paraId="6D00F50E" w14:textId="77777777" w:rsidR="00D473FF" w:rsidRPr="007E4E74" w:rsidRDefault="00D473FF" w:rsidP="007E5A3E">
      <w:pPr>
        <w:spacing w:after="0" w:line="240" w:lineRule="auto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</w:p>
    <w:p w14:paraId="4F766DC7" w14:textId="5565099B" w:rsidR="00283DED" w:rsidRDefault="00A210A4" w:rsidP="0086786F">
      <w:pPr>
        <w:spacing w:after="0" w:line="240" w:lineRule="auto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  <w:r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FELIPE, Rafael. </w:t>
      </w:r>
      <w:r w:rsidRPr="007E4E74">
        <w:rPr>
          <w:rFonts w:ascii="Arial" w:hAnsi="Arial" w:cs="Arial"/>
          <w:b/>
          <w:color w:val="000000" w:themeColor="text1"/>
          <w:sz w:val="25"/>
          <w:szCs w:val="25"/>
          <w:shd w:val="clear" w:color="auto" w:fill="FFFFFF"/>
        </w:rPr>
        <w:t>Censo 2022: TO é um dos quatro estados com mais homens que mulheres; veja ranking das maiores cidades tocantinenses!. Gazeta do Cerrado</w:t>
      </w:r>
      <w:r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, Palmas -TO, 28/10/2023. Disponível em:</w:t>
      </w:r>
      <w:r w:rsidR="007E4E74"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&lt;</w:t>
      </w:r>
      <w:r w:rsidR="005E18F1" w:rsidDel="005E18F1">
        <w:t xml:space="preserve"> </w:t>
      </w:r>
      <w:r w:rsidR="005E18F1" w:rsidRPr="005E18F1">
        <w:rPr>
          <w:rFonts w:ascii="Arial" w:hAnsi="Arial" w:cs="Arial"/>
          <w:sz w:val="24"/>
        </w:rPr>
        <w:t>http://li.cnm.org.br/r/GCZFqo</w:t>
      </w:r>
      <w:r w:rsidR="00EE461D"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&gt;</w:t>
      </w:r>
      <w:r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Acessado em: 20 de ago, 2023</w:t>
      </w:r>
      <w:r w:rsidR="00D473FF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.</w:t>
      </w:r>
    </w:p>
    <w:p w14:paraId="42D45BAA" w14:textId="77777777" w:rsidR="00D473FF" w:rsidRPr="007E4E74" w:rsidRDefault="00D473FF" w:rsidP="0086786F">
      <w:pPr>
        <w:spacing w:after="0" w:line="240" w:lineRule="auto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</w:p>
    <w:p w14:paraId="7C216815" w14:textId="191F9B56" w:rsidR="00A210A4" w:rsidRDefault="00A210A4" w:rsidP="0086786F">
      <w:pPr>
        <w:spacing w:after="0" w:line="240" w:lineRule="auto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  <w:r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FILHO, Manoel Xavier Pedroza; BARROSO, Renata Melon; FLORES, Roberto Manolio Valadão. Diagnóstico da cadeia produtiva da piscicultura no Estado do Tocantins. 1ª Edição. Palmas</w:t>
      </w:r>
      <w:r w:rsidRPr="007E4E74">
        <w:rPr>
          <w:rFonts w:ascii="Arial" w:hAnsi="Arial" w:cs="Arial"/>
          <w:b/>
          <w:bCs/>
          <w:color w:val="000000" w:themeColor="text1"/>
          <w:sz w:val="25"/>
          <w:szCs w:val="25"/>
          <w:shd w:val="clear" w:color="auto" w:fill="FFFFFF"/>
        </w:rPr>
        <w:t>: Embrap</w:t>
      </w:r>
      <w:r w:rsidR="00B511F6" w:rsidRPr="007E4E74">
        <w:rPr>
          <w:rFonts w:ascii="Arial" w:hAnsi="Arial" w:cs="Arial"/>
          <w:b/>
          <w:bCs/>
          <w:color w:val="000000" w:themeColor="text1"/>
          <w:sz w:val="25"/>
          <w:szCs w:val="25"/>
          <w:shd w:val="clear" w:color="auto" w:fill="FFFFFF"/>
        </w:rPr>
        <w:t xml:space="preserve">a, </w:t>
      </w:r>
      <w:r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2014</w:t>
      </w:r>
      <w:r w:rsidR="00B511F6"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. p. 7-65</w:t>
      </w:r>
      <w:r w:rsidR="344BE102"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. Disponível</w:t>
      </w:r>
      <w:r w:rsidR="005E18F1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em: </w:t>
      </w:r>
      <w:r w:rsidR="00EE461D"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&lt;</w:t>
      </w:r>
      <w:r w:rsidR="005E18F1" w:rsidRPr="005E18F1">
        <w:rPr>
          <w:rFonts w:ascii="Arial" w:hAnsi="Arial" w:cs="Arial"/>
          <w:sz w:val="24"/>
        </w:rPr>
        <w:t>http://li.cnm.org.br/r/AgQJAh</w:t>
      </w:r>
      <w:r w:rsidR="00E00D85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&gt;</w:t>
      </w:r>
      <w:r w:rsidR="00EE461D"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.</w:t>
      </w:r>
      <w:r w:rsidR="344BE102" w:rsidRPr="007E4E74">
        <w:rPr>
          <w:rFonts w:ascii="Arial" w:hAnsi="Arial" w:cs="Arial"/>
          <w:color w:val="000000" w:themeColor="text1"/>
          <w:sz w:val="25"/>
          <w:szCs w:val="25"/>
        </w:rPr>
        <w:t xml:space="preserve"> </w:t>
      </w:r>
      <w:r w:rsidR="00E00D85">
        <w:rPr>
          <w:rFonts w:ascii="Arial" w:hAnsi="Arial" w:cs="Arial"/>
          <w:color w:val="000000" w:themeColor="text1"/>
          <w:sz w:val="25"/>
          <w:szCs w:val="25"/>
        </w:rPr>
        <w:t xml:space="preserve">Acessado </w:t>
      </w:r>
      <w:r w:rsidR="344BE102" w:rsidRPr="007E4E74">
        <w:rPr>
          <w:rFonts w:ascii="Arial" w:hAnsi="Arial" w:cs="Arial"/>
          <w:color w:val="000000" w:themeColor="text1"/>
          <w:sz w:val="25"/>
          <w:szCs w:val="25"/>
        </w:rPr>
        <w:t xml:space="preserve">em: </w:t>
      </w:r>
      <w:r w:rsidR="7E404E67" w:rsidRPr="007E4E7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10 de out, 2024.</w:t>
      </w:r>
    </w:p>
    <w:p w14:paraId="7B29205C" w14:textId="77777777" w:rsidR="00D473FF" w:rsidRPr="007E4E74" w:rsidRDefault="00D473FF" w:rsidP="0086786F">
      <w:pPr>
        <w:spacing w:after="0" w:line="240" w:lineRule="auto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</w:p>
    <w:p w14:paraId="52204AE1" w14:textId="73CB63A1" w:rsidR="009F2A39" w:rsidRDefault="00B511F6" w:rsidP="007E5A3E">
      <w:pPr>
        <w:spacing w:after="0" w:line="240" w:lineRule="auto"/>
        <w:rPr>
          <w:rFonts w:ascii="Arial" w:hAnsi="Arial" w:cs="Arial"/>
          <w:bCs/>
          <w:sz w:val="24"/>
        </w:rPr>
      </w:pPr>
      <w:r w:rsidRPr="005D2AC5">
        <w:rPr>
          <w:rFonts w:ascii="Arial" w:hAnsi="Arial" w:cs="Arial"/>
          <w:bCs/>
          <w:sz w:val="24"/>
        </w:rPr>
        <w:t xml:space="preserve">FOOD AND AGRICULTURE ORGANIZATION OF THE UNITED NATIONS. </w:t>
      </w:r>
      <w:r w:rsidRPr="005D2AC5">
        <w:rPr>
          <w:rFonts w:ascii="Arial" w:hAnsi="Arial" w:cs="Arial"/>
          <w:b/>
          <w:bCs/>
          <w:sz w:val="24"/>
        </w:rPr>
        <w:t>The State of World Fisheries and Aquaculture 202</w:t>
      </w:r>
      <w:r w:rsidR="00020598" w:rsidRPr="005D2AC5">
        <w:rPr>
          <w:rFonts w:ascii="Arial" w:hAnsi="Arial" w:cs="Arial"/>
          <w:b/>
          <w:bCs/>
          <w:sz w:val="24"/>
        </w:rPr>
        <w:t>4</w:t>
      </w:r>
      <w:r w:rsidRPr="005D2AC5">
        <w:rPr>
          <w:rFonts w:ascii="Arial" w:hAnsi="Arial" w:cs="Arial"/>
          <w:bCs/>
          <w:sz w:val="24"/>
        </w:rPr>
        <w:t xml:space="preserve">. </w:t>
      </w:r>
      <w:r w:rsidR="005D2AC5" w:rsidRPr="005D2AC5">
        <w:rPr>
          <w:rFonts w:ascii="Arial" w:hAnsi="Arial" w:cs="Arial"/>
          <w:bCs/>
          <w:sz w:val="24"/>
        </w:rPr>
        <w:t>Blue Transformation in action</w:t>
      </w:r>
      <w:r w:rsidRPr="005D2AC5">
        <w:rPr>
          <w:rFonts w:ascii="Arial" w:hAnsi="Arial" w:cs="Arial"/>
          <w:bCs/>
          <w:sz w:val="24"/>
        </w:rPr>
        <w:t>. Rome, FAO. ISSN 1020-5489. 2022.</w:t>
      </w:r>
      <w:r w:rsidR="00A235EB" w:rsidRPr="005D2AC5">
        <w:rPr>
          <w:rFonts w:ascii="Arial" w:hAnsi="Arial" w:cs="Arial"/>
          <w:bCs/>
          <w:sz w:val="24"/>
        </w:rPr>
        <w:t xml:space="preserve"> DOI</w:t>
      </w:r>
      <w:r w:rsidR="008C1ED7" w:rsidRPr="005D2AC5">
        <w:rPr>
          <w:rFonts w:ascii="Arial" w:hAnsi="Arial" w:cs="Arial"/>
          <w:bCs/>
          <w:sz w:val="24"/>
        </w:rPr>
        <w:t>:</w:t>
      </w:r>
      <w:r w:rsidR="00A235EB" w:rsidRPr="005D2AC5">
        <w:rPr>
          <w:rFonts w:ascii="Arial" w:hAnsi="Arial" w:cs="Arial"/>
          <w:bCs/>
          <w:sz w:val="24"/>
        </w:rPr>
        <w:t>https://doi.org/10.4060/c</w:t>
      </w:r>
      <w:r w:rsidR="005D2AC5" w:rsidRPr="005D2AC5">
        <w:rPr>
          <w:rFonts w:ascii="Arial" w:hAnsi="Arial" w:cs="Arial"/>
          <w:bCs/>
          <w:sz w:val="24"/>
        </w:rPr>
        <w:t>d0683en</w:t>
      </w:r>
    </w:p>
    <w:p w14:paraId="5CB9FB37" w14:textId="77777777" w:rsidR="00D473FF" w:rsidRPr="005D2AC5" w:rsidRDefault="00D473FF" w:rsidP="007E5A3E">
      <w:pPr>
        <w:spacing w:after="0" w:line="240" w:lineRule="auto"/>
        <w:rPr>
          <w:rFonts w:ascii="Arial" w:hAnsi="Arial" w:cs="Arial"/>
          <w:bCs/>
          <w:sz w:val="24"/>
        </w:rPr>
      </w:pPr>
    </w:p>
    <w:p w14:paraId="7AB24F07" w14:textId="07FBEC78" w:rsidR="00C021A4" w:rsidRDefault="009F2A39" w:rsidP="0086786F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FORNARI, Carolina Araújo Cunha </w:t>
      </w:r>
      <w:r w:rsidRPr="007E4E74">
        <w:rPr>
          <w:rFonts w:ascii="Arial" w:hAnsi="Arial" w:cs="Arial"/>
          <w:bCs/>
          <w:i/>
          <w:color w:val="000000" w:themeColor="text1"/>
          <w:sz w:val="24"/>
          <w:szCs w:val="24"/>
        </w:rPr>
        <w:t>et al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. Estudo sobre os hábitos alimentares e de consumo de pescado da população de Palmas (TO). </w:t>
      </w:r>
      <w:r w:rsidRPr="007E4E74">
        <w:rPr>
          <w:rFonts w:ascii="Arial" w:hAnsi="Arial" w:cs="Arial"/>
          <w:b/>
          <w:bCs/>
          <w:color w:val="000000" w:themeColor="text1"/>
          <w:sz w:val="24"/>
          <w:szCs w:val="24"/>
        </w:rPr>
        <w:t>Revista Desafios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, Palmas -UFT, v. 04, n. 04, p.136-142, 2017. Disponível</w:t>
      </w:r>
      <w:r w:rsidR="00E00D85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00D85" w:rsidRPr="005E18F1">
        <w:rPr>
          <w:rFonts w:ascii="Arial" w:hAnsi="Arial" w:cs="Arial"/>
          <w:sz w:val="24"/>
        </w:rPr>
        <w:t>&lt;</w:t>
      </w:r>
      <w:r w:rsidR="00106FC5" w:rsidRPr="00106FC5">
        <w:rPr>
          <w:rFonts w:ascii="Arial" w:hAnsi="Arial" w:cs="Arial"/>
          <w:sz w:val="24"/>
        </w:rPr>
        <w:t>http://li.cnm.org.br/r/c4imdh</w:t>
      </w:r>
      <w:r w:rsidR="007E4E74" w:rsidRPr="007E4E74">
        <w:rPr>
          <w:rFonts w:ascii="Arial" w:hAnsi="Arial" w:cs="Arial"/>
          <w:bCs/>
          <w:color w:val="000000" w:themeColor="text1"/>
          <w:sz w:val="24"/>
          <w:szCs w:val="24"/>
        </w:rPr>
        <w:t>&gt;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. Acessado em: 30 set, 2024.</w:t>
      </w:r>
    </w:p>
    <w:p w14:paraId="78FB8543" w14:textId="77777777" w:rsidR="00D473FF" w:rsidRPr="007E4E74" w:rsidRDefault="00D473FF" w:rsidP="0086786F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BB30EBC" w14:textId="457DF7D7" w:rsidR="009F2A39" w:rsidRDefault="009F2A39" w:rsidP="007E5A3E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KIRCHNER, Rosane Maria </w:t>
      </w:r>
      <w:r w:rsidRPr="007E4E74">
        <w:rPr>
          <w:rFonts w:ascii="Arial" w:hAnsi="Arial" w:cs="Arial"/>
          <w:bCs/>
          <w:i/>
          <w:color w:val="000000" w:themeColor="text1"/>
          <w:sz w:val="24"/>
          <w:szCs w:val="24"/>
        </w:rPr>
        <w:t>et al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. Análise da produção e comercialização do pescado no Brasil. </w:t>
      </w:r>
      <w:r w:rsidRPr="007E4E74">
        <w:rPr>
          <w:rFonts w:ascii="Arial" w:hAnsi="Arial" w:cs="Arial"/>
          <w:b/>
          <w:bCs/>
          <w:color w:val="000000" w:themeColor="text1"/>
          <w:sz w:val="24"/>
          <w:szCs w:val="24"/>
        </w:rPr>
        <w:t>Revista Agro@ mbiente On-line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, Boa vista RR</w:t>
      </w:r>
      <w:r w:rsidR="00623235"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v</w:t>
      </w:r>
      <w:r w:rsidR="00623235" w:rsidRPr="007E4E74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 10, n</w:t>
      </w:r>
      <w:r w:rsidR="00623235" w:rsidRPr="007E4E74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 2, p. 16</w:t>
      </w:r>
      <w:r w:rsidR="00623235" w:rsidRPr="007E4E74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-177, 2016.</w:t>
      </w:r>
      <w:r w:rsidR="00623235"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Disponível em: </w:t>
      </w:r>
      <w:r w:rsidR="00762FEF">
        <w:rPr>
          <w:rFonts w:ascii="Arial" w:hAnsi="Arial" w:cs="Arial"/>
          <w:bCs/>
          <w:color w:val="000000" w:themeColor="text1"/>
          <w:sz w:val="24"/>
          <w:szCs w:val="24"/>
        </w:rPr>
        <w:t>&lt;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DOI:10.18227/1982-8470ragro.v10i2.2783</w:t>
      </w:r>
      <w:r w:rsidR="00762FEF">
        <w:rPr>
          <w:rFonts w:ascii="Arial" w:hAnsi="Arial" w:cs="Arial"/>
          <w:bCs/>
          <w:color w:val="000000" w:themeColor="text1"/>
          <w:sz w:val="24"/>
          <w:szCs w:val="24"/>
        </w:rPr>
        <w:t>&gt;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. Acessado em 30 set, 2024.</w:t>
      </w:r>
    </w:p>
    <w:p w14:paraId="46F67D43" w14:textId="77777777" w:rsidR="00D473FF" w:rsidRPr="007E4E74" w:rsidRDefault="00D473FF" w:rsidP="007E5A3E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BAFE0F5" w14:textId="793046A8" w:rsidR="00623235" w:rsidRDefault="00623235" w:rsidP="007E5A3E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MANGAS, Flávio Paixão </w:t>
      </w:r>
      <w:r w:rsidRPr="007E4E74">
        <w:rPr>
          <w:rFonts w:ascii="Arial" w:hAnsi="Arial" w:cs="Arial"/>
          <w:bCs/>
          <w:i/>
          <w:color w:val="000000" w:themeColor="text1"/>
          <w:sz w:val="24"/>
          <w:szCs w:val="24"/>
        </w:rPr>
        <w:t>et al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. Caracterização do perfil dos consumidores de peixe no município de Belém, estado do Pará, Brasil. </w:t>
      </w:r>
      <w:r w:rsidRPr="007E4E74">
        <w:rPr>
          <w:rFonts w:ascii="Arial" w:hAnsi="Arial" w:cs="Arial"/>
          <w:b/>
          <w:bCs/>
          <w:color w:val="000000" w:themeColor="text1"/>
          <w:sz w:val="24"/>
          <w:szCs w:val="24"/>
        </w:rPr>
        <w:t>Rev. Agro. Amb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6933BF"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 UFRA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, v. 9, n. 4, p. 839-857, 2016</w:t>
      </w:r>
      <w:r w:rsidR="006933BF"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Disponível em: &lt;</w:t>
      </w:r>
      <w:hyperlink r:id="rId9" w:history="1">
        <w:r w:rsidR="007E4E74" w:rsidRPr="007E4E74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https://doi.org/10.17765/2176-9168.2016v9n4p839-857</w:t>
        </w:r>
      </w:hyperlink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&gt;. Acessado em: 30 set, 2024.</w:t>
      </w:r>
    </w:p>
    <w:p w14:paraId="4C139AA2" w14:textId="77777777" w:rsidR="00D473FF" w:rsidRPr="007E4E74" w:rsidRDefault="00D473FF" w:rsidP="007E5A3E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2AA1A77" w14:textId="67C6836A" w:rsidR="00B511F6" w:rsidRDefault="006933BF" w:rsidP="007E5A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E4E74">
        <w:rPr>
          <w:rFonts w:ascii="Arial" w:hAnsi="Arial" w:cs="Arial"/>
          <w:color w:val="000000" w:themeColor="text1"/>
          <w:sz w:val="24"/>
          <w:szCs w:val="24"/>
        </w:rPr>
        <w:t xml:space="preserve">PANTOJA-LIMA, Jackson </w:t>
      </w:r>
      <w:r w:rsidRPr="007E4E74">
        <w:rPr>
          <w:rFonts w:ascii="Arial" w:hAnsi="Arial" w:cs="Arial"/>
          <w:i/>
          <w:iCs/>
          <w:color w:val="000000" w:themeColor="text1"/>
          <w:sz w:val="24"/>
          <w:szCs w:val="24"/>
        </w:rPr>
        <w:t>et al</w:t>
      </w:r>
      <w:r w:rsidRPr="007E4E74">
        <w:rPr>
          <w:rFonts w:ascii="Arial" w:hAnsi="Arial" w:cs="Arial"/>
          <w:color w:val="000000" w:themeColor="text1"/>
          <w:sz w:val="24"/>
          <w:szCs w:val="24"/>
        </w:rPr>
        <w:t xml:space="preserve">. O estado da piscicultura na Amazônia brasileira. Aquicultura na Amazônia: estudos técnico-científicos e difusão de tecnologias. </w:t>
      </w:r>
      <w:r w:rsidRPr="007E4E74">
        <w:rPr>
          <w:rFonts w:ascii="Arial" w:hAnsi="Arial" w:cs="Arial"/>
          <w:b/>
          <w:bCs/>
          <w:color w:val="000000" w:themeColor="text1"/>
          <w:sz w:val="24"/>
          <w:szCs w:val="24"/>
        </w:rPr>
        <w:t>Atena,</w:t>
      </w:r>
      <w:r w:rsidRPr="007E4E74">
        <w:rPr>
          <w:rFonts w:ascii="Arial" w:hAnsi="Arial" w:cs="Arial"/>
          <w:color w:val="000000" w:themeColor="text1"/>
          <w:sz w:val="24"/>
          <w:szCs w:val="24"/>
        </w:rPr>
        <w:t xml:space="preserve"> Ponta Grossa, p. 1-12, 2021</w:t>
      </w:r>
      <w:r w:rsidR="00A42D56" w:rsidRPr="007E4E74">
        <w:rPr>
          <w:rFonts w:ascii="Arial" w:hAnsi="Arial" w:cs="Arial"/>
          <w:color w:val="000000" w:themeColor="text1"/>
          <w:sz w:val="24"/>
          <w:szCs w:val="24"/>
        </w:rPr>
        <w:t>. Disponível em:</w:t>
      </w:r>
      <w:r w:rsidR="005E18F1">
        <w:rPr>
          <w:rFonts w:ascii="Arial" w:hAnsi="Arial" w:cs="Arial"/>
          <w:color w:val="000000" w:themeColor="text1"/>
          <w:sz w:val="24"/>
          <w:szCs w:val="24"/>
        </w:rPr>
        <w:t>&lt;</w:t>
      </w:r>
      <w:r w:rsidR="005E18F1" w:rsidRPr="007E4E74" w:rsidDel="005E18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8F1" w:rsidRPr="005E18F1">
        <w:rPr>
          <w:rFonts w:ascii="Arial" w:hAnsi="Arial" w:cs="Arial"/>
          <w:color w:val="000000" w:themeColor="text1"/>
          <w:sz w:val="24"/>
          <w:szCs w:val="24"/>
        </w:rPr>
        <w:t>http://li.cnm.org.br/r/Z2mGZ7</w:t>
      </w:r>
      <w:r w:rsidR="00A42D56" w:rsidRPr="007E4E74">
        <w:rPr>
          <w:rFonts w:ascii="Arial" w:hAnsi="Arial" w:cs="Arial"/>
          <w:color w:val="000000" w:themeColor="text1"/>
          <w:sz w:val="24"/>
          <w:szCs w:val="24"/>
        </w:rPr>
        <w:t>&gt;</w:t>
      </w:r>
      <w:r w:rsidR="005E18F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42D56" w:rsidRPr="007E4E74">
        <w:rPr>
          <w:rFonts w:ascii="Arial" w:hAnsi="Arial" w:cs="Arial"/>
          <w:color w:val="000000" w:themeColor="text1"/>
          <w:sz w:val="24"/>
          <w:szCs w:val="24"/>
        </w:rPr>
        <w:t xml:space="preserve"> Acessado em: 30 set, 2024.</w:t>
      </w:r>
    </w:p>
    <w:p w14:paraId="16684BBB" w14:textId="77777777" w:rsidR="00D473FF" w:rsidRPr="007E4E74" w:rsidRDefault="00D473FF" w:rsidP="007E5A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6269062" w14:textId="45AC66D4" w:rsidR="102A3FE6" w:rsidRDefault="102A3FE6" w:rsidP="007E5A3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PEIXE BR. </w:t>
      </w:r>
      <w:r w:rsidRPr="007E4E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Anuário brasileiro da piscicultura PEIXE BR 2024</w:t>
      </w: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>. São Paulo. Brasil. 202</w:t>
      </w:r>
      <w:r w:rsidR="1DA853D5" w:rsidRPr="007E4E74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>, p. 4-120.</w:t>
      </w:r>
    </w:p>
    <w:p w14:paraId="01F1AD62" w14:textId="77777777" w:rsidR="005E18F1" w:rsidRPr="007E4E74" w:rsidRDefault="005E18F1" w:rsidP="007E5A3E">
      <w:pPr>
        <w:spacing w:after="0" w:line="240" w:lineRule="auto"/>
        <w:rPr>
          <w:color w:val="000000" w:themeColor="text1"/>
        </w:rPr>
      </w:pPr>
    </w:p>
    <w:p w14:paraId="2E42186D" w14:textId="3A2E0C0B" w:rsidR="00DA6740" w:rsidRDefault="00761F23" w:rsidP="007E5A3E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SILVA, José Francisco. Perfil do Consumidor de Pescado do Município de Penedo/AL, Brasil. </w:t>
      </w:r>
      <w:r w:rsidRPr="007E4E74">
        <w:rPr>
          <w:rFonts w:ascii="Arial" w:hAnsi="Arial" w:cs="Arial"/>
          <w:b/>
          <w:bCs/>
          <w:color w:val="000000" w:themeColor="text1"/>
          <w:sz w:val="24"/>
          <w:szCs w:val="24"/>
        </w:rPr>
        <w:t>Revista Craibeiras de Agroecologia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, v. 1, n. 1, 2017.</w:t>
      </w:r>
      <w:r w:rsidR="00E01448"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 Disponível em:</w:t>
      </w:r>
      <w:r w:rsidR="00E01448" w:rsidRPr="007E4E74">
        <w:rPr>
          <w:color w:val="000000" w:themeColor="text1"/>
        </w:rPr>
        <w:t xml:space="preserve"> </w:t>
      </w:r>
      <w:r w:rsidR="007E4E74" w:rsidRPr="007E4E74">
        <w:rPr>
          <w:color w:val="000000" w:themeColor="text1"/>
        </w:rPr>
        <w:t>&lt;</w:t>
      </w:r>
      <w:hyperlink r:id="rId10" w:history="1">
        <w:r w:rsidR="007E4E74" w:rsidRPr="007E4E74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https://www.seer.ufal.br/index.php/era/article/view/3653/2902</w:t>
        </w:r>
      </w:hyperlink>
      <w:r w:rsidR="007E4E74" w:rsidRPr="007E4E74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>&gt;</w:t>
      </w:r>
      <w:r w:rsidR="00E01448" w:rsidRPr="007E4E74">
        <w:rPr>
          <w:rFonts w:ascii="Arial" w:hAnsi="Arial" w:cs="Arial"/>
          <w:bCs/>
          <w:color w:val="000000" w:themeColor="text1"/>
          <w:sz w:val="24"/>
          <w:szCs w:val="24"/>
        </w:rPr>
        <w:t>. Acessado: 08 de out, 2024.</w:t>
      </w:r>
    </w:p>
    <w:p w14:paraId="1390C3F0" w14:textId="77777777" w:rsidR="00D473FF" w:rsidRPr="007E4E74" w:rsidRDefault="00D473FF" w:rsidP="007E5A3E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8A9206B" w14:textId="33B97BAC" w:rsidR="005F380E" w:rsidRDefault="005F380E" w:rsidP="007E5A3E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VIANA, Adriene Benassuli</w:t>
      </w:r>
      <w:r w:rsidRPr="007E4E74">
        <w:rPr>
          <w:rFonts w:ascii="Arial" w:hAnsi="Arial" w:cs="Arial"/>
          <w:b/>
          <w:bCs/>
          <w:color w:val="000000" w:themeColor="text1"/>
          <w:sz w:val="24"/>
          <w:szCs w:val="24"/>
        </w:rPr>
        <w:t>. Perfil de consumidores de peixe comercializado nos principais mercados de Chapadinha–MA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DC3090"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 2022.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 TCC de graduação</w:t>
      </w:r>
      <w:r w:rsidR="00DC3090" w:rsidRPr="007E4E74">
        <w:rPr>
          <w:rFonts w:ascii="Arial" w:hAnsi="Arial" w:cs="Arial"/>
          <w:bCs/>
          <w:color w:val="000000" w:themeColor="text1"/>
          <w:sz w:val="24"/>
          <w:szCs w:val="24"/>
        </w:rPr>
        <w:t>, Zootecnia</w:t>
      </w:r>
      <w:r w:rsidRPr="007E4E74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DC3090"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 UFMA. </w:t>
      </w:r>
      <w:r w:rsidR="00A908C8" w:rsidRPr="007E4E74">
        <w:rPr>
          <w:rFonts w:ascii="Arial" w:hAnsi="Arial" w:cs="Arial"/>
          <w:bCs/>
          <w:color w:val="000000" w:themeColor="text1"/>
          <w:sz w:val="24"/>
          <w:szCs w:val="24"/>
        </w:rPr>
        <w:t xml:space="preserve">p. 12-35. </w:t>
      </w:r>
    </w:p>
    <w:p w14:paraId="6DCA32C6" w14:textId="77777777" w:rsidR="00D473FF" w:rsidRPr="007E4E74" w:rsidRDefault="00D473FF" w:rsidP="007E5A3E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4F2ED83" w14:textId="6E65B440" w:rsidR="00F00FA0" w:rsidRDefault="006F6E27" w:rsidP="0050471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>XIMENES, Luciano Feijão; VIDAL, Maria De Fatima. Pesca e Aquicultura: Piscicultura.</w:t>
      </w:r>
      <w:r w:rsidR="00160F03"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60F03" w:rsidRPr="007E4E7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Caderno </w:t>
      </w:r>
      <w:r w:rsidR="00504714" w:rsidRPr="007E4E74">
        <w:rPr>
          <w:rFonts w:ascii="Arial" w:eastAsia="Arial" w:hAnsi="Arial" w:cs="Arial"/>
          <w:b/>
          <w:color w:val="000000" w:themeColor="text1"/>
          <w:sz w:val="24"/>
          <w:szCs w:val="24"/>
        </w:rPr>
        <w:t>Setorial</w:t>
      </w:r>
      <w:r w:rsidR="00160F03" w:rsidRPr="007E4E7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ETENER</w:t>
      </w:r>
      <w:r w:rsidR="00160F03"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504714" w:rsidRPr="007E4E74">
        <w:rPr>
          <w:rFonts w:ascii="Arial" w:hAnsi="Arial" w:cs="Arial"/>
          <w:color w:val="000000" w:themeColor="text1"/>
          <w:sz w:val="24"/>
          <w:szCs w:val="24"/>
        </w:rPr>
        <w:t>Nº 272</w:t>
      </w:r>
      <w:r w:rsidR="00160F03" w:rsidRPr="007E4E74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504714"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p. 21-19, março, </w:t>
      </w:r>
      <w:r w:rsidRPr="007E4E74">
        <w:rPr>
          <w:rFonts w:ascii="Arial" w:eastAsia="Arial" w:hAnsi="Arial" w:cs="Arial"/>
          <w:color w:val="000000" w:themeColor="text1"/>
          <w:sz w:val="24"/>
          <w:szCs w:val="24"/>
        </w:rPr>
        <w:t>2023.</w:t>
      </w:r>
      <w:r w:rsidR="00504714"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 Disponível em:</w:t>
      </w:r>
      <w:r w:rsidR="007E4E74" w:rsidRPr="007E4E74">
        <w:rPr>
          <w:rFonts w:ascii="Arial" w:eastAsia="Arial" w:hAnsi="Arial" w:cs="Arial"/>
          <w:color w:val="000000" w:themeColor="text1"/>
          <w:sz w:val="24"/>
          <w:szCs w:val="24"/>
        </w:rPr>
        <w:t>&lt;</w:t>
      </w:r>
      <w:r w:rsidR="005E18F1" w:rsidRPr="005E18F1">
        <w:t xml:space="preserve"> </w:t>
      </w:r>
      <w:r w:rsidR="005E18F1" w:rsidRPr="005E18F1">
        <w:rPr>
          <w:rFonts w:ascii="Arial" w:eastAsia="Arial" w:hAnsi="Arial" w:cs="Arial"/>
          <w:color w:val="000000" w:themeColor="text1"/>
          <w:sz w:val="24"/>
          <w:szCs w:val="24"/>
        </w:rPr>
        <w:t>http://li.cnm.org.br/r/fAKB9K</w:t>
      </w:r>
      <w:r w:rsidR="00DC0B09"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E4E74" w:rsidRPr="007E4E74">
        <w:rPr>
          <w:rFonts w:ascii="Arial" w:eastAsia="Arial" w:hAnsi="Arial" w:cs="Arial"/>
          <w:color w:val="000000" w:themeColor="text1"/>
          <w:sz w:val="24"/>
          <w:szCs w:val="24"/>
        </w:rPr>
        <w:t>&gt;</w:t>
      </w:r>
      <w:r w:rsidR="00504714"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. Acesso em: </w:t>
      </w:r>
      <w:r w:rsidR="0067702B" w:rsidRPr="007E4E74">
        <w:rPr>
          <w:rFonts w:ascii="Arial" w:eastAsia="Arial" w:hAnsi="Arial" w:cs="Arial"/>
          <w:color w:val="000000" w:themeColor="text1"/>
          <w:sz w:val="24"/>
          <w:szCs w:val="24"/>
        </w:rPr>
        <w:t>29</w:t>
      </w:r>
      <w:r w:rsidR="00504714" w:rsidRPr="007E4E74">
        <w:rPr>
          <w:rFonts w:ascii="Arial" w:eastAsia="Arial" w:hAnsi="Arial" w:cs="Arial"/>
          <w:color w:val="000000" w:themeColor="text1"/>
          <w:sz w:val="24"/>
          <w:szCs w:val="24"/>
        </w:rPr>
        <w:t xml:space="preserve"> set. 2024.</w:t>
      </w:r>
    </w:p>
    <w:p w14:paraId="4EC0E593" w14:textId="77777777" w:rsidR="007B2AC4" w:rsidRPr="007E4E74" w:rsidRDefault="007B2AC4" w:rsidP="007B2AC4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B516C11" w14:textId="77777777" w:rsidR="00930701" w:rsidRDefault="0048648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7DABCF0B" w14:textId="77777777" w:rsidR="00930701" w:rsidRDefault="00930701" w:rsidP="002F21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803369E" w14:textId="2F3C4FFC" w:rsidR="00930701" w:rsidRDefault="004C0C80" w:rsidP="00267C29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C0C80">
        <w:rPr>
          <w:rFonts w:ascii="Arial" w:eastAsia="Arial" w:hAnsi="Arial" w:cs="Arial"/>
          <w:sz w:val="24"/>
          <w:szCs w:val="24"/>
        </w:rPr>
        <w:t xml:space="preserve">Agradeço ao CNPq </w:t>
      </w:r>
      <w:r w:rsidR="00514DBE">
        <w:rPr>
          <w:rFonts w:ascii="Arial" w:eastAsia="Arial" w:hAnsi="Arial" w:cs="Arial"/>
          <w:sz w:val="24"/>
          <w:szCs w:val="24"/>
        </w:rPr>
        <w:t>(</w:t>
      </w:r>
      <w:r w:rsidRPr="004C0C80">
        <w:rPr>
          <w:rFonts w:ascii="Arial" w:eastAsia="Arial" w:hAnsi="Arial" w:cs="Arial"/>
          <w:sz w:val="24"/>
          <w:szCs w:val="24"/>
        </w:rPr>
        <w:t>Conselho Nacional de Desenvolvimento Científico e Tecnológico</w:t>
      </w:r>
      <w:r w:rsidR="00514DBE">
        <w:rPr>
          <w:rFonts w:ascii="Arial" w:eastAsia="Arial" w:hAnsi="Arial" w:cs="Arial"/>
          <w:sz w:val="24"/>
          <w:szCs w:val="24"/>
        </w:rPr>
        <w:t>) e a Pró-Reitoria de Pesquisa da Universidade Federal do Norte do Tocantins, pelo apoio à realização do trabalho</w:t>
      </w:r>
      <w:r w:rsidR="00231B79">
        <w:rPr>
          <w:rFonts w:ascii="Arial" w:eastAsia="Arial" w:hAnsi="Arial" w:cs="Arial"/>
          <w:sz w:val="24"/>
          <w:szCs w:val="24"/>
        </w:rPr>
        <w:t>, através da concessão de bolsa.</w:t>
      </w:r>
      <w:r w:rsidRPr="004C0C80">
        <w:rPr>
          <w:rFonts w:ascii="Arial" w:eastAsia="Arial" w:hAnsi="Arial" w:cs="Arial"/>
          <w:sz w:val="24"/>
          <w:szCs w:val="24"/>
        </w:rPr>
        <w:t xml:space="preserve"> Agradeço à Fundação de Atividade Municipal e Comunitária (FUNAMC) d</w:t>
      </w:r>
      <w:r w:rsidR="00231B79">
        <w:rPr>
          <w:rFonts w:ascii="Arial" w:eastAsia="Arial" w:hAnsi="Arial" w:cs="Arial"/>
          <w:sz w:val="24"/>
          <w:szCs w:val="24"/>
        </w:rPr>
        <w:t xml:space="preserve">a Prefeitura Municipal de </w:t>
      </w:r>
      <w:r w:rsidRPr="004C0C80">
        <w:rPr>
          <w:rFonts w:ascii="Arial" w:eastAsia="Arial" w:hAnsi="Arial" w:cs="Arial"/>
          <w:sz w:val="24"/>
          <w:szCs w:val="24"/>
        </w:rPr>
        <w:t xml:space="preserve">Araguaína, por </w:t>
      </w:r>
      <w:r w:rsidR="004113C7">
        <w:rPr>
          <w:rFonts w:ascii="Arial" w:eastAsia="Arial" w:hAnsi="Arial" w:cs="Arial"/>
          <w:sz w:val="24"/>
          <w:szCs w:val="24"/>
        </w:rPr>
        <w:t>permitir</w:t>
      </w:r>
      <w:r w:rsidRPr="004C0C80">
        <w:rPr>
          <w:rFonts w:ascii="Arial" w:eastAsia="Arial" w:hAnsi="Arial" w:cs="Arial"/>
          <w:sz w:val="24"/>
          <w:szCs w:val="24"/>
        </w:rPr>
        <w:t xml:space="preserve"> o uso do mercado municipal da cidade para realização das pesquisas, </w:t>
      </w:r>
      <w:r w:rsidR="004113C7">
        <w:rPr>
          <w:rFonts w:ascii="Arial" w:eastAsia="Arial" w:hAnsi="Arial" w:cs="Arial"/>
          <w:sz w:val="24"/>
          <w:szCs w:val="24"/>
        </w:rPr>
        <w:t xml:space="preserve">ao Comitê de ética em Pesquisa da </w:t>
      </w:r>
      <w:r w:rsidRPr="004C0C80">
        <w:rPr>
          <w:rFonts w:ascii="Arial" w:eastAsia="Arial" w:hAnsi="Arial" w:cs="Arial"/>
          <w:sz w:val="24"/>
          <w:szCs w:val="24"/>
        </w:rPr>
        <w:t xml:space="preserve"> </w:t>
      </w:r>
      <w:r w:rsidR="004113C7">
        <w:rPr>
          <w:rFonts w:ascii="Arial" w:eastAsia="Arial" w:hAnsi="Arial" w:cs="Arial"/>
          <w:sz w:val="24"/>
          <w:szCs w:val="24"/>
        </w:rPr>
        <w:t xml:space="preserve">Universidade Federal do Tocantins </w:t>
      </w:r>
      <w:r w:rsidRPr="004C0C80">
        <w:rPr>
          <w:rFonts w:ascii="Arial" w:eastAsia="Arial" w:hAnsi="Arial" w:cs="Arial"/>
          <w:sz w:val="24"/>
          <w:szCs w:val="24"/>
        </w:rPr>
        <w:t xml:space="preserve">por </w:t>
      </w:r>
      <w:r w:rsidR="004113C7">
        <w:rPr>
          <w:rFonts w:ascii="Arial" w:eastAsia="Arial" w:hAnsi="Arial" w:cs="Arial"/>
          <w:sz w:val="24"/>
          <w:szCs w:val="24"/>
        </w:rPr>
        <w:t>aprovar a condução</w:t>
      </w:r>
      <w:r w:rsidRPr="004C0C80">
        <w:rPr>
          <w:rFonts w:ascii="Arial" w:eastAsia="Arial" w:hAnsi="Arial" w:cs="Arial"/>
          <w:sz w:val="24"/>
          <w:szCs w:val="24"/>
        </w:rPr>
        <w:t xml:space="preserve"> o projeto de pesquisa</w:t>
      </w:r>
      <w:r w:rsidR="004113C7">
        <w:rPr>
          <w:rFonts w:ascii="Arial" w:eastAsia="Arial" w:hAnsi="Arial" w:cs="Arial"/>
          <w:sz w:val="24"/>
          <w:szCs w:val="24"/>
        </w:rPr>
        <w:t>.</w:t>
      </w:r>
      <w:r w:rsidRPr="004C0C80">
        <w:rPr>
          <w:rFonts w:ascii="Arial" w:eastAsia="Arial" w:hAnsi="Arial" w:cs="Arial"/>
          <w:sz w:val="24"/>
          <w:szCs w:val="24"/>
        </w:rPr>
        <w:t xml:space="preserve"> </w:t>
      </w:r>
    </w:p>
    <w:sectPr w:rsidR="00930701" w:rsidSect="001B2817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2820" w14:textId="77777777" w:rsidR="003036C6" w:rsidRDefault="003036C6">
      <w:pPr>
        <w:spacing w:after="0" w:line="240" w:lineRule="auto"/>
      </w:pPr>
      <w:r>
        <w:separator/>
      </w:r>
    </w:p>
  </w:endnote>
  <w:endnote w:type="continuationSeparator" w:id="0">
    <w:p w14:paraId="748E6CC2" w14:textId="77777777" w:rsidR="003036C6" w:rsidRDefault="003036C6">
      <w:pPr>
        <w:spacing w:after="0" w:line="240" w:lineRule="auto"/>
      </w:pPr>
      <w:r>
        <w:continuationSeparator/>
      </w:r>
    </w:p>
  </w:endnote>
  <w:endnote w:type="continuationNotice" w:id="1">
    <w:p w14:paraId="763434BF" w14:textId="77777777" w:rsidR="003036C6" w:rsidRDefault="00303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3C749" w14:textId="77777777" w:rsidR="00930701" w:rsidRDefault="00486485">
    <w:pPr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F1B87" w14:textId="77777777" w:rsidR="003036C6" w:rsidRDefault="003036C6">
      <w:pPr>
        <w:rPr>
          <w:sz w:val="12"/>
        </w:rPr>
      </w:pPr>
      <w:r>
        <w:separator/>
      </w:r>
    </w:p>
  </w:footnote>
  <w:footnote w:type="continuationSeparator" w:id="0">
    <w:p w14:paraId="1317C32C" w14:textId="77777777" w:rsidR="003036C6" w:rsidRDefault="003036C6">
      <w:pPr>
        <w:rPr>
          <w:sz w:val="12"/>
        </w:rPr>
      </w:pPr>
      <w:r>
        <w:continuationSeparator/>
      </w:r>
    </w:p>
  </w:footnote>
  <w:footnote w:type="continuationNotice" w:id="1">
    <w:p w14:paraId="54C7D031" w14:textId="77777777" w:rsidR="003036C6" w:rsidRDefault="003036C6">
      <w:pPr>
        <w:spacing w:after="0" w:line="240" w:lineRule="auto"/>
      </w:pPr>
    </w:p>
  </w:footnote>
  <w:footnote w:id="2">
    <w:p w14:paraId="41C1D47E" w14:textId="3F76FE53" w:rsidR="00930701" w:rsidRPr="00226582" w:rsidRDefault="00226582" w:rsidP="0022658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26582">
        <w:rPr>
          <w:rStyle w:val="Caracteresdenotaderodap"/>
          <w:color w:val="000000" w:themeColor="text1"/>
          <w:vertAlign w:val="superscript"/>
        </w:rPr>
        <w:t>1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86485" w:rsidRPr="00226582">
        <w:rPr>
          <w:rFonts w:ascii="Arial" w:eastAsia="Arial" w:hAnsi="Arial" w:cs="Arial"/>
          <w:color w:val="000000" w:themeColor="text1"/>
          <w:sz w:val="20"/>
          <w:szCs w:val="20"/>
        </w:rPr>
        <w:t xml:space="preserve">Bolsista do Programa de Iniciação Científica (PIBIC). </w:t>
      </w:r>
      <w:r w:rsidR="00290288">
        <w:rPr>
          <w:rFonts w:ascii="Arial" w:eastAsia="Arial" w:hAnsi="Arial" w:cs="Arial"/>
          <w:color w:val="000000" w:themeColor="text1"/>
          <w:sz w:val="20"/>
          <w:szCs w:val="20"/>
        </w:rPr>
        <w:t xml:space="preserve">Discente do </w:t>
      </w:r>
      <w:r w:rsidR="00DE7779">
        <w:rPr>
          <w:rFonts w:ascii="Arial" w:eastAsia="Arial" w:hAnsi="Arial" w:cs="Arial"/>
          <w:color w:val="000000" w:themeColor="text1"/>
          <w:sz w:val="20"/>
          <w:szCs w:val="20"/>
        </w:rPr>
        <w:t>c</w:t>
      </w:r>
      <w:r w:rsidR="00290288">
        <w:rPr>
          <w:rFonts w:ascii="Arial" w:eastAsia="Arial" w:hAnsi="Arial" w:cs="Arial"/>
          <w:color w:val="000000" w:themeColor="text1"/>
          <w:sz w:val="20"/>
          <w:szCs w:val="20"/>
        </w:rPr>
        <w:t xml:space="preserve">urso de Zootecnia da </w:t>
      </w:r>
      <w:r w:rsidR="00486485" w:rsidRPr="00226582">
        <w:rPr>
          <w:rFonts w:ascii="Arial" w:eastAsia="Arial" w:hAnsi="Arial" w:cs="Arial"/>
          <w:color w:val="000000" w:themeColor="text1"/>
          <w:sz w:val="20"/>
          <w:szCs w:val="20"/>
        </w:rPr>
        <w:t>Universidade Federal do Norte do Tocantins (UFNT). e-mail.</w:t>
      </w:r>
      <w:r w:rsidR="00FD1569" w:rsidRPr="00226582">
        <w:rPr>
          <w:rFonts w:ascii="Arial" w:eastAsia="Arial" w:hAnsi="Arial" w:cs="Arial"/>
          <w:color w:val="000000" w:themeColor="text1"/>
          <w:sz w:val="20"/>
          <w:szCs w:val="20"/>
        </w:rPr>
        <w:t xml:space="preserve"> milena.sassi@ufnt.edu.br</w:t>
      </w:r>
    </w:p>
  </w:footnote>
  <w:footnote w:id="3">
    <w:p w14:paraId="4401B007" w14:textId="4CEB103B" w:rsidR="00930701" w:rsidRPr="001C0A7C" w:rsidRDefault="00923273" w:rsidP="00923273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 xml:space="preserve">Docente do curso de Zootecnia </w:t>
      </w:r>
      <w:r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 xml:space="preserve">da </w:t>
      </w:r>
      <w:r w:rsidR="00290288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>Universidade</w:t>
      </w:r>
      <w:r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1569"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>Federal do Norte do Tocantins</w:t>
      </w:r>
      <w:r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 xml:space="preserve"> (U</w:t>
      </w:r>
      <w:r w:rsidR="00FD1569"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>FNT</w:t>
      </w:r>
      <w:r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 xml:space="preserve">), Coordenadora do </w:t>
      </w:r>
      <w:r w:rsidR="00290288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>P</w:t>
      </w:r>
      <w:r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 xml:space="preserve">rojeto de </w:t>
      </w:r>
      <w:r w:rsidR="00290288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>P</w:t>
      </w:r>
      <w:r w:rsidR="00FD1569"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 xml:space="preserve">esquisa e </w:t>
      </w:r>
      <w:r w:rsidR="00290288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>E</w:t>
      </w:r>
      <w:r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>xtensão</w:t>
      </w:r>
      <w:r w:rsidR="00FD1569" w:rsidRPr="00226582">
        <w:rPr>
          <w:rStyle w:val="Caracteresdenotaderodap"/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D1569" w:rsidRPr="00226582">
        <w:rPr>
          <w:rFonts w:ascii="Arial" w:eastAsia="Arial" w:hAnsi="Arial" w:cs="Arial"/>
          <w:color w:val="000000" w:themeColor="text1"/>
          <w:sz w:val="20"/>
          <w:szCs w:val="20"/>
        </w:rPr>
        <w:t>ana.conti@ufnt.edu.br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CEDC" w14:textId="31B96CD4" w:rsidR="00930701" w:rsidRDefault="00486485">
    <w:r>
      <w:rPr>
        <w:noProof/>
      </w:rPr>
      <w:drawing>
        <wp:anchor distT="0" distB="0" distL="0" distR="0" simplePos="0" relativeHeight="251658240" behindDoc="0" locked="0" layoutInCell="0" allowOverlap="1" wp14:anchorId="4C9C3833" wp14:editId="2024E06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9450" cy="1919605"/>
          <wp:effectExtent l="0" t="0" r="0" b="0"/>
          <wp:wrapSquare wrapText="largest"/>
          <wp:docPr id="1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1"/>
    <w:rsid w:val="000005DA"/>
    <w:rsid w:val="0001427F"/>
    <w:rsid w:val="000201D1"/>
    <w:rsid w:val="00020598"/>
    <w:rsid w:val="000334CF"/>
    <w:rsid w:val="0003589C"/>
    <w:rsid w:val="00037599"/>
    <w:rsid w:val="00042724"/>
    <w:rsid w:val="00043DFF"/>
    <w:rsid w:val="0005201A"/>
    <w:rsid w:val="00060C09"/>
    <w:rsid w:val="00061AD3"/>
    <w:rsid w:val="00062B5F"/>
    <w:rsid w:val="00065C81"/>
    <w:rsid w:val="00073CBF"/>
    <w:rsid w:val="000927C4"/>
    <w:rsid w:val="000C4E79"/>
    <w:rsid w:val="000E6206"/>
    <w:rsid w:val="000E700B"/>
    <w:rsid w:val="000F68F6"/>
    <w:rsid w:val="00106FC5"/>
    <w:rsid w:val="00115A0F"/>
    <w:rsid w:val="00120CA9"/>
    <w:rsid w:val="001301C2"/>
    <w:rsid w:val="00160F03"/>
    <w:rsid w:val="001634C5"/>
    <w:rsid w:val="001816E0"/>
    <w:rsid w:val="001846BC"/>
    <w:rsid w:val="00191732"/>
    <w:rsid w:val="0019223A"/>
    <w:rsid w:val="001953E1"/>
    <w:rsid w:val="001A6BA3"/>
    <w:rsid w:val="001B1122"/>
    <w:rsid w:val="001B2817"/>
    <w:rsid w:val="001B41F3"/>
    <w:rsid w:val="001B519D"/>
    <w:rsid w:val="001C0A7C"/>
    <w:rsid w:val="001C23E2"/>
    <w:rsid w:val="001D7321"/>
    <w:rsid w:val="001E1870"/>
    <w:rsid w:val="001E360D"/>
    <w:rsid w:val="001F202D"/>
    <w:rsid w:val="001F4E47"/>
    <w:rsid w:val="002221A6"/>
    <w:rsid w:val="00226582"/>
    <w:rsid w:val="00231B79"/>
    <w:rsid w:val="00257097"/>
    <w:rsid w:val="00266029"/>
    <w:rsid w:val="00267C29"/>
    <w:rsid w:val="00283DED"/>
    <w:rsid w:val="00290288"/>
    <w:rsid w:val="0029070A"/>
    <w:rsid w:val="00293FF9"/>
    <w:rsid w:val="002A4BBD"/>
    <w:rsid w:val="002B2A6A"/>
    <w:rsid w:val="002B6B74"/>
    <w:rsid w:val="002C395C"/>
    <w:rsid w:val="002D76E3"/>
    <w:rsid w:val="002E545D"/>
    <w:rsid w:val="002F21E6"/>
    <w:rsid w:val="002F428E"/>
    <w:rsid w:val="003036C6"/>
    <w:rsid w:val="003039B3"/>
    <w:rsid w:val="00303AE6"/>
    <w:rsid w:val="00305EDE"/>
    <w:rsid w:val="003121DF"/>
    <w:rsid w:val="00312430"/>
    <w:rsid w:val="00346C84"/>
    <w:rsid w:val="00364BC8"/>
    <w:rsid w:val="003B55F7"/>
    <w:rsid w:val="003F415B"/>
    <w:rsid w:val="004113C7"/>
    <w:rsid w:val="004118EA"/>
    <w:rsid w:val="0041766B"/>
    <w:rsid w:val="00425EDF"/>
    <w:rsid w:val="004523D0"/>
    <w:rsid w:val="00486485"/>
    <w:rsid w:val="004A279A"/>
    <w:rsid w:val="004A2B4E"/>
    <w:rsid w:val="004C0C80"/>
    <w:rsid w:val="004D4EA5"/>
    <w:rsid w:val="00504714"/>
    <w:rsid w:val="00507A75"/>
    <w:rsid w:val="00512B02"/>
    <w:rsid w:val="00514DBE"/>
    <w:rsid w:val="00516862"/>
    <w:rsid w:val="005342CC"/>
    <w:rsid w:val="005608C9"/>
    <w:rsid w:val="005628CB"/>
    <w:rsid w:val="00581671"/>
    <w:rsid w:val="00593C53"/>
    <w:rsid w:val="00597E62"/>
    <w:rsid w:val="005B6C9F"/>
    <w:rsid w:val="005D2AC5"/>
    <w:rsid w:val="005E18F1"/>
    <w:rsid w:val="005E25BD"/>
    <w:rsid w:val="005F380E"/>
    <w:rsid w:val="006152DA"/>
    <w:rsid w:val="00615ED5"/>
    <w:rsid w:val="00617359"/>
    <w:rsid w:val="00620833"/>
    <w:rsid w:val="00623235"/>
    <w:rsid w:val="006332CD"/>
    <w:rsid w:val="00633B1A"/>
    <w:rsid w:val="00634FE3"/>
    <w:rsid w:val="00643E8B"/>
    <w:rsid w:val="00644996"/>
    <w:rsid w:val="006608DC"/>
    <w:rsid w:val="006660C4"/>
    <w:rsid w:val="00666AC2"/>
    <w:rsid w:val="0067702B"/>
    <w:rsid w:val="0068121A"/>
    <w:rsid w:val="006864AA"/>
    <w:rsid w:val="00690BF1"/>
    <w:rsid w:val="006933BF"/>
    <w:rsid w:val="00694FE3"/>
    <w:rsid w:val="006A3D42"/>
    <w:rsid w:val="006A7A52"/>
    <w:rsid w:val="006B2162"/>
    <w:rsid w:val="006D6BF0"/>
    <w:rsid w:val="006E0E70"/>
    <w:rsid w:val="006E69A4"/>
    <w:rsid w:val="006F6E27"/>
    <w:rsid w:val="0070066D"/>
    <w:rsid w:val="00702FF1"/>
    <w:rsid w:val="00712D05"/>
    <w:rsid w:val="007130A6"/>
    <w:rsid w:val="007240F4"/>
    <w:rsid w:val="00724273"/>
    <w:rsid w:val="00761F23"/>
    <w:rsid w:val="00762FEF"/>
    <w:rsid w:val="007637F1"/>
    <w:rsid w:val="00766CFA"/>
    <w:rsid w:val="007A2326"/>
    <w:rsid w:val="007A47D3"/>
    <w:rsid w:val="007A7279"/>
    <w:rsid w:val="007B255C"/>
    <w:rsid w:val="007B2AC4"/>
    <w:rsid w:val="007C27B3"/>
    <w:rsid w:val="007C31F7"/>
    <w:rsid w:val="007D170D"/>
    <w:rsid w:val="007D5A58"/>
    <w:rsid w:val="007E4E74"/>
    <w:rsid w:val="007E5A3E"/>
    <w:rsid w:val="00801A32"/>
    <w:rsid w:val="008043F6"/>
    <w:rsid w:val="00807C16"/>
    <w:rsid w:val="00814DA2"/>
    <w:rsid w:val="00831BA0"/>
    <w:rsid w:val="00843841"/>
    <w:rsid w:val="00850F93"/>
    <w:rsid w:val="00852BA8"/>
    <w:rsid w:val="0086786F"/>
    <w:rsid w:val="008856D1"/>
    <w:rsid w:val="008B754C"/>
    <w:rsid w:val="008C1ED7"/>
    <w:rsid w:val="008C297A"/>
    <w:rsid w:val="008D033A"/>
    <w:rsid w:val="008E3E52"/>
    <w:rsid w:val="008F5304"/>
    <w:rsid w:val="008F5458"/>
    <w:rsid w:val="008F7EFF"/>
    <w:rsid w:val="0091349D"/>
    <w:rsid w:val="00920E9A"/>
    <w:rsid w:val="00923273"/>
    <w:rsid w:val="00924231"/>
    <w:rsid w:val="00930701"/>
    <w:rsid w:val="00937CCB"/>
    <w:rsid w:val="00946156"/>
    <w:rsid w:val="00951776"/>
    <w:rsid w:val="009651A3"/>
    <w:rsid w:val="0096680F"/>
    <w:rsid w:val="00982036"/>
    <w:rsid w:val="009A17A3"/>
    <w:rsid w:val="009A445D"/>
    <w:rsid w:val="009A7FF1"/>
    <w:rsid w:val="009B7EB8"/>
    <w:rsid w:val="009C39BB"/>
    <w:rsid w:val="009D5A7F"/>
    <w:rsid w:val="009E7D79"/>
    <w:rsid w:val="009F2A39"/>
    <w:rsid w:val="009F5CE4"/>
    <w:rsid w:val="009F7824"/>
    <w:rsid w:val="00A03CC3"/>
    <w:rsid w:val="00A143F7"/>
    <w:rsid w:val="00A148C0"/>
    <w:rsid w:val="00A210A4"/>
    <w:rsid w:val="00A21325"/>
    <w:rsid w:val="00A235EB"/>
    <w:rsid w:val="00A268C4"/>
    <w:rsid w:val="00A42D56"/>
    <w:rsid w:val="00A57AA4"/>
    <w:rsid w:val="00A60F85"/>
    <w:rsid w:val="00A6106D"/>
    <w:rsid w:val="00A908C8"/>
    <w:rsid w:val="00AA5D35"/>
    <w:rsid w:val="00AA6279"/>
    <w:rsid w:val="00AB6D73"/>
    <w:rsid w:val="00AC44D9"/>
    <w:rsid w:val="00AD75D8"/>
    <w:rsid w:val="00AE58FC"/>
    <w:rsid w:val="00B148A9"/>
    <w:rsid w:val="00B14931"/>
    <w:rsid w:val="00B14FBE"/>
    <w:rsid w:val="00B26807"/>
    <w:rsid w:val="00B409AB"/>
    <w:rsid w:val="00B511F6"/>
    <w:rsid w:val="00B67002"/>
    <w:rsid w:val="00B85BBE"/>
    <w:rsid w:val="00B87B08"/>
    <w:rsid w:val="00B946A9"/>
    <w:rsid w:val="00BA3E50"/>
    <w:rsid w:val="00BC5F00"/>
    <w:rsid w:val="00BC6685"/>
    <w:rsid w:val="00C021A4"/>
    <w:rsid w:val="00C442B3"/>
    <w:rsid w:val="00C466E1"/>
    <w:rsid w:val="00C54891"/>
    <w:rsid w:val="00C60848"/>
    <w:rsid w:val="00C844C3"/>
    <w:rsid w:val="00CA074E"/>
    <w:rsid w:val="00CA2B53"/>
    <w:rsid w:val="00CA49C0"/>
    <w:rsid w:val="00CC0240"/>
    <w:rsid w:val="00CC079B"/>
    <w:rsid w:val="00CE7EA8"/>
    <w:rsid w:val="00CF4C98"/>
    <w:rsid w:val="00D04841"/>
    <w:rsid w:val="00D07364"/>
    <w:rsid w:val="00D13D96"/>
    <w:rsid w:val="00D34245"/>
    <w:rsid w:val="00D36B74"/>
    <w:rsid w:val="00D473FF"/>
    <w:rsid w:val="00D607F9"/>
    <w:rsid w:val="00D71BD4"/>
    <w:rsid w:val="00D86F45"/>
    <w:rsid w:val="00D86FAD"/>
    <w:rsid w:val="00DA15DC"/>
    <w:rsid w:val="00DA6740"/>
    <w:rsid w:val="00DB28E1"/>
    <w:rsid w:val="00DC0B09"/>
    <w:rsid w:val="00DC3090"/>
    <w:rsid w:val="00DC76CF"/>
    <w:rsid w:val="00DE7779"/>
    <w:rsid w:val="00DF31A0"/>
    <w:rsid w:val="00E00D85"/>
    <w:rsid w:val="00E01448"/>
    <w:rsid w:val="00E03125"/>
    <w:rsid w:val="00E16208"/>
    <w:rsid w:val="00E16C4C"/>
    <w:rsid w:val="00E20C0F"/>
    <w:rsid w:val="00E320E1"/>
    <w:rsid w:val="00E42B1F"/>
    <w:rsid w:val="00E442D6"/>
    <w:rsid w:val="00E51588"/>
    <w:rsid w:val="00E618B9"/>
    <w:rsid w:val="00E629F4"/>
    <w:rsid w:val="00E6728B"/>
    <w:rsid w:val="00E90A92"/>
    <w:rsid w:val="00E95CC7"/>
    <w:rsid w:val="00EA0638"/>
    <w:rsid w:val="00EE1F53"/>
    <w:rsid w:val="00EE461D"/>
    <w:rsid w:val="00EE61C1"/>
    <w:rsid w:val="00F00D22"/>
    <w:rsid w:val="00F00FA0"/>
    <w:rsid w:val="00F410FD"/>
    <w:rsid w:val="00F433E8"/>
    <w:rsid w:val="00F44796"/>
    <w:rsid w:val="00F64FF0"/>
    <w:rsid w:val="00F70D4B"/>
    <w:rsid w:val="00F84858"/>
    <w:rsid w:val="00F91726"/>
    <w:rsid w:val="00F96643"/>
    <w:rsid w:val="00FA1B2F"/>
    <w:rsid w:val="00FA404F"/>
    <w:rsid w:val="00FB37D5"/>
    <w:rsid w:val="00FC4F0E"/>
    <w:rsid w:val="00FD1569"/>
    <w:rsid w:val="00FF358A"/>
    <w:rsid w:val="05AD28B0"/>
    <w:rsid w:val="102A3FE6"/>
    <w:rsid w:val="12C2E762"/>
    <w:rsid w:val="1DA853D5"/>
    <w:rsid w:val="344BE102"/>
    <w:rsid w:val="3ACEAE4C"/>
    <w:rsid w:val="62F42A4D"/>
    <w:rsid w:val="75C3E0B7"/>
    <w:rsid w:val="7DC9AA15"/>
    <w:rsid w:val="7E4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99EF"/>
  <w15:docId w15:val="{82DDF9EE-8D3D-4101-9F48-07E21D7F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320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20E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410FD"/>
    <w:pPr>
      <w:suppressAutoHyphens w:val="0"/>
    </w:pPr>
  </w:style>
  <w:style w:type="character" w:styleId="Refdecomentrio">
    <w:name w:val="annotation reference"/>
    <w:basedOn w:val="Fontepargpadro"/>
    <w:uiPriority w:val="99"/>
    <w:semiHidden/>
    <w:unhideWhenUsed/>
    <w:rsid w:val="00C844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44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44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44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44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eer.ufal.br/index.php/era/article/view/3653/2902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7765/2176-9168.2016v9n4p839-85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A9915D-D1E0-4017-B86A-B670178D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1873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Links>
    <vt:vector size="48" baseType="variant">
      <vt:variant>
        <vt:i4>8257643</vt:i4>
      </vt:variant>
      <vt:variant>
        <vt:i4>21</vt:i4>
      </vt:variant>
      <vt:variant>
        <vt:i4>0</vt:i4>
      </vt:variant>
      <vt:variant>
        <vt:i4>5</vt:i4>
      </vt:variant>
      <vt:variant>
        <vt:lpwstr>https://www.bnb.gov.br/s482-dspace/bitstream/123456789/1737/1/2023_CDS_272.pdf</vt:lpwstr>
      </vt:variant>
      <vt:variant>
        <vt:lpwstr/>
      </vt:variant>
      <vt:variant>
        <vt:i4>5111894</vt:i4>
      </vt:variant>
      <vt:variant>
        <vt:i4>18</vt:i4>
      </vt:variant>
      <vt:variant>
        <vt:i4>0</vt:i4>
      </vt:variant>
      <vt:variant>
        <vt:i4>5</vt:i4>
      </vt:variant>
      <vt:variant>
        <vt:lpwstr>https://www.seer.ufal.br/index.php/era/article/view/3653/2902</vt:lpwstr>
      </vt:variant>
      <vt:variant>
        <vt:lpwstr/>
      </vt:variant>
      <vt:variant>
        <vt:i4>7274592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https://doi.org/10.17765/2176-9168.2016v9n4p839-857</vt:lpwstr>
      </vt:variant>
      <vt:variant>
        <vt:lpwstr/>
      </vt:variant>
      <vt:variant>
        <vt:i4>5308424</vt:i4>
      </vt:variant>
      <vt:variant>
        <vt:i4>12</vt:i4>
      </vt:variant>
      <vt:variant>
        <vt:i4>0</vt:i4>
      </vt:variant>
      <vt:variant>
        <vt:i4>5</vt:i4>
      </vt:variant>
      <vt:variant>
        <vt:lpwstr>https://betas.uft.edu.br/periodicos/index.php/desafios/article/view/3885</vt:lpwstr>
      </vt:variant>
      <vt:variant>
        <vt:lpwstr/>
      </vt:variant>
      <vt:variant>
        <vt:i4>5177356</vt:i4>
      </vt:variant>
      <vt:variant>
        <vt:i4>9</vt:i4>
      </vt:variant>
      <vt:variant>
        <vt:i4>0</vt:i4>
      </vt:variant>
      <vt:variant>
        <vt:i4>5</vt:i4>
      </vt:variant>
      <vt:variant>
        <vt:lpwstr>https://www.infoteca.cnptia.embrapa.br/infoteca/bitstream/doc/1156970/1/Boletim-PD28.pdf</vt:lpwstr>
      </vt:variant>
      <vt:variant>
        <vt:lpwstr/>
      </vt:variant>
      <vt:variant>
        <vt:i4>4194374</vt:i4>
      </vt:variant>
      <vt:variant>
        <vt:i4>6</vt:i4>
      </vt:variant>
      <vt:variant>
        <vt:i4>0</vt:i4>
      </vt:variant>
      <vt:variant>
        <vt:i4>5</vt:i4>
      </vt:variant>
      <vt:variant>
        <vt:lpwstr>https://www.infoteca.cnptia.embrapa.br/infoteca/handle/doc/992817</vt:lpwstr>
      </vt:variant>
      <vt:variant>
        <vt:lpwstr/>
      </vt:variant>
      <vt:variant>
        <vt:i4>4522054</vt:i4>
      </vt:variant>
      <vt:variant>
        <vt:i4>3</vt:i4>
      </vt:variant>
      <vt:variant>
        <vt:i4>0</vt:i4>
      </vt:variant>
      <vt:variant>
        <vt:i4>5</vt:i4>
      </vt:variant>
      <vt:variant>
        <vt:lpwstr>https://gazetadocerrado.com.br/censo-2022-to-e-um-dos-quatro-estados-com-mais-homens-que-mulheres-veja-ranking-das-maiores-cidades-tocantinenses/</vt:lpwstr>
      </vt:variant>
      <vt:variant>
        <vt:lpwstr/>
      </vt:variant>
      <vt:variant>
        <vt:i4>2490482</vt:i4>
      </vt:variant>
      <vt:variant>
        <vt:i4>0</vt:i4>
      </vt:variant>
      <vt:variant>
        <vt:i4>0</vt:i4>
      </vt:variant>
      <vt:variant>
        <vt:i4>5</vt:i4>
      </vt:variant>
      <vt:variant>
        <vt:lpwstr>https://www.researchgate.net/profile/antonio-santana10/publication/276302604_caracteristicas_comportamentais_do_consumidor_de_peixe_no_mercado_de_belem/links/5e959fe8a6fdcca7891568a0/caracteristicas-comportamentais-do-consumidor-de-peixe-no-mercado-de-belem.pdf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Windows 10</cp:lastModifiedBy>
  <cp:revision>4</cp:revision>
  <cp:lastPrinted>2024-10-18T15:33:00Z</cp:lastPrinted>
  <dcterms:created xsi:type="dcterms:W3CDTF">2024-10-18T16:45:00Z</dcterms:created>
  <dcterms:modified xsi:type="dcterms:W3CDTF">2024-10-18T19:00:00Z</dcterms:modified>
  <dc:language>pt-BR</dc:language>
</cp:coreProperties>
</file>