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576" w:rsidRDefault="001F2576" w:rsidP="001F2576">
      <w:pPr>
        <w:spacing w:before="276"/>
        <w:ind w:left="258"/>
        <w:jc w:val="center"/>
        <w:rPr>
          <w:b/>
          <w:sz w:val="28"/>
        </w:rPr>
      </w:pPr>
      <w:r w:rsidRPr="001F2576">
        <w:rPr>
          <w:b/>
          <w:sz w:val="28"/>
        </w:rPr>
        <w:t>Distúrbios Psiquiátricos em Doenças Endócrinas: Relações Entre Alterações Hormonais e Saúde Mental</w:t>
      </w:r>
    </w:p>
    <w:p w:rsidR="001F2576" w:rsidRDefault="001F2576" w:rsidP="001F2576">
      <w:pPr>
        <w:spacing w:before="276"/>
        <w:ind w:left="258"/>
        <w:jc w:val="center"/>
        <w:rPr>
          <w:b/>
          <w:sz w:val="28"/>
        </w:rPr>
      </w:pPr>
    </w:p>
    <w:p w:rsidR="001F2576" w:rsidRPr="001F2576" w:rsidRDefault="001F2576" w:rsidP="001F2576">
      <w:pPr>
        <w:spacing w:before="276"/>
        <w:ind w:left="258"/>
        <w:jc w:val="center"/>
      </w:pPr>
      <w:r w:rsidRPr="001F2576">
        <w:t>Valéria Goulart</w:t>
      </w:r>
      <w:r>
        <w:t xml:space="preserve">, </w:t>
      </w:r>
      <w:r w:rsidRPr="001F2576">
        <w:t>Arthur Silva da Silva</w:t>
      </w:r>
      <w:r>
        <w:t xml:space="preserve">, </w:t>
      </w:r>
      <w:r w:rsidRPr="001F2576">
        <w:t>Ludymila Santos Martins</w:t>
      </w:r>
      <w:r>
        <w:t xml:space="preserve">, </w:t>
      </w:r>
      <w:r w:rsidRPr="001F2576">
        <w:t>Robert Branco Moris</w:t>
      </w:r>
      <w:r>
        <w:t xml:space="preserve">, </w:t>
      </w:r>
      <w:r w:rsidRPr="001F2576">
        <w:t>Deborah Gabriela Barreiros Silva</w:t>
      </w:r>
      <w:r>
        <w:t xml:space="preserve">, </w:t>
      </w:r>
      <w:r w:rsidRPr="001F2576">
        <w:t>Ana Cássia Gonzalez dos Santos Estrela</w:t>
      </w:r>
      <w:r>
        <w:t xml:space="preserve">, </w:t>
      </w:r>
      <w:r w:rsidRPr="001F2576">
        <w:t>Henrique Azem Sampaio</w:t>
      </w:r>
      <w:r>
        <w:t xml:space="preserve">, </w:t>
      </w:r>
      <w:r w:rsidRPr="001F2576">
        <w:t>maria eduarda mansini pedro</w:t>
      </w:r>
      <w:r>
        <w:t xml:space="preserve">, </w:t>
      </w:r>
      <w:r w:rsidRPr="001F2576">
        <w:t>Larissa Braga Castro</w:t>
      </w:r>
      <w:r>
        <w:t xml:space="preserve">, </w:t>
      </w:r>
      <w:r w:rsidRPr="001F2576">
        <w:t>Maharish Blue do Amaral e Silva</w:t>
      </w:r>
      <w:r>
        <w:t xml:space="preserve">, </w:t>
      </w:r>
      <w:r w:rsidRPr="001F2576">
        <w:t>José Lindenberg Brandão Moreira Junior</w:t>
      </w:r>
      <w:r>
        <w:t xml:space="preserve">, </w:t>
      </w:r>
      <w:r w:rsidRPr="001F2576">
        <w:t>Luan Soares da Silva</w:t>
      </w:r>
      <w:r>
        <w:t xml:space="preserve">, </w:t>
      </w:r>
      <w:r w:rsidRPr="001F2576">
        <w:t>Marco Antônio Junqueira Bersani</w:t>
      </w:r>
      <w:r>
        <w:t xml:space="preserve">, </w:t>
      </w:r>
      <w:r w:rsidRPr="001F2576">
        <w:t>Pablo Augusto Araujo Silva</w:t>
      </w:r>
      <w:r>
        <w:t xml:space="preserve">, </w:t>
      </w:r>
      <w:r w:rsidRPr="001F2576">
        <w:t>Guilherme Ribeiro Miranda</w:t>
      </w:r>
      <w:r>
        <w:t>.</w:t>
      </w:r>
    </w:p>
    <w:p w:rsidR="001F2576" w:rsidRDefault="001F2576">
      <w:pPr>
        <w:spacing w:before="276"/>
        <w:ind w:left="258"/>
        <w:rPr>
          <w:b/>
          <w:sz w:val="28"/>
        </w:rPr>
      </w:pPr>
    </w:p>
    <w:p w:rsidR="00551E29" w:rsidRDefault="00551E29">
      <w:pPr>
        <w:pStyle w:val="Corpodetexto"/>
        <w:ind w:left="3249" w:right="2339" w:hanging="911"/>
      </w:pPr>
    </w:p>
    <w:p w:rsidR="00551E29" w:rsidRDefault="00A260DD">
      <w:pPr>
        <w:pStyle w:val="Ttulo1"/>
        <w:spacing w:before="274"/>
        <w:ind w:left="258" w:firstLine="0"/>
      </w:pPr>
      <w:r>
        <w:rPr>
          <w:spacing w:val="-2"/>
        </w:rPr>
        <w:t>RESUMO</w:t>
      </w:r>
    </w:p>
    <w:p w:rsidR="00551E29" w:rsidRDefault="001F2576" w:rsidP="00A302BE">
      <w:pPr>
        <w:pStyle w:val="Corpodetexto"/>
        <w:spacing w:line="360" w:lineRule="auto"/>
        <w:ind w:right="254"/>
        <w:jc w:val="both"/>
      </w:pPr>
      <w:r w:rsidRPr="001F2576">
        <w:t xml:space="preserve">O humor é um estado emocional ou afetivo que persiste por um período variável, sendo uma reação aos acontecimentos e emoções vivenciados pelos indivíduos. Esta condição emocional está intrinsecamente ligada aos hormônios, pois são eles que controlam o temperamento. Um desequilíbrio nesses hormônios pode levar a episódios de irritabilidade, ansiedade </w:t>
      </w:r>
      <w:r>
        <w:t>e depressão, sem causa aparente</w:t>
      </w:r>
      <w:r w:rsidR="00A260DD">
        <w:t>. Nas mulheres, os transtornos de humor estão relacionados aos hormônios sexuais femininos e ao ciclo reprodutivo, que as tornam mais vu</w:t>
      </w:r>
      <w:r w:rsidR="00A260DD">
        <w:t xml:space="preserve">lneráveis as alterações de humor, além de apresentarem maior sensibilidade a fatores psicológicos e fisiológicos, sobretudo durante a rotina estudantil. </w:t>
      </w:r>
      <w:r>
        <w:t xml:space="preserve">A relação entre o corpo e a mente é profunda e complexa, sendo os hormônios os mensageiros químicos que conectam esses dois mundos. </w:t>
      </w:r>
      <w:r>
        <w:rPr>
          <w:rStyle w:val="Forte"/>
        </w:rPr>
        <w:t>Distúrbios endócrinos</w:t>
      </w:r>
      <w:r>
        <w:t xml:space="preserve">, que envolvem o desequilíbrio hormonal, podem ter um impacto significativo na saúde mental, manifestando-se em diversos </w:t>
      </w:r>
      <w:r>
        <w:rPr>
          <w:rStyle w:val="Forte"/>
        </w:rPr>
        <w:t>distúrbios psiquiátricos</w:t>
      </w:r>
      <w:r>
        <w:t>.</w:t>
      </w:r>
      <w:r>
        <w:t xml:space="preserve"> </w:t>
      </w:r>
      <w:r w:rsidR="00A260DD">
        <w:t xml:space="preserve">Este trabalho teve como objetivo descrever os hormônios femininos relacionados as alterações no estado </w:t>
      </w:r>
      <w:r w:rsidR="00A260DD">
        <w:t>de humor e como a vida acadêmica gera modificações</w:t>
      </w:r>
      <w:r w:rsidR="00A260DD">
        <w:rPr>
          <w:spacing w:val="-2"/>
        </w:rPr>
        <w:t xml:space="preserve"> </w:t>
      </w:r>
      <w:r w:rsidR="00A260DD">
        <w:t>hormonais, unificando</w:t>
      </w:r>
      <w:r w:rsidR="00A260DD">
        <w:rPr>
          <w:spacing w:val="-2"/>
        </w:rPr>
        <w:t xml:space="preserve"> </w:t>
      </w:r>
      <w:r w:rsidR="00A260DD">
        <w:t>dados</w:t>
      </w:r>
      <w:r w:rsidR="00A260DD">
        <w:rPr>
          <w:spacing w:val="-2"/>
        </w:rPr>
        <w:t xml:space="preserve"> </w:t>
      </w:r>
      <w:r w:rsidR="00A260DD">
        <w:t>sobre</w:t>
      </w:r>
      <w:r w:rsidR="00A260DD">
        <w:rPr>
          <w:spacing w:val="-1"/>
        </w:rPr>
        <w:t xml:space="preserve"> </w:t>
      </w:r>
      <w:r w:rsidR="00A260DD">
        <w:t>as</w:t>
      </w:r>
      <w:r w:rsidR="00A260DD">
        <w:rPr>
          <w:spacing w:val="-2"/>
        </w:rPr>
        <w:t xml:space="preserve"> </w:t>
      </w:r>
      <w:r w:rsidR="00A260DD">
        <w:t>alterações</w:t>
      </w:r>
      <w:r w:rsidR="00A260DD">
        <w:rPr>
          <w:spacing w:val="-2"/>
        </w:rPr>
        <w:t xml:space="preserve"> </w:t>
      </w:r>
      <w:r w:rsidR="00A260DD">
        <w:t>em</w:t>
      </w:r>
      <w:r w:rsidR="00A260DD">
        <w:rPr>
          <w:spacing w:val="-2"/>
        </w:rPr>
        <w:t xml:space="preserve"> </w:t>
      </w:r>
      <w:r w:rsidR="00A260DD">
        <w:t>diferentes</w:t>
      </w:r>
      <w:r w:rsidR="00A260DD">
        <w:rPr>
          <w:spacing w:val="-3"/>
        </w:rPr>
        <w:t xml:space="preserve"> </w:t>
      </w:r>
      <w:r w:rsidR="00A260DD">
        <w:t>estados</w:t>
      </w:r>
      <w:r w:rsidR="00A260DD">
        <w:rPr>
          <w:spacing w:val="-2"/>
        </w:rPr>
        <w:t xml:space="preserve"> </w:t>
      </w:r>
      <w:r w:rsidR="00A260DD">
        <w:t>de</w:t>
      </w:r>
      <w:r w:rsidR="00A260DD">
        <w:rPr>
          <w:spacing w:val="-3"/>
        </w:rPr>
        <w:t xml:space="preserve"> </w:t>
      </w:r>
      <w:r w:rsidR="00A260DD">
        <w:t>ânimo com os hormônios que se alteram e as formas que afetam; além de apresentar métodos que reduzam a alteração hormonal feminina. Foram utilizados como fundamentos pesquisa em campo, formando um perfil das estudantes através dos dados coletados por um qu</w:t>
      </w:r>
      <w:r w:rsidR="00A260DD">
        <w:t>estionário, além do levantamento de dados científicos de artigos publicados em revistas especializadas como PUBLIMED, Scielo, Pan American Health Organizacion, Brazilian Journal of Health Review, Google Scholar. Foram selecionados artigos que cobriram os a</w:t>
      </w:r>
      <w:r w:rsidR="00A260DD">
        <w:t>nos de 2019 a 2023.</w:t>
      </w:r>
    </w:p>
    <w:p w:rsidR="00551E29" w:rsidRDefault="00551E29">
      <w:pPr>
        <w:pStyle w:val="Corpodetexto"/>
        <w:spacing w:before="1"/>
        <w:ind w:left="0"/>
      </w:pPr>
    </w:p>
    <w:p w:rsidR="00551E29" w:rsidRDefault="00A260DD">
      <w:pPr>
        <w:pStyle w:val="Corpodetexto"/>
        <w:ind w:right="259"/>
        <w:jc w:val="both"/>
      </w:pPr>
      <w:r>
        <w:rPr>
          <w:b/>
        </w:rPr>
        <w:t xml:space="preserve">Palavras-chave: </w:t>
      </w:r>
      <w:r w:rsidR="00A302BE">
        <w:t>hormônios, desequilíbrio, saúde mental</w:t>
      </w:r>
      <w:r w:rsidR="00A302BE">
        <w:rPr>
          <w:spacing w:val="-2"/>
        </w:rPr>
        <w:t>, endócrinologia.</w:t>
      </w:r>
      <w:bookmarkStart w:id="0" w:name="_GoBack"/>
      <w:bookmarkEnd w:id="0"/>
    </w:p>
    <w:p w:rsidR="00551E29" w:rsidRDefault="00551E29">
      <w:pPr>
        <w:pStyle w:val="Corpodetexto"/>
        <w:ind w:left="0"/>
      </w:pPr>
    </w:p>
    <w:p w:rsidR="00551E29" w:rsidRDefault="00551E29">
      <w:pPr>
        <w:pStyle w:val="Corpodetexto"/>
        <w:ind w:left="0"/>
      </w:pPr>
    </w:p>
    <w:p w:rsidR="00551E29" w:rsidRDefault="00551E29">
      <w:pPr>
        <w:pStyle w:val="Corpodetexto"/>
        <w:ind w:left="0"/>
      </w:pPr>
    </w:p>
    <w:p w:rsidR="00551E29" w:rsidRDefault="00551E29">
      <w:pPr>
        <w:pStyle w:val="Corpodetexto"/>
        <w:ind w:left="0"/>
      </w:pPr>
    </w:p>
    <w:p w:rsidR="00551E29" w:rsidRDefault="00551E29">
      <w:pPr>
        <w:pStyle w:val="Corpodetexto"/>
        <w:ind w:left="0"/>
      </w:pPr>
    </w:p>
    <w:p w:rsidR="00A302BE" w:rsidRDefault="00A302BE">
      <w:pPr>
        <w:pStyle w:val="Corpodetexto"/>
        <w:ind w:left="0"/>
      </w:pPr>
    </w:p>
    <w:p w:rsidR="00A302BE" w:rsidRDefault="00A302BE">
      <w:pPr>
        <w:pStyle w:val="Corpodetexto"/>
        <w:ind w:left="0"/>
      </w:pPr>
    </w:p>
    <w:p w:rsidR="00A302BE" w:rsidRDefault="00A302BE">
      <w:pPr>
        <w:pStyle w:val="Corpodetexto"/>
        <w:ind w:left="0"/>
      </w:pPr>
    </w:p>
    <w:p w:rsidR="00A302BE" w:rsidRDefault="00A302BE">
      <w:pPr>
        <w:pStyle w:val="Corpodetexto"/>
        <w:ind w:left="0"/>
      </w:pPr>
    </w:p>
    <w:p w:rsidR="00A302BE" w:rsidRDefault="00A302BE">
      <w:pPr>
        <w:pStyle w:val="Corpodetexto"/>
        <w:ind w:left="0"/>
      </w:pPr>
    </w:p>
    <w:p w:rsidR="00A302BE" w:rsidRDefault="00A302BE">
      <w:pPr>
        <w:pStyle w:val="Corpodetexto"/>
        <w:ind w:left="0"/>
      </w:pPr>
    </w:p>
    <w:p w:rsidR="00A302BE" w:rsidRDefault="00A302BE">
      <w:pPr>
        <w:pStyle w:val="Corpodetexto"/>
        <w:ind w:left="0"/>
      </w:pPr>
    </w:p>
    <w:p w:rsidR="00A302BE" w:rsidRDefault="00A302BE">
      <w:pPr>
        <w:pStyle w:val="Corpodetexto"/>
        <w:ind w:left="0"/>
      </w:pPr>
    </w:p>
    <w:p w:rsidR="00A302BE" w:rsidRDefault="00A302BE">
      <w:pPr>
        <w:pStyle w:val="Corpodetexto"/>
        <w:ind w:left="0"/>
      </w:pPr>
    </w:p>
    <w:p w:rsidR="00A302BE" w:rsidRDefault="00A302BE">
      <w:pPr>
        <w:pStyle w:val="Corpodetexto"/>
        <w:ind w:left="0"/>
      </w:pPr>
    </w:p>
    <w:p w:rsidR="00A302BE" w:rsidRDefault="00A302BE">
      <w:pPr>
        <w:pStyle w:val="Corpodetexto"/>
        <w:ind w:left="0"/>
      </w:pPr>
    </w:p>
    <w:p w:rsidR="00A302BE" w:rsidRDefault="00A302BE">
      <w:pPr>
        <w:pStyle w:val="Corpodetexto"/>
        <w:ind w:left="0"/>
      </w:pPr>
    </w:p>
    <w:p w:rsidR="00A302BE" w:rsidRDefault="00A302BE">
      <w:pPr>
        <w:pStyle w:val="Corpodetexto"/>
        <w:ind w:left="0"/>
      </w:pPr>
    </w:p>
    <w:p w:rsidR="00551E29" w:rsidRDefault="00A260DD" w:rsidP="00A302BE">
      <w:pPr>
        <w:pStyle w:val="Ttulo1"/>
        <w:numPr>
          <w:ilvl w:val="0"/>
          <w:numId w:val="3"/>
        </w:numPr>
        <w:tabs>
          <w:tab w:val="left" w:pos="438"/>
        </w:tabs>
      </w:pPr>
      <w:r w:rsidRPr="00A302BE">
        <w:rPr>
          <w:spacing w:val="-2"/>
        </w:rPr>
        <w:t>INTRODUÇÃO</w:t>
      </w:r>
    </w:p>
    <w:p w:rsidR="00551E29" w:rsidRDefault="00551E29">
      <w:pPr>
        <w:pStyle w:val="Corpodetexto"/>
        <w:ind w:left="0"/>
        <w:rPr>
          <w:b/>
        </w:rPr>
      </w:pPr>
    </w:p>
    <w:p w:rsidR="00551E29" w:rsidRDefault="00551E29">
      <w:pPr>
        <w:pStyle w:val="Corpodetexto"/>
        <w:ind w:left="0"/>
        <w:rPr>
          <w:b/>
        </w:rPr>
      </w:pPr>
    </w:p>
    <w:p w:rsidR="00551E29" w:rsidRDefault="00A260DD">
      <w:pPr>
        <w:pStyle w:val="Corpodetexto"/>
        <w:spacing w:line="360" w:lineRule="auto"/>
        <w:ind w:right="254" w:firstLine="707"/>
        <w:jc w:val="both"/>
      </w:pPr>
      <w:r>
        <w:t>O</w:t>
      </w:r>
      <w:r>
        <w:rPr>
          <w:spacing w:val="-8"/>
        </w:rPr>
        <w:t xml:space="preserve"> </w:t>
      </w:r>
      <w:r>
        <w:t>humor</w:t>
      </w:r>
      <w:r>
        <w:rPr>
          <w:spacing w:val="-8"/>
        </w:rPr>
        <w:t xml:space="preserve"> </w:t>
      </w:r>
      <w:r>
        <w:t>é</w:t>
      </w:r>
      <w:r>
        <w:rPr>
          <w:spacing w:val="-8"/>
        </w:rPr>
        <w:t xml:space="preserve"> </w:t>
      </w:r>
      <w:r>
        <w:t>um</w:t>
      </w:r>
      <w:r>
        <w:rPr>
          <w:spacing w:val="-7"/>
        </w:rPr>
        <w:t xml:space="preserve"> </w:t>
      </w:r>
      <w:r>
        <w:t>estado</w:t>
      </w:r>
      <w:r>
        <w:rPr>
          <w:spacing w:val="-8"/>
        </w:rPr>
        <w:t xml:space="preserve"> </w:t>
      </w:r>
      <w:r>
        <w:t>emocional</w:t>
      </w:r>
      <w:r>
        <w:rPr>
          <w:spacing w:val="-7"/>
        </w:rPr>
        <w:t xml:space="preserve"> </w:t>
      </w:r>
      <w:r>
        <w:t>ou</w:t>
      </w:r>
      <w:r>
        <w:rPr>
          <w:spacing w:val="-7"/>
        </w:rPr>
        <w:t xml:space="preserve"> </w:t>
      </w:r>
      <w:r>
        <w:t>afeti</w:t>
      </w:r>
      <w:r>
        <w:t>vo</w:t>
      </w:r>
      <w:r>
        <w:rPr>
          <w:spacing w:val="-7"/>
        </w:rPr>
        <w:t xml:space="preserve"> </w:t>
      </w:r>
      <w:r>
        <w:t>que</w:t>
      </w:r>
      <w:r>
        <w:rPr>
          <w:spacing w:val="-8"/>
        </w:rPr>
        <w:t xml:space="preserve"> </w:t>
      </w:r>
      <w:r>
        <w:t>dura</w:t>
      </w:r>
      <w:r>
        <w:rPr>
          <w:spacing w:val="-9"/>
        </w:rPr>
        <w:t xml:space="preserve"> </w:t>
      </w:r>
      <w:r>
        <w:t>por</w:t>
      </w:r>
      <w:r>
        <w:rPr>
          <w:spacing w:val="-8"/>
        </w:rPr>
        <w:t xml:space="preserve"> </w:t>
      </w:r>
      <w:r>
        <w:t>um</w:t>
      </w:r>
      <w:r>
        <w:rPr>
          <w:spacing w:val="-7"/>
        </w:rPr>
        <w:t xml:space="preserve"> </w:t>
      </w:r>
      <w:r>
        <w:t>tempo</w:t>
      </w:r>
      <w:r>
        <w:rPr>
          <w:spacing w:val="-7"/>
        </w:rPr>
        <w:t xml:space="preserve"> </w:t>
      </w:r>
      <w:r>
        <w:t>mutável,</w:t>
      </w:r>
      <w:r>
        <w:rPr>
          <w:spacing w:val="-7"/>
        </w:rPr>
        <w:t xml:space="preserve"> </w:t>
      </w:r>
      <w:r>
        <w:t>sendo</w:t>
      </w:r>
      <w:r>
        <w:rPr>
          <w:spacing w:val="-7"/>
        </w:rPr>
        <w:t xml:space="preserve"> </w:t>
      </w:r>
      <w:r>
        <w:t>uma resposta aos eventos e sentimentos experimentados pelas pessoas. Nas mulheres, sobretudo durante a rotina estudantil, essa condição emocional está diretamente relacionada ao ciclo reprodutivo</w:t>
      </w:r>
      <w:r>
        <w:rPr>
          <w:spacing w:val="-1"/>
        </w:rPr>
        <w:t xml:space="preserve"> </w:t>
      </w:r>
      <w:r>
        <w:t>e</w:t>
      </w:r>
      <w:r>
        <w:rPr>
          <w:spacing w:val="-2"/>
        </w:rPr>
        <w:t xml:space="preserve"> </w:t>
      </w:r>
      <w:r>
        <w:t>aos</w:t>
      </w:r>
      <w:r>
        <w:rPr>
          <w:spacing w:val="-1"/>
        </w:rPr>
        <w:t xml:space="preserve"> </w:t>
      </w:r>
      <w:r>
        <w:t>hormônios</w:t>
      </w:r>
      <w:r>
        <w:rPr>
          <w:spacing w:val="-1"/>
        </w:rPr>
        <w:t xml:space="preserve"> </w:t>
      </w:r>
      <w:r>
        <w:t>sexuais</w:t>
      </w:r>
      <w:r>
        <w:rPr>
          <w:spacing w:val="-1"/>
        </w:rPr>
        <w:t xml:space="preserve"> </w:t>
      </w:r>
      <w:r>
        <w:t>femininos,</w:t>
      </w:r>
      <w:r>
        <w:rPr>
          <w:spacing w:val="-1"/>
        </w:rPr>
        <w:t xml:space="preserve"> </w:t>
      </w:r>
      <w:r>
        <w:t>que</w:t>
      </w:r>
      <w:r>
        <w:rPr>
          <w:spacing w:val="-2"/>
        </w:rPr>
        <w:t xml:space="preserve"> </w:t>
      </w:r>
      <w:r>
        <w:t>as</w:t>
      </w:r>
      <w:r>
        <w:rPr>
          <w:spacing w:val="-1"/>
        </w:rPr>
        <w:t xml:space="preserve"> </w:t>
      </w:r>
      <w:r>
        <w:t>tornam</w:t>
      </w:r>
      <w:r>
        <w:rPr>
          <w:spacing w:val="-1"/>
        </w:rPr>
        <w:t xml:space="preserve"> </w:t>
      </w:r>
      <w:r>
        <w:t>mais</w:t>
      </w:r>
      <w:r>
        <w:rPr>
          <w:spacing w:val="-1"/>
        </w:rPr>
        <w:t xml:space="preserve"> </w:t>
      </w:r>
      <w:r>
        <w:t>susceptíveis</w:t>
      </w:r>
      <w:r>
        <w:rPr>
          <w:spacing w:val="-1"/>
        </w:rPr>
        <w:t xml:space="preserve"> </w:t>
      </w:r>
      <w:r>
        <w:t>as</w:t>
      </w:r>
      <w:r>
        <w:rPr>
          <w:spacing w:val="-1"/>
        </w:rPr>
        <w:t xml:space="preserve"> </w:t>
      </w:r>
      <w:r>
        <w:t>oscilações no humor e com maior sensibilidade a fatores fisiológicos, sociais e psicológicos. Essa desregulação</w:t>
      </w:r>
      <w:r>
        <w:rPr>
          <w:spacing w:val="-15"/>
        </w:rPr>
        <w:t xml:space="preserve"> </w:t>
      </w:r>
      <w:r>
        <w:t>hormonal</w:t>
      </w:r>
      <w:r>
        <w:rPr>
          <w:spacing w:val="-15"/>
        </w:rPr>
        <w:t xml:space="preserve"> </w:t>
      </w:r>
      <w:r>
        <w:t>pode</w:t>
      </w:r>
      <w:r>
        <w:rPr>
          <w:spacing w:val="-15"/>
        </w:rPr>
        <w:t xml:space="preserve"> </w:t>
      </w:r>
      <w:r>
        <w:t>afetar</w:t>
      </w:r>
      <w:r>
        <w:rPr>
          <w:spacing w:val="-15"/>
        </w:rPr>
        <w:t xml:space="preserve"> </w:t>
      </w:r>
      <w:r>
        <w:t>funções</w:t>
      </w:r>
      <w:r>
        <w:rPr>
          <w:spacing w:val="-13"/>
        </w:rPr>
        <w:t xml:space="preserve"> </w:t>
      </w:r>
      <w:r>
        <w:t>como</w:t>
      </w:r>
      <w:r>
        <w:rPr>
          <w:spacing w:val="-13"/>
        </w:rPr>
        <w:t xml:space="preserve"> </w:t>
      </w:r>
      <w:r>
        <w:t>o</w:t>
      </w:r>
      <w:r>
        <w:rPr>
          <w:spacing w:val="-15"/>
        </w:rPr>
        <w:t xml:space="preserve"> </w:t>
      </w:r>
      <w:r>
        <w:t>metabolismo,</w:t>
      </w:r>
      <w:r>
        <w:rPr>
          <w:spacing w:val="-15"/>
        </w:rPr>
        <w:t xml:space="preserve"> </w:t>
      </w:r>
      <w:r>
        <w:t>o</w:t>
      </w:r>
      <w:r>
        <w:rPr>
          <w:spacing w:val="-15"/>
        </w:rPr>
        <w:t xml:space="preserve"> </w:t>
      </w:r>
      <w:r>
        <w:t>desenvolvimento</w:t>
      </w:r>
      <w:r>
        <w:rPr>
          <w:spacing w:val="-15"/>
        </w:rPr>
        <w:t xml:space="preserve"> </w:t>
      </w:r>
      <w:r>
        <w:t>de</w:t>
      </w:r>
      <w:r>
        <w:rPr>
          <w:spacing w:val="-15"/>
        </w:rPr>
        <w:t xml:space="preserve"> </w:t>
      </w:r>
      <w:r>
        <w:t>células e a homeosta</w:t>
      </w:r>
      <w:r>
        <w:t>se do organismo</w:t>
      </w:r>
      <w:r>
        <w:rPr>
          <w:vertAlign w:val="superscript"/>
        </w:rPr>
        <w:t>1,2,3</w:t>
      </w:r>
      <w:r>
        <w:t>.</w:t>
      </w:r>
    </w:p>
    <w:p w:rsidR="00A302BE" w:rsidRDefault="00A302BE" w:rsidP="00364AE6">
      <w:pPr>
        <w:pStyle w:val="Corpodetexto"/>
        <w:spacing w:before="2" w:line="360" w:lineRule="auto"/>
        <w:ind w:right="257" w:firstLine="707"/>
        <w:jc w:val="both"/>
      </w:pPr>
    </w:p>
    <w:p w:rsidR="00551E29" w:rsidRDefault="00A260DD" w:rsidP="00364AE6">
      <w:pPr>
        <w:pStyle w:val="Corpodetexto"/>
        <w:spacing w:before="2" w:line="360" w:lineRule="auto"/>
        <w:ind w:right="257" w:firstLine="707"/>
        <w:jc w:val="both"/>
        <w:sectPr w:rsidR="00551E29">
          <w:headerReference w:type="default" r:id="rId7"/>
          <w:footerReference w:type="default" r:id="rId8"/>
          <w:pgSz w:w="11910" w:h="16840"/>
          <w:pgMar w:top="1360" w:right="1160" w:bottom="900" w:left="1160" w:header="188" w:footer="710" w:gutter="0"/>
          <w:cols w:space="720"/>
        </w:sectPr>
      </w:pPr>
      <w:r>
        <w:t>Nesse sentido, observa-se que o desequilíbrio hormonal influencia na saúde mental dessas</w:t>
      </w:r>
      <w:r>
        <w:rPr>
          <w:spacing w:val="-15"/>
        </w:rPr>
        <w:t xml:space="preserve"> </w:t>
      </w:r>
      <w:r>
        <w:t>mulheres</w:t>
      </w:r>
      <w:r>
        <w:rPr>
          <w:spacing w:val="-15"/>
        </w:rPr>
        <w:t xml:space="preserve"> </w:t>
      </w:r>
      <w:r>
        <w:t>devido</w:t>
      </w:r>
      <w:r>
        <w:rPr>
          <w:spacing w:val="-15"/>
        </w:rPr>
        <w:t xml:space="preserve"> </w:t>
      </w:r>
      <w:r>
        <w:t>à</w:t>
      </w:r>
      <w:r>
        <w:rPr>
          <w:spacing w:val="-15"/>
        </w:rPr>
        <w:t xml:space="preserve"> </w:t>
      </w:r>
      <w:r>
        <w:t>grande</w:t>
      </w:r>
      <w:r>
        <w:rPr>
          <w:spacing w:val="-15"/>
        </w:rPr>
        <w:t xml:space="preserve"> </w:t>
      </w:r>
      <w:r>
        <w:t>liberação</w:t>
      </w:r>
      <w:r>
        <w:rPr>
          <w:spacing w:val="-15"/>
        </w:rPr>
        <w:t xml:space="preserve"> </w:t>
      </w:r>
      <w:r>
        <w:t>de</w:t>
      </w:r>
      <w:r>
        <w:rPr>
          <w:spacing w:val="-15"/>
        </w:rPr>
        <w:t xml:space="preserve"> </w:t>
      </w:r>
      <w:r>
        <w:t>hormônios</w:t>
      </w:r>
      <w:r>
        <w:rPr>
          <w:spacing w:val="-15"/>
        </w:rPr>
        <w:t xml:space="preserve"> </w:t>
      </w:r>
      <w:r>
        <w:t>como</w:t>
      </w:r>
      <w:r>
        <w:rPr>
          <w:spacing w:val="-15"/>
        </w:rPr>
        <w:t xml:space="preserve"> </w:t>
      </w:r>
      <w:r>
        <w:t>cortisol,</w:t>
      </w:r>
      <w:r>
        <w:rPr>
          <w:spacing w:val="-15"/>
        </w:rPr>
        <w:t xml:space="preserve"> </w:t>
      </w:r>
      <w:r>
        <w:t>um</w:t>
      </w:r>
      <w:r>
        <w:rPr>
          <w:spacing w:val="-15"/>
        </w:rPr>
        <w:t xml:space="preserve"> </w:t>
      </w:r>
      <w:r>
        <w:t>esteroide</w:t>
      </w:r>
      <w:r>
        <w:rPr>
          <w:spacing w:val="-15"/>
        </w:rPr>
        <w:t xml:space="preserve"> </w:t>
      </w:r>
      <w:r>
        <w:t>produzido pelas glândulas suprarrenais em resposta ao estresse que po</w:t>
      </w:r>
      <w:r>
        <w:t>de levar a quadros de depressão</w:t>
      </w:r>
      <w:r>
        <w:rPr>
          <w:vertAlign w:val="superscript"/>
        </w:rPr>
        <w:t>4</w:t>
      </w:r>
      <w:r>
        <w:t>.</w:t>
      </w:r>
      <w:r w:rsidR="00364AE6">
        <w:t xml:space="preserve"> </w:t>
      </w:r>
      <w:r w:rsidR="00364AE6">
        <w:t>Distúrbios endócrinos são condições médicas causadas por alterações nos níveis hormonais no corpo. Essas alterações podem ser devidas a problemas nas glândulas endócrinas, em outras partes do corpo ou a fatores genéticos</w:t>
      </w:r>
      <w:r w:rsidR="00364AE6">
        <w:t xml:space="preserve">.  </w:t>
      </w:r>
      <w:r w:rsidR="00364AE6">
        <w:t>Hormônios como a serotonina, dopamina e noradrenalina, que regulam o humor, podem ser afetados por desequilíbrios hormonais, levando a sintomas como depressão, ansiedade e irritabilidade</w:t>
      </w:r>
      <w:r w:rsidR="00A302BE" w:rsidRPr="00A302BE">
        <w:t xml:space="preserve"> </w:t>
      </w:r>
      <w:r w:rsidR="00A302BE">
        <w:t>Hormônios como o cortisol e a melatonina regulam o ciclo sono-vigília. Desequilíbrios podem causar insônia, sonolência excessiva e outros distúrbios do sono.</w:t>
      </w:r>
      <w:r w:rsidR="00A302BE" w:rsidRPr="00A302BE">
        <w:t xml:space="preserve"> </w:t>
      </w:r>
      <w:r w:rsidR="00A302BE">
        <w:t>Diversas doenças endócrinas podem desencadear ou agravar problemas de saúde mental, como</w:t>
      </w:r>
      <w:r w:rsidR="00A302BE" w:rsidRPr="00A302BE">
        <w:rPr>
          <w:rStyle w:val="TableNormal"/>
        </w:rPr>
        <w:t xml:space="preserve"> </w:t>
      </w:r>
      <w:r w:rsidR="00A302BE">
        <w:rPr>
          <w:rStyle w:val="Forte"/>
        </w:rPr>
        <w:t>Hipotireoidismo:</w:t>
      </w:r>
      <w:r w:rsidR="00A302BE">
        <w:t xml:space="preserve"> Caracterizado pela baixa produção de hormônios tireoidianos, pode causar depressão, fadiga, dificuldade de con</w:t>
      </w:r>
      <w:r w:rsidR="00A302BE">
        <w:t>centração e alterações de humor, entre outras. .</w:t>
      </w:r>
    </w:p>
    <w:p w:rsidR="00551E29" w:rsidRDefault="00A260DD">
      <w:pPr>
        <w:pStyle w:val="Corpodetexto"/>
        <w:spacing w:before="80" w:line="360" w:lineRule="auto"/>
        <w:ind w:right="255" w:firstLine="707"/>
        <w:jc w:val="both"/>
      </w:pPr>
      <w:r>
        <w:lastRenderedPageBreak/>
        <w:t>S</w:t>
      </w:r>
      <w:r>
        <w:t>egundo</w:t>
      </w:r>
      <w:r>
        <w:rPr>
          <w:spacing w:val="-15"/>
        </w:rPr>
        <w:t xml:space="preserve"> </w:t>
      </w:r>
      <w:r>
        <w:t>estudo</w:t>
      </w:r>
      <w:r>
        <w:rPr>
          <w:spacing w:val="-15"/>
        </w:rPr>
        <w:t xml:space="preserve"> </w:t>
      </w:r>
      <w:r>
        <w:t>realizado</w:t>
      </w:r>
      <w:r>
        <w:rPr>
          <w:spacing w:val="-15"/>
        </w:rPr>
        <w:t xml:space="preserve"> </w:t>
      </w:r>
      <w:r>
        <w:t>pelo</w:t>
      </w:r>
      <w:r>
        <w:rPr>
          <w:spacing w:val="-15"/>
        </w:rPr>
        <w:t xml:space="preserve"> </w:t>
      </w:r>
      <w:r>
        <w:t>Centro</w:t>
      </w:r>
      <w:r>
        <w:rPr>
          <w:spacing w:val="-15"/>
        </w:rPr>
        <w:t xml:space="preserve"> </w:t>
      </w:r>
      <w:r>
        <w:t>Universitário</w:t>
      </w:r>
      <w:r>
        <w:rPr>
          <w:spacing w:val="-15"/>
        </w:rPr>
        <w:t xml:space="preserve"> </w:t>
      </w:r>
      <w:r>
        <w:t>Cemasc,</w:t>
      </w:r>
      <w:r>
        <w:rPr>
          <w:spacing w:val="-15"/>
        </w:rPr>
        <w:t xml:space="preserve"> </w:t>
      </w:r>
      <w:r>
        <w:t>em</w:t>
      </w:r>
      <w:r>
        <w:rPr>
          <w:spacing w:val="-15"/>
        </w:rPr>
        <w:t xml:space="preserve"> </w:t>
      </w:r>
      <w:r>
        <w:t>2020,</w:t>
      </w:r>
      <w:r>
        <w:rPr>
          <w:spacing w:val="-14"/>
        </w:rPr>
        <w:t xml:space="preserve"> </w:t>
      </w:r>
      <w:r>
        <w:t>constatou-se</w:t>
      </w:r>
      <w:r>
        <w:rPr>
          <w:spacing w:val="-15"/>
        </w:rPr>
        <w:t xml:space="preserve"> </w:t>
      </w:r>
      <w:r>
        <w:t xml:space="preserve">que as alterações hormonais decorrentes da rotina acadêmica representam um fator que pode repercutir tanto na vida pessoal quanto profissional </w:t>
      </w:r>
      <w:r>
        <w:rPr>
          <w:vertAlign w:val="superscript"/>
        </w:rPr>
        <w:t>5</w:t>
      </w:r>
      <w:r>
        <w:t>.</w:t>
      </w:r>
    </w:p>
    <w:p w:rsidR="00551E29" w:rsidRDefault="00A260DD">
      <w:pPr>
        <w:pStyle w:val="Corpodetexto"/>
        <w:spacing w:line="360" w:lineRule="auto"/>
        <w:ind w:right="253" w:firstLine="707"/>
        <w:jc w:val="both"/>
      </w:pPr>
      <w:r>
        <w:t>Em</w:t>
      </w:r>
      <w:r>
        <w:rPr>
          <w:spacing w:val="-7"/>
        </w:rPr>
        <w:t xml:space="preserve"> </w:t>
      </w:r>
      <w:r>
        <w:t>paralelo</w:t>
      </w:r>
      <w:r>
        <w:rPr>
          <w:spacing w:val="-7"/>
        </w:rPr>
        <w:t xml:space="preserve"> </w:t>
      </w:r>
      <w:r>
        <w:t>às</w:t>
      </w:r>
      <w:r>
        <w:rPr>
          <w:spacing w:val="-7"/>
        </w:rPr>
        <w:t xml:space="preserve"> </w:t>
      </w:r>
      <w:r>
        <w:t>adversidades</w:t>
      </w:r>
      <w:r>
        <w:rPr>
          <w:spacing w:val="-7"/>
        </w:rPr>
        <w:t xml:space="preserve"> </w:t>
      </w:r>
      <w:r>
        <w:t>vivenciadas</w:t>
      </w:r>
      <w:r>
        <w:rPr>
          <w:spacing w:val="-7"/>
        </w:rPr>
        <w:t xml:space="preserve"> </w:t>
      </w:r>
      <w:r>
        <w:t>pelas</w:t>
      </w:r>
      <w:r>
        <w:rPr>
          <w:spacing w:val="-7"/>
        </w:rPr>
        <w:t xml:space="preserve"> </w:t>
      </w:r>
      <w:r>
        <w:t>acadêmicas</w:t>
      </w:r>
      <w:r>
        <w:rPr>
          <w:spacing w:val="-4"/>
        </w:rPr>
        <w:t xml:space="preserve"> </w:t>
      </w:r>
      <w:r>
        <w:t>de</w:t>
      </w:r>
      <w:r>
        <w:rPr>
          <w:spacing w:val="-8"/>
        </w:rPr>
        <w:t xml:space="preserve"> </w:t>
      </w:r>
      <w:r>
        <w:t>medicina,</w:t>
      </w:r>
      <w:r>
        <w:rPr>
          <w:spacing w:val="-7"/>
        </w:rPr>
        <w:t xml:space="preserve"> </w:t>
      </w:r>
      <w:r>
        <w:t>cabe</w:t>
      </w:r>
      <w:r>
        <w:rPr>
          <w:spacing w:val="-8"/>
        </w:rPr>
        <w:t xml:space="preserve"> </w:t>
      </w:r>
      <w:r>
        <w:t>analisar</w:t>
      </w:r>
      <w:r>
        <w:rPr>
          <w:spacing w:val="-4"/>
        </w:rPr>
        <w:t xml:space="preserve"> </w:t>
      </w:r>
      <w:r>
        <w:t>a realidade destas discent</w:t>
      </w:r>
      <w:r>
        <w:t>es que estudam no Paraguay. Sabe-se que essa população estudantil é constituída</w:t>
      </w:r>
      <w:r>
        <w:rPr>
          <w:spacing w:val="-10"/>
        </w:rPr>
        <w:t xml:space="preserve"> </w:t>
      </w:r>
      <w:r>
        <w:t>predominantemente</w:t>
      </w:r>
      <w:r>
        <w:rPr>
          <w:spacing w:val="-11"/>
        </w:rPr>
        <w:t xml:space="preserve"> </w:t>
      </w:r>
      <w:r>
        <w:t>por</w:t>
      </w:r>
      <w:r>
        <w:rPr>
          <w:spacing w:val="-10"/>
        </w:rPr>
        <w:t xml:space="preserve"> </w:t>
      </w:r>
      <w:r>
        <w:t>jovens</w:t>
      </w:r>
      <w:r>
        <w:rPr>
          <w:spacing w:val="-9"/>
        </w:rPr>
        <w:t xml:space="preserve"> </w:t>
      </w:r>
      <w:r>
        <w:t>de</w:t>
      </w:r>
      <w:r>
        <w:rPr>
          <w:spacing w:val="-8"/>
        </w:rPr>
        <w:t xml:space="preserve"> </w:t>
      </w:r>
      <w:r>
        <w:t>distintas</w:t>
      </w:r>
      <w:r>
        <w:rPr>
          <w:spacing w:val="-9"/>
        </w:rPr>
        <w:t xml:space="preserve"> </w:t>
      </w:r>
      <w:r>
        <w:t>regiões,</w:t>
      </w:r>
      <w:r>
        <w:rPr>
          <w:spacing w:val="-8"/>
        </w:rPr>
        <w:t xml:space="preserve"> </w:t>
      </w:r>
      <w:r>
        <w:t>inclusive</w:t>
      </w:r>
      <w:r>
        <w:rPr>
          <w:spacing w:val="-11"/>
        </w:rPr>
        <w:t xml:space="preserve"> </w:t>
      </w:r>
      <w:r>
        <w:t>do</w:t>
      </w:r>
      <w:r>
        <w:rPr>
          <w:spacing w:val="-8"/>
        </w:rPr>
        <w:t xml:space="preserve"> </w:t>
      </w:r>
      <w:r>
        <w:t>Brasil,</w:t>
      </w:r>
      <w:r>
        <w:rPr>
          <w:spacing w:val="-10"/>
        </w:rPr>
        <w:t xml:space="preserve"> </w:t>
      </w:r>
      <w:r>
        <w:t>o</w:t>
      </w:r>
      <w:r>
        <w:rPr>
          <w:spacing w:val="-10"/>
        </w:rPr>
        <w:t xml:space="preserve"> </w:t>
      </w:r>
      <w:r>
        <w:t>que</w:t>
      </w:r>
      <w:r>
        <w:rPr>
          <w:spacing w:val="-11"/>
        </w:rPr>
        <w:t xml:space="preserve"> </w:t>
      </w:r>
      <w:r>
        <w:t>causa mudanças</w:t>
      </w:r>
      <w:r>
        <w:rPr>
          <w:spacing w:val="-8"/>
        </w:rPr>
        <w:t xml:space="preserve"> </w:t>
      </w:r>
      <w:r>
        <w:t>em</w:t>
      </w:r>
      <w:r>
        <w:rPr>
          <w:spacing w:val="-10"/>
        </w:rPr>
        <w:t xml:space="preserve"> </w:t>
      </w:r>
      <w:r>
        <w:t>sua</w:t>
      </w:r>
      <w:r>
        <w:rPr>
          <w:spacing w:val="-9"/>
        </w:rPr>
        <w:t xml:space="preserve"> </w:t>
      </w:r>
      <w:r>
        <w:t>rotina</w:t>
      </w:r>
      <w:r>
        <w:rPr>
          <w:spacing w:val="-7"/>
        </w:rPr>
        <w:t xml:space="preserve"> </w:t>
      </w:r>
      <w:r>
        <w:t>que</w:t>
      </w:r>
      <w:r>
        <w:rPr>
          <w:spacing w:val="-12"/>
        </w:rPr>
        <w:t xml:space="preserve"> </w:t>
      </w:r>
      <w:r>
        <w:t>podem</w:t>
      </w:r>
      <w:r>
        <w:rPr>
          <w:spacing w:val="-8"/>
        </w:rPr>
        <w:t xml:space="preserve"> </w:t>
      </w:r>
      <w:r>
        <w:t>acarretar</w:t>
      </w:r>
      <w:r>
        <w:rPr>
          <w:spacing w:val="-10"/>
        </w:rPr>
        <w:t xml:space="preserve"> </w:t>
      </w:r>
      <w:r>
        <w:t>flutuações</w:t>
      </w:r>
      <w:r>
        <w:rPr>
          <w:spacing w:val="-8"/>
        </w:rPr>
        <w:t xml:space="preserve"> </w:t>
      </w:r>
      <w:r>
        <w:t>hormonais</w:t>
      </w:r>
      <w:r>
        <w:rPr>
          <w:vertAlign w:val="superscript"/>
        </w:rPr>
        <w:t>2</w:t>
      </w:r>
      <w:r>
        <w:t>.</w:t>
      </w:r>
      <w:r>
        <w:rPr>
          <w:spacing w:val="-11"/>
        </w:rPr>
        <w:t xml:space="preserve"> </w:t>
      </w:r>
      <w:r>
        <w:t>Simultaneamente,</w:t>
      </w:r>
      <w:r>
        <w:rPr>
          <w:spacing w:val="-11"/>
        </w:rPr>
        <w:t xml:space="preserve"> </w:t>
      </w:r>
      <w:r>
        <w:t>nota-se que essas alterações hormonais se aplicam à população feminina residente no Paraguay de forma geral, segundo o Ministério da Saúde do Paraguai, as enfermidades endócrinas, nutricionais e metabólicas foram a terceira maior causa de mortes em mulhere</w:t>
      </w:r>
      <w:r>
        <w:t xml:space="preserve">s neste país em 2008 </w:t>
      </w:r>
      <w:r>
        <w:rPr>
          <w:vertAlign w:val="superscript"/>
        </w:rPr>
        <w:t>2</w:t>
      </w:r>
      <w:r>
        <w:t>.</w:t>
      </w:r>
    </w:p>
    <w:p w:rsidR="00551E29" w:rsidRDefault="00A260DD">
      <w:pPr>
        <w:pStyle w:val="Corpodetexto"/>
        <w:spacing w:line="360" w:lineRule="auto"/>
        <w:ind w:right="258" w:firstLine="707"/>
        <w:jc w:val="both"/>
      </w:pPr>
      <w:r>
        <w:t>Dessa forma, é notória a necessidade de adotar tratamentos que atenuem os efeitos do desequilíbrio hormonal feminino. Especialistas apontam que a prática de exercícios físicos combinados</w:t>
      </w:r>
      <w:r>
        <w:rPr>
          <w:spacing w:val="-8"/>
        </w:rPr>
        <w:t xml:space="preserve"> </w:t>
      </w:r>
      <w:r>
        <w:t>com</w:t>
      </w:r>
      <w:r>
        <w:rPr>
          <w:spacing w:val="-8"/>
        </w:rPr>
        <w:t xml:space="preserve"> </w:t>
      </w:r>
      <w:r>
        <w:t>uma</w:t>
      </w:r>
      <w:r>
        <w:rPr>
          <w:spacing w:val="-7"/>
        </w:rPr>
        <w:t xml:space="preserve"> </w:t>
      </w:r>
      <w:r>
        <w:t>alimentação</w:t>
      </w:r>
      <w:r>
        <w:rPr>
          <w:spacing w:val="-6"/>
        </w:rPr>
        <w:t xml:space="preserve"> </w:t>
      </w:r>
      <w:r>
        <w:t>balanceada</w:t>
      </w:r>
      <w:r>
        <w:rPr>
          <w:spacing w:val="-7"/>
        </w:rPr>
        <w:t xml:space="preserve"> </w:t>
      </w:r>
      <w:r>
        <w:t>e</w:t>
      </w:r>
      <w:r>
        <w:rPr>
          <w:spacing w:val="-7"/>
        </w:rPr>
        <w:t xml:space="preserve"> </w:t>
      </w:r>
      <w:r>
        <w:t>a</w:t>
      </w:r>
      <w:r>
        <w:rPr>
          <w:spacing w:val="-7"/>
        </w:rPr>
        <w:t xml:space="preserve"> </w:t>
      </w:r>
      <w:r>
        <w:t>intervençã</w:t>
      </w:r>
      <w:r>
        <w:t>o</w:t>
      </w:r>
      <w:r>
        <w:rPr>
          <w:spacing w:val="-6"/>
        </w:rPr>
        <w:t xml:space="preserve"> </w:t>
      </w:r>
      <w:r>
        <w:t>multidisciplinar</w:t>
      </w:r>
      <w:r>
        <w:rPr>
          <w:spacing w:val="-9"/>
        </w:rPr>
        <w:t xml:space="preserve"> </w:t>
      </w:r>
      <w:r>
        <w:t>são</w:t>
      </w:r>
      <w:r>
        <w:rPr>
          <w:spacing w:val="-8"/>
        </w:rPr>
        <w:t xml:space="preserve"> </w:t>
      </w:r>
      <w:r>
        <w:t>essenciais</w:t>
      </w:r>
      <w:r>
        <w:rPr>
          <w:spacing w:val="-6"/>
        </w:rPr>
        <w:t xml:space="preserve"> </w:t>
      </w:r>
      <w:r>
        <w:t xml:space="preserve">e terapeuticamente indispensáveis devido aos resultados eficazes </w:t>
      </w:r>
      <w:r>
        <w:rPr>
          <w:vertAlign w:val="superscript"/>
        </w:rPr>
        <w:t>6,7,8</w:t>
      </w:r>
      <w:r>
        <w:t>.</w:t>
      </w:r>
    </w:p>
    <w:p w:rsidR="00551E29" w:rsidRDefault="00551E29">
      <w:pPr>
        <w:pStyle w:val="Corpodetexto"/>
        <w:spacing w:before="136"/>
        <w:ind w:left="0"/>
      </w:pPr>
    </w:p>
    <w:p w:rsidR="00551E29" w:rsidRDefault="00A260DD">
      <w:pPr>
        <w:pStyle w:val="Ttulo1"/>
        <w:numPr>
          <w:ilvl w:val="0"/>
          <w:numId w:val="3"/>
        </w:numPr>
        <w:tabs>
          <w:tab w:val="left" w:pos="438"/>
        </w:tabs>
        <w:spacing w:before="1"/>
      </w:pPr>
      <w:r>
        <w:t>MATERIAIS</w:t>
      </w:r>
      <w:r>
        <w:rPr>
          <w:spacing w:val="-1"/>
        </w:rPr>
        <w:t xml:space="preserve"> </w:t>
      </w:r>
      <w:r>
        <w:t>E</w:t>
      </w:r>
      <w:r>
        <w:rPr>
          <w:spacing w:val="-1"/>
        </w:rPr>
        <w:t xml:space="preserve"> </w:t>
      </w:r>
      <w:r>
        <w:rPr>
          <w:spacing w:val="-2"/>
        </w:rPr>
        <w:t>MÉTODOS</w:t>
      </w:r>
    </w:p>
    <w:p w:rsidR="00551E29" w:rsidRDefault="00551E29">
      <w:pPr>
        <w:pStyle w:val="Corpodetexto"/>
        <w:ind w:left="0"/>
        <w:rPr>
          <w:b/>
        </w:rPr>
      </w:pPr>
    </w:p>
    <w:p w:rsidR="00551E29" w:rsidRDefault="00551E29">
      <w:pPr>
        <w:pStyle w:val="Corpodetexto"/>
        <w:ind w:left="0"/>
        <w:rPr>
          <w:b/>
        </w:rPr>
      </w:pPr>
    </w:p>
    <w:p w:rsidR="00551E29" w:rsidRDefault="00A260DD">
      <w:pPr>
        <w:pStyle w:val="Corpodetexto"/>
        <w:spacing w:line="360" w:lineRule="auto"/>
        <w:ind w:right="254" w:firstLine="707"/>
        <w:jc w:val="both"/>
      </w:pPr>
      <w:r>
        <w:t>O</w:t>
      </w:r>
      <w:r>
        <w:rPr>
          <w:spacing w:val="-9"/>
        </w:rPr>
        <w:t xml:space="preserve"> </w:t>
      </w:r>
      <w:r>
        <w:t>método</w:t>
      </w:r>
      <w:r>
        <w:rPr>
          <w:spacing w:val="-8"/>
        </w:rPr>
        <w:t xml:space="preserve"> </w:t>
      </w:r>
      <w:r>
        <w:t>bibliográfico</w:t>
      </w:r>
      <w:r>
        <w:rPr>
          <w:spacing w:val="-6"/>
        </w:rPr>
        <w:t xml:space="preserve"> </w:t>
      </w:r>
      <w:r>
        <w:t>foi</w:t>
      </w:r>
      <w:r>
        <w:rPr>
          <w:spacing w:val="-8"/>
        </w:rPr>
        <w:t xml:space="preserve"> </w:t>
      </w:r>
      <w:r>
        <w:t>utilizado</w:t>
      </w:r>
      <w:r>
        <w:rPr>
          <w:spacing w:val="-8"/>
        </w:rPr>
        <w:t xml:space="preserve"> </w:t>
      </w:r>
      <w:r>
        <w:t>para</w:t>
      </w:r>
      <w:r>
        <w:rPr>
          <w:spacing w:val="-10"/>
        </w:rPr>
        <w:t xml:space="preserve"> </w:t>
      </w:r>
      <w:r>
        <w:t>reunir</w:t>
      </w:r>
      <w:r>
        <w:rPr>
          <w:spacing w:val="-6"/>
        </w:rPr>
        <w:t xml:space="preserve"> </w:t>
      </w:r>
      <w:r>
        <w:t>dados</w:t>
      </w:r>
      <w:r>
        <w:rPr>
          <w:spacing w:val="-8"/>
        </w:rPr>
        <w:t xml:space="preserve"> </w:t>
      </w:r>
      <w:r>
        <w:t>de</w:t>
      </w:r>
      <w:r>
        <w:rPr>
          <w:spacing w:val="-7"/>
        </w:rPr>
        <w:t xml:space="preserve"> </w:t>
      </w:r>
      <w:r>
        <w:t>artigos</w:t>
      </w:r>
      <w:r>
        <w:rPr>
          <w:spacing w:val="-8"/>
        </w:rPr>
        <w:t xml:space="preserve"> </w:t>
      </w:r>
      <w:r>
        <w:t>científicos</w:t>
      </w:r>
      <w:r>
        <w:rPr>
          <w:spacing w:val="-8"/>
        </w:rPr>
        <w:t xml:space="preserve"> </w:t>
      </w:r>
      <w:r>
        <w:t>em</w:t>
      </w:r>
      <w:r>
        <w:rPr>
          <w:spacing w:val="-2"/>
        </w:rPr>
        <w:t xml:space="preserve"> </w:t>
      </w:r>
      <w:r>
        <w:t>revistas médicas especializadas como PUBLIMED,</w:t>
      </w:r>
      <w:r>
        <w:t xml:space="preserve"> SCIELO, Pan American Health Organizacion, Google Scholar, no período de 2019 a 2023. Utilizando as palavras-chave “Hormônios femininos”, “Desequilíbrio hormonal”, “Estudantes”, “Humor”, “Estado de ânimo”</w:t>
      </w:r>
      <w:r>
        <w:rPr>
          <w:spacing w:val="-1"/>
        </w:rPr>
        <w:t xml:space="preserve"> </w:t>
      </w:r>
      <w:r>
        <w:t>para obter os resultados. Aliado a isso, foram util</w:t>
      </w:r>
      <w:r>
        <w:t>izados dados obtidos em pesquisa de campo, com a utilização</w:t>
      </w:r>
      <w:r>
        <w:rPr>
          <w:spacing w:val="-8"/>
        </w:rPr>
        <w:t xml:space="preserve"> </w:t>
      </w:r>
      <w:r>
        <w:t>da</w:t>
      </w:r>
      <w:r>
        <w:rPr>
          <w:spacing w:val="-9"/>
        </w:rPr>
        <w:t xml:space="preserve"> </w:t>
      </w:r>
      <w:r>
        <w:t>ferramenta</w:t>
      </w:r>
      <w:r>
        <w:rPr>
          <w:spacing w:val="-7"/>
        </w:rPr>
        <w:t xml:space="preserve"> </w:t>
      </w:r>
      <w:r>
        <w:t>Google</w:t>
      </w:r>
      <w:r>
        <w:rPr>
          <w:spacing w:val="-9"/>
        </w:rPr>
        <w:t xml:space="preserve"> </w:t>
      </w:r>
      <w:r>
        <w:t>forms,</w:t>
      </w:r>
      <w:r>
        <w:rPr>
          <w:spacing w:val="-8"/>
        </w:rPr>
        <w:t xml:space="preserve"> </w:t>
      </w:r>
      <w:r>
        <w:t>em</w:t>
      </w:r>
      <w:r>
        <w:rPr>
          <w:spacing w:val="-8"/>
        </w:rPr>
        <w:t xml:space="preserve"> </w:t>
      </w:r>
      <w:r>
        <w:t>que</w:t>
      </w:r>
      <w:r>
        <w:rPr>
          <w:spacing w:val="-9"/>
        </w:rPr>
        <w:t xml:space="preserve"> </w:t>
      </w:r>
      <w:r>
        <w:t>foi</w:t>
      </w:r>
      <w:r>
        <w:rPr>
          <w:spacing w:val="-9"/>
        </w:rPr>
        <w:t xml:space="preserve"> </w:t>
      </w:r>
      <w:r>
        <w:t>disponibilizado</w:t>
      </w:r>
      <w:r>
        <w:rPr>
          <w:spacing w:val="-8"/>
        </w:rPr>
        <w:t xml:space="preserve"> </w:t>
      </w:r>
      <w:r>
        <w:t>um</w:t>
      </w:r>
      <w:r>
        <w:rPr>
          <w:spacing w:val="-10"/>
        </w:rPr>
        <w:t xml:space="preserve"> </w:t>
      </w:r>
      <w:r>
        <w:t>questionário</w:t>
      </w:r>
      <w:r>
        <w:rPr>
          <w:spacing w:val="-9"/>
        </w:rPr>
        <w:t xml:space="preserve"> </w:t>
      </w:r>
      <w:r>
        <w:t>online</w:t>
      </w:r>
      <w:r>
        <w:rPr>
          <w:spacing w:val="-9"/>
        </w:rPr>
        <w:t xml:space="preserve"> </w:t>
      </w:r>
      <w:r>
        <w:t>com foco nas estudantes de medicina do Paraguay. Onde foram feitas as mesmas perguntas para todas as participantes e os resultados foram apresentados em forma de porcentagem.</w:t>
      </w:r>
    </w:p>
    <w:p w:rsidR="00551E29" w:rsidRDefault="00551E29">
      <w:pPr>
        <w:spacing w:line="360" w:lineRule="auto"/>
        <w:jc w:val="both"/>
        <w:sectPr w:rsidR="00551E29">
          <w:pgSz w:w="11910" w:h="16840"/>
          <w:pgMar w:top="1360" w:right="1160" w:bottom="900" w:left="1160" w:header="188" w:footer="710" w:gutter="0"/>
          <w:cols w:space="720"/>
        </w:sectPr>
      </w:pPr>
    </w:p>
    <w:p w:rsidR="00551E29" w:rsidRDefault="00A260DD">
      <w:pPr>
        <w:pStyle w:val="Ttulo1"/>
        <w:numPr>
          <w:ilvl w:val="0"/>
          <w:numId w:val="3"/>
        </w:numPr>
        <w:tabs>
          <w:tab w:val="left" w:pos="438"/>
        </w:tabs>
        <w:spacing w:before="80"/>
      </w:pPr>
      <w:r>
        <w:rPr>
          <w:spacing w:val="-2"/>
        </w:rPr>
        <w:lastRenderedPageBreak/>
        <w:t>RESULTADOS</w:t>
      </w:r>
    </w:p>
    <w:p w:rsidR="00551E29" w:rsidRDefault="00551E29">
      <w:pPr>
        <w:pStyle w:val="Corpodetexto"/>
        <w:ind w:left="0"/>
        <w:rPr>
          <w:b/>
        </w:rPr>
      </w:pPr>
    </w:p>
    <w:p w:rsidR="00551E29" w:rsidRDefault="00551E29">
      <w:pPr>
        <w:pStyle w:val="Corpodetexto"/>
        <w:ind w:left="0"/>
        <w:rPr>
          <w:b/>
        </w:rPr>
      </w:pPr>
    </w:p>
    <w:p w:rsidR="00551E29" w:rsidRDefault="00A260DD">
      <w:pPr>
        <w:pStyle w:val="Corpodetexto"/>
        <w:spacing w:line="360" w:lineRule="auto"/>
        <w:ind w:right="254" w:firstLine="707"/>
        <w:jc w:val="both"/>
      </w:pPr>
      <w:r>
        <w:t>Os hormônios sexuais são substâncias químicas libe</w:t>
      </w:r>
      <w:r>
        <w:t>radas na corrente sanguínea por glândulas endócrinas, que regulam processos fisiológicos ao organismo. Essas flutuações nos níveis hormonais femininos causam reações comportamentais distintas como irritabilidade, ansiedade e depressão sem que haja um motiv</w:t>
      </w:r>
      <w:r>
        <w:t xml:space="preserve">o aparente </w:t>
      </w:r>
      <w:r>
        <w:rPr>
          <w:vertAlign w:val="superscript"/>
        </w:rPr>
        <w:t>1,2</w:t>
      </w:r>
      <w:r>
        <w:t>.</w:t>
      </w:r>
    </w:p>
    <w:p w:rsidR="00551E29" w:rsidRDefault="00A260DD">
      <w:pPr>
        <w:pStyle w:val="Corpodetexto"/>
        <w:spacing w:line="360" w:lineRule="auto"/>
        <w:ind w:right="258" w:firstLine="707"/>
        <w:jc w:val="both"/>
      </w:pPr>
      <w:r>
        <w:t>Sabe-se que “os estudantes, principalmente os da área da saúde, têm maior tendência a sofrer</w:t>
      </w:r>
      <w:r>
        <w:rPr>
          <w:spacing w:val="-1"/>
        </w:rPr>
        <w:t xml:space="preserve"> </w:t>
      </w:r>
      <w:r>
        <w:t>com a</w:t>
      </w:r>
      <w:r>
        <w:rPr>
          <w:spacing w:val="-3"/>
        </w:rPr>
        <w:t xml:space="preserve"> </w:t>
      </w:r>
      <w:r>
        <w:t>carga</w:t>
      </w:r>
      <w:r>
        <w:rPr>
          <w:spacing w:val="-1"/>
        </w:rPr>
        <w:t xml:space="preserve"> </w:t>
      </w:r>
      <w:r>
        <w:t>horária”</w:t>
      </w:r>
      <w:r>
        <w:rPr>
          <w:spacing w:val="-1"/>
        </w:rPr>
        <w:t xml:space="preserve"> </w:t>
      </w:r>
      <w:r>
        <w:rPr>
          <w:vertAlign w:val="superscript"/>
        </w:rPr>
        <w:t>9</w:t>
      </w:r>
      <w:r>
        <w:t>.</w:t>
      </w:r>
      <w:r>
        <w:rPr>
          <w:spacing w:val="-2"/>
        </w:rPr>
        <w:t xml:space="preserve"> </w:t>
      </w:r>
      <w:r>
        <w:t>Devido à</w:t>
      </w:r>
      <w:r>
        <w:rPr>
          <w:spacing w:val="-1"/>
        </w:rPr>
        <w:t xml:space="preserve"> </w:t>
      </w:r>
      <w:r>
        <w:t>grande</w:t>
      </w:r>
      <w:r>
        <w:rPr>
          <w:spacing w:val="-3"/>
        </w:rPr>
        <w:t xml:space="preserve"> </w:t>
      </w:r>
      <w:r>
        <w:t>exigência</w:t>
      </w:r>
      <w:r>
        <w:rPr>
          <w:spacing w:val="-2"/>
        </w:rPr>
        <w:t xml:space="preserve"> </w:t>
      </w:r>
      <w:r>
        <w:t>de</w:t>
      </w:r>
      <w:r>
        <w:rPr>
          <w:spacing w:val="-3"/>
        </w:rPr>
        <w:t xml:space="preserve"> </w:t>
      </w:r>
      <w:r>
        <w:t>dedicação</w:t>
      </w:r>
      <w:r>
        <w:rPr>
          <w:spacing w:val="-2"/>
        </w:rPr>
        <w:t xml:space="preserve"> </w:t>
      </w:r>
      <w:r>
        <w:t>de</w:t>
      </w:r>
      <w:r>
        <w:rPr>
          <w:spacing w:val="-3"/>
        </w:rPr>
        <w:t xml:space="preserve"> </w:t>
      </w:r>
      <w:r>
        <w:t>tempo</w:t>
      </w:r>
      <w:r>
        <w:rPr>
          <w:spacing w:val="-2"/>
        </w:rPr>
        <w:t xml:space="preserve"> </w:t>
      </w:r>
      <w:r>
        <w:t>e</w:t>
      </w:r>
      <w:r>
        <w:rPr>
          <w:spacing w:val="-2"/>
        </w:rPr>
        <w:t xml:space="preserve"> </w:t>
      </w:r>
      <w:r>
        <w:t>pressão</w:t>
      </w:r>
      <w:r>
        <w:rPr>
          <w:spacing w:val="-2"/>
        </w:rPr>
        <w:t xml:space="preserve"> </w:t>
      </w:r>
      <w:r>
        <w:t>que o curso acarreta. Como consequência, as universitárias têm um</w:t>
      </w:r>
      <w:r>
        <w:t xml:space="preserve">a tendência a sofrer alterações hormonais </w:t>
      </w:r>
      <w:r>
        <w:rPr>
          <w:vertAlign w:val="superscript"/>
        </w:rPr>
        <w:t>9,10</w:t>
      </w:r>
      <w:r>
        <w:t>.</w:t>
      </w:r>
    </w:p>
    <w:p w:rsidR="00551E29" w:rsidRDefault="00A260DD">
      <w:pPr>
        <w:pStyle w:val="Corpodetexto"/>
        <w:spacing w:line="360" w:lineRule="auto"/>
        <w:ind w:right="255" w:firstLine="707"/>
        <w:jc w:val="both"/>
      </w:pPr>
      <w:r>
        <w:t>Sob</w:t>
      </w:r>
      <w:r>
        <w:rPr>
          <w:spacing w:val="-7"/>
        </w:rPr>
        <w:t xml:space="preserve"> </w:t>
      </w:r>
      <w:r>
        <w:t>tal</w:t>
      </w:r>
      <w:r>
        <w:rPr>
          <w:spacing w:val="-7"/>
        </w:rPr>
        <w:t xml:space="preserve"> </w:t>
      </w:r>
      <w:r>
        <w:t>ótica,</w:t>
      </w:r>
      <w:r>
        <w:rPr>
          <w:spacing w:val="-7"/>
        </w:rPr>
        <w:t xml:space="preserve"> </w:t>
      </w:r>
      <w:r>
        <w:t>conforme</w:t>
      </w:r>
      <w:r>
        <w:rPr>
          <w:spacing w:val="-6"/>
        </w:rPr>
        <w:t xml:space="preserve"> </w:t>
      </w:r>
      <w:r>
        <w:t>estudo</w:t>
      </w:r>
      <w:r>
        <w:rPr>
          <w:spacing w:val="-7"/>
        </w:rPr>
        <w:t xml:space="preserve"> </w:t>
      </w:r>
      <w:r>
        <w:t>realizado</w:t>
      </w:r>
      <w:r>
        <w:rPr>
          <w:spacing w:val="-7"/>
        </w:rPr>
        <w:t xml:space="preserve"> </w:t>
      </w:r>
      <w:r>
        <w:t>pela</w:t>
      </w:r>
      <w:r>
        <w:rPr>
          <w:spacing w:val="-6"/>
        </w:rPr>
        <w:t xml:space="preserve"> </w:t>
      </w:r>
      <w:r>
        <w:t>Universidade</w:t>
      </w:r>
      <w:r>
        <w:rPr>
          <w:spacing w:val="-6"/>
        </w:rPr>
        <w:t xml:space="preserve"> </w:t>
      </w:r>
      <w:r>
        <w:t>de</w:t>
      </w:r>
      <w:r>
        <w:rPr>
          <w:spacing w:val="-8"/>
        </w:rPr>
        <w:t xml:space="preserve"> </w:t>
      </w:r>
      <w:r>
        <w:t>Mogi</w:t>
      </w:r>
      <w:r>
        <w:rPr>
          <w:spacing w:val="-7"/>
        </w:rPr>
        <w:t xml:space="preserve"> </w:t>
      </w:r>
      <w:r>
        <w:t>das</w:t>
      </w:r>
      <w:r>
        <w:rPr>
          <w:spacing w:val="-7"/>
        </w:rPr>
        <w:t xml:space="preserve"> </w:t>
      </w:r>
      <w:r>
        <w:t>Cruzes(UMC), no ano de 2019, em que foi avaliado o estresse ao longo da graduação médica, com a participação de 420 alunos, sendo 67% destes do sexo feminino, constatou-se</w:t>
      </w:r>
      <w:r>
        <w:rPr>
          <w:spacing w:val="-1"/>
        </w:rPr>
        <w:t xml:space="preserve"> </w:t>
      </w:r>
      <w:r>
        <w:t>que 66,43% das alunas</w:t>
      </w:r>
      <w:r>
        <w:rPr>
          <w:spacing w:val="-5"/>
        </w:rPr>
        <w:t xml:space="preserve"> </w:t>
      </w:r>
      <w:r>
        <w:t>apresentaram</w:t>
      </w:r>
      <w:r>
        <w:rPr>
          <w:spacing w:val="-4"/>
        </w:rPr>
        <w:t xml:space="preserve"> </w:t>
      </w:r>
      <w:r>
        <w:t>alto</w:t>
      </w:r>
      <w:r>
        <w:rPr>
          <w:spacing w:val="-3"/>
        </w:rPr>
        <w:t xml:space="preserve"> </w:t>
      </w:r>
      <w:r>
        <w:t>nível</w:t>
      </w:r>
      <w:r>
        <w:rPr>
          <w:spacing w:val="-5"/>
        </w:rPr>
        <w:t xml:space="preserve"> </w:t>
      </w:r>
      <w:r>
        <w:t>de</w:t>
      </w:r>
      <w:r>
        <w:rPr>
          <w:spacing w:val="-6"/>
        </w:rPr>
        <w:t xml:space="preserve"> </w:t>
      </w:r>
      <w:r>
        <w:t>estresse</w:t>
      </w:r>
      <w:r>
        <w:rPr>
          <w:spacing w:val="-4"/>
        </w:rPr>
        <w:t xml:space="preserve"> </w:t>
      </w:r>
      <w:r>
        <w:rPr>
          <w:vertAlign w:val="superscript"/>
        </w:rPr>
        <w:t>11</w:t>
      </w:r>
      <w:r>
        <w:t>.</w:t>
      </w:r>
      <w:r>
        <w:rPr>
          <w:spacing w:val="-5"/>
        </w:rPr>
        <w:t xml:space="preserve"> </w:t>
      </w:r>
      <w:r>
        <w:t>Paralelamente</w:t>
      </w:r>
      <w:r>
        <w:rPr>
          <w:spacing w:val="-6"/>
        </w:rPr>
        <w:t xml:space="preserve"> </w:t>
      </w:r>
      <w:r>
        <w:t>a</w:t>
      </w:r>
      <w:r>
        <w:rPr>
          <w:spacing w:val="-3"/>
        </w:rPr>
        <w:t xml:space="preserve"> </w:t>
      </w:r>
      <w:r>
        <w:t>este</w:t>
      </w:r>
      <w:r>
        <w:rPr>
          <w:spacing w:val="-5"/>
        </w:rPr>
        <w:t xml:space="preserve"> </w:t>
      </w:r>
      <w:r>
        <w:t>estudo</w:t>
      </w:r>
      <w:r>
        <w:rPr>
          <w:spacing w:val="-3"/>
        </w:rPr>
        <w:t xml:space="preserve"> </w:t>
      </w:r>
      <w:r>
        <w:t>e</w:t>
      </w:r>
      <w:r>
        <w:rPr>
          <w:spacing w:val="-3"/>
        </w:rPr>
        <w:t xml:space="preserve"> </w:t>
      </w:r>
      <w:r>
        <w:t>a</w:t>
      </w:r>
      <w:r>
        <w:rPr>
          <w:spacing w:val="-6"/>
        </w:rPr>
        <w:t xml:space="preserve"> </w:t>
      </w:r>
      <w:r>
        <w:t>fim</w:t>
      </w:r>
      <w:r>
        <w:rPr>
          <w:spacing w:val="-5"/>
        </w:rPr>
        <w:t xml:space="preserve"> </w:t>
      </w:r>
      <w:r>
        <w:t>de</w:t>
      </w:r>
      <w:r>
        <w:rPr>
          <w:spacing w:val="-6"/>
        </w:rPr>
        <w:t xml:space="preserve"> </w:t>
      </w:r>
      <w:r>
        <w:t>quantificar os impactos da rotina estudantil nas modificações hormonais femininas das estudantes de medicina no Paraguay, foi realizada uma pesquisa com 100 destas discentes, do 1º ao 10º semestre, para formar o perfil dessas universitári</w:t>
      </w:r>
      <w:r>
        <w:t>as.</w:t>
      </w:r>
    </w:p>
    <w:p w:rsidR="00551E29" w:rsidRDefault="00A260DD">
      <w:pPr>
        <w:pStyle w:val="Corpodetexto"/>
        <w:spacing w:line="360" w:lineRule="auto"/>
        <w:ind w:right="261" w:firstLine="707"/>
        <w:jc w:val="both"/>
      </w:pPr>
      <w:r>
        <w:t>Nesta pesquisa foram coletados dados sobre níveis de ansiedade, mudanças de comportamento e alterações sentidas no metabolismo, conforme descrito na Tabela 1.</w:t>
      </w:r>
    </w:p>
    <w:p w:rsidR="00551E29" w:rsidRDefault="00551E29">
      <w:pPr>
        <w:pStyle w:val="Corpodetexto"/>
        <w:spacing w:before="138"/>
        <w:ind w:left="0"/>
      </w:pPr>
    </w:p>
    <w:p w:rsidR="00551E29" w:rsidRDefault="00A260DD">
      <w:pPr>
        <w:spacing w:before="1" w:after="5"/>
        <w:ind w:left="320" w:right="320"/>
        <w:jc w:val="center"/>
        <w:rPr>
          <w:sz w:val="20"/>
        </w:rPr>
      </w:pPr>
      <w:r>
        <w:rPr>
          <w:sz w:val="20"/>
        </w:rPr>
        <w:t>Tabela</w:t>
      </w:r>
      <w:r>
        <w:rPr>
          <w:spacing w:val="-4"/>
          <w:sz w:val="20"/>
        </w:rPr>
        <w:t xml:space="preserve"> </w:t>
      </w:r>
      <w:r>
        <w:rPr>
          <w:sz w:val="20"/>
        </w:rPr>
        <w:t>1 –</w:t>
      </w:r>
      <w:r>
        <w:rPr>
          <w:spacing w:val="-1"/>
          <w:sz w:val="20"/>
        </w:rPr>
        <w:t xml:space="preserve"> </w:t>
      </w:r>
      <w:r>
        <w:rPr>
          <w:spacing w:val="-2"/>
          <w:sz w:val="20"/>
        </w:rPr>
        <w:t>Questionário</w:t>
      </w:r>
    </w:p>
    <w:tbl>
      <w:tblPr>
        <w:tblStyle w:val="TableNormal"/>
        <w:tblW w:w="0" w:type="auto"/>
        <w:tblInd w:w="107" w:type="dxa"/>
        <w:tblLayout w:type="fixed"/>
        <w:tblLook w:val="01E0" w:firstRow="1" w:lastRow="1" w:firstColumn="1" w:lastColumn="1" w:noHBand="0" w:noVBand="0"/>
      </w:tblPr>
      <w:tblGrid>
        <w:gridCol w:w="4513"/>
        <w:gridCol w:w="3520"/>
        <w:gridCol w:w="1338"/>
      </w:tblGrid>
      <w:tr w:rsidR="00551E29">
        <w:trPr>
          <w:trHeight w:val="230"/>
        </w:trPr>
        <w:tc>
          <w:tcPr>
            <w:tcW w:w="4513" w:type="dxa"/>
            <w:tcBorders>
              <w:top w:val="single" w:sz="4" w:space="0" w:color="7E7E7E"/>
              <w:bottom w:val="single" w:sz="4" w:space="0" w:color="7E7E7E"/>
            </w:tcBorders>
          </w:tcPr>
          <w:p w:rsidR="00551E29" w:rsidRDefault="00A260DD">
            <w:pPr>
              <w:pStyle w:val="TableParagraph"/>
              <w:spacing w:line="210" w:lineRule="exact"/>
              <w:ind w:right="166"/>
              <w:jc w:val="right"/>
              <w:rPr>
                <w:b/>
                <w:sz w:val="20"/>
              </w:rPr>
            </w:pPr>
            <w:r>
              <w:rPr>
                <w:b/>
                <w:spacing w:val="-2"/>
                <w:sz w:val="20"/>
              </w:rPr>
              <w:t>Perguntas</w:t>
            </w:r>
          </w:p>
        </w:tc>
        <w:tc>
          <w:tcPr>
            <w:tcW w:w="4858" w:type="dxa"/>
            <w:gridSpan w:val="2"/>
            <w:tcBorders>
              <w:top w:val="single" w:sz="4" w:space="0" w:color="7E7E7E"/>
              <w:bottom w:val="single" w:sz="4" w:space="0" w:color="7E7E7E"/>
            </w:tcBorders>
          </w:tcPr>
          <w:p w:rsidR="00551E29" w:rsidRDefault="00A260DD">
            <w:pPr>
              <w:pStyle w:val="TableParagraph"/>
              <w:spacing w:line="210" w:lineRule="exact"/>
              <w:ind w:right="170"/>
              <w:jc w:val="right"/>
              <w:rPr>
                <w:b/>
                <w:sz w:val="20"/>
              </w:rPr>
            </w:pPr>
            <w:r>
              <w:rPr>
                <w:b/>
                <w:sz w:val="20"/>
              </w:rPr>
              <w:t>Respostas</w:t>
            </w:r>
            <w:r>
              <w:rPr>
                <w:b/>
                <w:spacing w:val="-10"/>
                <w:sz w:val="20"/>
              </w:rPr>
              <w:t xml:space="preserve"> </w:t>
            </w:r>
            <w:r>
              <w:rPr>
                <w:b/>
                <w:spacing w:val="-5"/>
                <w:sz w:val="20"/>
              </w:rPr>
              <w:t>(%)</w:t>
            </w:r>
          </w:p>
        </w:tc>
      </w:tr>
      <w:tr w:rsidR="00551E29">
        <w:trPr>
          <w:trHeight w:val="234"/>
        </w:trPr>
        <w:tc>
          <w:tcPr>
            <w:tcW w:w="4513" w:type="dxa"/>
            <w:tcBorders>
              <w:top w:val="single" w:sz="4" w:space="0" w:color="7E7E7E"/>
            </w:tcBorders>
          </w:tcPr>
          <w:p w:rsidR="00551E29" w:rsidRDefault="00A260DD">
            <w:pPr>
              <w:pStyle w:val="TableParagraph"/>
              <w:spacing w:line="215" w:lineRule="exact"/>
              <w:ind w:left="122"/>
              <w:rPr>
                <w:b/>
                <w:sz w:val="20"/>
              </w:rPr>
            </w:pPr>
            <w:r>
              <w:rPr>
                <w:b/>
                <w:sz w:val="20"/>
              </w:rPr>
              <w:t>Em</w:t>
            </w:r>
            <w:r>
              <w:rPr>
                <w:b/>
                <w:spacing w:val="-7"/>
                <w:sz w:val="20"/>
              </w:rPr>
              <w:t xml:space="preserve"> </w:t>
            </w:r>
            <w:r>
              <w:rPr>
                <w:b/>
                <w:sz w:val="20"/>
              </w:rPr>
              <w:t>que</w:t>
            </w:r>
            <w:r>
              <w:rPr>
                <w:b/>
                <w:spacing w:val="-4"/>
                <w:sz w:val="20"/>
              </w:rPr>
              <w:t xml:space="preserve"> </w:t>
            </w:r>
            <w:r>
              <w:rPr>
                <w:b/>
                <w:sz w:val="20"/>
              </w:rPr>
              <w:t>semestre</w:t>
            </w:r>
            <w:r>
              <w:rPr>
                <w:b/>
                <w:spacing w:val="-3"/>
                <w:sz w:val="20"/>
              </w:rPr>
              <w:t xml:space="preserve"> </w:t>
            </w:r>
            <w:r>
              <w:rPr>
                <w:b/>
                <w:sz w:val="20"/>
              </w:rPr>
              <w:t>você</w:t>
            </w:r>
            <w:r>
              <w:rPr>
                <w:b/>
                <w:spacing w:val="-4"/>
                <w:sz w:val="20"/>
              </w:rPr>
              <w:t xml:space="preserve"> está?</w:t>
            </w:r>
          </w:p>
        </w:tc>
        <w:tc>
          <w:tcPr>
            <w:tcW w:w="3520" w:type="dxa"/>
            <w:tcBorders>
              <w:top w:val="single" w:sz="4" w:space="0" w:color="7E7E7E"/>
            </w:tcBorders>
          </w:tcPr>
          <w:p w:rsidR="00551E29" w:rsidRDefault="00A260DD">
            <w:pPr>
              <w:pStyle w:val="TableParagraph"/>
              <w:spacing w:line="215" w:lineRule="exact"/>
              <w:ind w:left="141"/>
              <w:rPr>
                <w:sz w:val="20"/>
              </w:rPr>
            </w:pPr>
            <w:r>
              <w:rPr>
                <w:sz w:val="20"/>
              </w:rPr>
              <w:t>1º</w:t>
            </w:r>
            <w:r>
              <w:rPr>
                <w:spacing w:val="-2"/>
                <w:sz w:val="20"/>
              </w:rPr>
              <w:t xml:space="preserve"> </w:t>
            </w:r>
            <w:r>
              <w:rPr>
                <w:sz w:val="20"/>
              </w:rPr>
              <w:t xml:space="preserve">ao </w:t>
            </w:r>
            <w:r>
              <w:rPr>
                <w:spacing w:val="-5"/>
                <w:sz w:val="20"/>
              </w:rPr>
              <w:t>4º</w:t>
            </w:r>
          </w:p>
        </w:tc>
        <w:tc>
          <w:tcPr>
            <w:tcW w:w="1338" w:type="dxa"/>
            <w:tcBorders>
              <w:top w:val="single" w:sz="4" w:space="0" w:color="7E7E7E"/>
            </w:tcBorders>
          </w:tcPr>
          <w:p w:rsidR="00551E29" w:rsidRDefault="00A260DD">
            <w:pPr>
              <w:pStyle w:val="TableParagraph"/>
              <w:spacing w:line="215" w:lineRule="exact"/>
              <w:ind w:left="373"/>
              <w:rPr>
                <w:sz w:val="20"/>
              </w:rPr>
            </w:pPr>
            <w:r>
              <w:rPr>
                <w:spacing w:val="-5"/>
                <w:sz w:val="20"/>
              </w:rPr>
              <w:t>28%</w:t>
            </w:r>
          </w:p>
        </w:tc>
      </w:tr>
      <w:tr w:rsidR="00551E29">
        <w:trPr>
          <w:trHeight w:val="230"/>
        </w:trPr>
        <w:tc>
          <w:tcPr>
            <w:tcW w:w="4513" w:type="dxa"/>
          </w:tcPr>
          <w:p w:rsidR="00551E29" w:rsidRDefault="00551E29">
            <w:pPr>
              <w:pStyle w:val="TableParagraph"/>
              <w:rPr>
                <w:sz w:val="16"/>
              </w:rPr>
            </w:pPr>
          </w:p>
        </w:tc>
        <w:tc>
          <w:tcPr>
            <w:tcW w:w="3520" w:type="dxa"/>
          </w:tcPr>
          <w:p w:rsidR="00551E29" w:rsidRDefault="00A260DD">
            <w:pPr>
              <w:pStyle w:val="TableParagraph"/>
              <w:spacing w:line="210" w:lineRule="exact"/>
              <w:ind w:left="141"/>
              <w:rPr>
                <w:sz w:val="20"/>
              </w:rPr>
            </w:pPr>
            <w:r>
              <w:rPr>
                <w:sz w:val="20"/>
              </w:rPr>
              <w:t>5º</w:t>
            </w:r>
            <w:r>
              <w:rPr>
                <w:spacing w:val="-2"/>
                <w:sz w:val="20"/>
              </w:rPr>
              <w:t xml:space="preserve"> </w:t>
            </w:r>
            <w:r>
              <w:rPr>
                <w:sz w:val="20"/>
              </w:rPr>
              <w:t xml:space="preserve">ao </w:t>
            </w:r>
            <w:r>
              <w:rPr>
                <w:spacing w:val="-5"/>
                <w:sz w:val="20"/>
              </w:rPr>
              <w:t>6º</w:t>
            </w:r>
          </w:p>
        </w:tc>
        <w:tc>
          <w:tcPr>
            <w:tcW w:w="1338" w:type="dxa"/>
          </w:tcPr>
          <w:p w:rsidR="00551E29" w:rsidRDefault="00A260DD">
            <w:pPr>
              <w:pStyle w:val="TableParagraph"/>
              <w:spacing w:line="210" w:lineRule="exact"/>
              <w:ind w:left="373"/>
              <w:rPr>
                <w:sz w:val="20"/>
              </w:rPr>
            </w:pPr>
            <w:r>
              <w:rPr>
                <w:spacing w:val="-5"/>
                <w:sz w:val="20"/>
              </w:rPr>
              <w:t>65%</w:t>
            </w:r>
          </w:p>
        </w:tc>
      </w:tr>
      <w:tr w:rsidR="00551E29">
        <w:trPr>
          <w:trHeight w:val="225"/>
        </w:trPr>
        <w:tc>
          <w:tcPr>
            <w:tcW w:w="4513" w:type="dxa"/>
            <w:tcBorders>
              <w:bottom w:val="single" w:sz="4" w:space="0" w:color="7E7E7E"/>
            </w:tcBorders>
          </w:tcPr>
          <w:p w:rsidR="00551E29" w:rsidRDefault="00551E29">
            <w:pPr>
              <w:pStyle w:val="TableParagraph"/>
              <w:rPr>
                <w:sz w:val="16"/>
              </w:rPr>
            </w:pPr>
          </w:p>
        </w:tc>
        <w:tc>
          <w:tcPr>
            <w:tcW w:w="3520" w:type="dxa"/>
            <w:tcBorders>
              <w:bottom w:val="single" w:sz="4" w:space="0" w:color="7E7E7E"/>
            </w:tcBorders>
          </w:tcPr>
          <w:p w:rsidR="00551E29" w:rsidRDefault="00A260DD">
            <w:pPr>
              <w:pStyle w:val="TableParagraph"/>
              <w:spacing w:line="205" w:lineRule="exact"/>
              <w:ind w:left="141"/>
              <w:rPr>
                <w:sz w:val="20"/>
              </w:rPr>
            </w:pPr>
            <w:r>
              <w:rPr>
                <w:sz w:val="20"/>
              </w:rPr>
              <w:t>7º</w:t>
            </w:r>
            <w:r>
              <w:rPr>
                <w:spacing w:val="-2"/>
                <w:sz w:val="20"/>
              </w:rPr>
              <w:t xml:space="preserve"> </w:t>
            </w:r>
            <w:r>
              <w:rPr>
                <w:sz w:val="20"/>
              </w:rPr>
              <w:t xml:space="preserve">ao </w:t>
            </w:r>
            <w:r>
              <w:rPr>
                <w:spacing w:val="-5"/>
                <w:sz w:val="20"/>
              </w:rPr>
              <w:t>10º</w:t>
            </w:r>
          </w:p>
        </w:tc>
        <w:tc>
          <w:tcPr>
            <w:tcW w:w="1338" w:type="dxa"/>
            <w:tcBorders>
              <w:bottom w:val="single" w:sz="4" w:space="0" w:color="7E7E7E"/>
            </w:tcBorders>
          </w:tcPr>
          <w:p w:rsidR="00551E29" w:rsidRDefault="00A260DD">
            <w:pPr>
              <w:pStyle w:val="TableParagraph"/>
              <w:spacing w:line="205" w:lineRule="exact"/>
              <w:ind w:left="423"/>
              <w:rPr>
                <w:sz w:val="20"/>
              </w:rPr>
            </w:pPr>
            <w:r>
              <w:rPr>
                <w:spacing w:val="-5"/>
                <w:sz w:val="20"/>
              </w:rPr>
              <w:t>7%</w:t>
            </w:r>
          </w:p>
        </w:tc>
      </w:tr>
      <w:tr w:rsidR="00551E29">
        <w:trPr>
          <w:trHeight w:val="234"/>
        </w:trPr>
        <w:tc>
          <w:tcPr>
            <w:tcW w:w="4513" w:type="dxa"/>
            <w:tcBorders>
              <w:top w:val="single" w:sz="4" w:space="0" w:color="7E7E7E"/>
            </w:tcBorders>
          </w:tcPr>
          <w:p w:rsidR="00551E29" w:rsidRDefault="00A260DD">
            <w:pPr>
              <w:pStyle w:val="TableParagraph"/>
              <w:spacing w:line="215" w:lineRule="exact"/>
              <w:ind w:left="122"/>
              <w:rPr>
                <w:b/>
                <w:sz w:val="20"/>
              </w:rPr>
            </w:pPr>
            <w:r>
              <w:rPr>
                <w:b/>
                <w:sz w:val="20"/>
              </w:rPr>
              <w:t>Em</w:t>
            </w:r>
            <w:r>
              <w:rPr>
                <w:b/>
                <w:spacing w:val="-7"/>
                <w:sz w:val="20"/>
              </w:rPr>
              <w:t xml:space="preserve"> </w:t>
            </w:r>
            <w:r>
              <w:rPr>
                <w:b/>
                <w:sz w:val="20"/>
              </w:rPr>
              <w:t>que</w:t>
            </w:r>
            <w:r>
              <w:rPr>
                <w:b/>
                <w:spacing w:val="-4"/>
                <w:sz w:val="20"/>
              </w:rPr>
              <w:t xml:space="preserve"> </w:t>
            </w:r>
            <w:r>
              <w:rPr>
                <w:b/>
                <w:sz w:val="20"/>
              </w:rPr>
              <w:t>nível</w:t>
            </w:r>
            <w:r>
              <w:rPr>
                <w:b/>
                <w:spacing w:val="-4"/>
                <w:sz w:val="20"/>
              </w:rPr>
              <w:t xml:space="preserve"> </w:t>
            </w:r>
            <w:r>
              <w:rPr>
                <w:b/>
                <w:sz w:val="20"/>
              </w:rPr>
              <w:t>você</w:t>
            </w:r>
            <w:r>
              <w:rPr>
                <w:b/>
                <w:spacing w:val="-3"/>
                <w:sz w:val="20"/>
              </w:rPr>
              <w:t xml:space="preserve"> </w:t>
            </w:r>
            <w:r>
              <w:rPr>
                <w:b/>
                <w:sz w:val="20"/>
              </w:rPr>
              <w:t>classifica</w:t>
            </w:r>
            <w:r>
              <w:rPr>
                <w:b/>
                <w:spacing w:val="-3"/>
                <w:sz w:val="20"/>
              </w:rPr>
              <w:t xml:space="preserve"> </w:t>
            </w:r>
            <w:r>
              <w:rPr>
                <w:b/>
                <w:sz w:val="20"/>
              </w:rPr>
              <w:t>sua</w:t>
            </w:r>
            <w:r>
              <w:rPr>
                <w:b/>
                <w:spacing w:val="-4"/>
                <w:sz w:val="20"/>
              </w:rPr>
              <w:t xml:space="preserve"> </w:t>
            </w:r>
            <w:r>
              <w:rPr>
                <w:b/>
                <w:spacing w:val="-2"/>
                <w:sz w:val="20"/>
              </w:rPr>
              <w:t>ansiedade</w:t>
            </w:r>
          </w:p>
        </w:tc>
        <w:tc>
          <w:tcPr>
            <w:tcW w:w="3520" w:type="dxa"/>
            <w:tcBorders>
              <w:top w:val="single" w:sz="4" w:space="0" w:color="7E7E7E"/>
            </w:tcBorders>
          </w:tcPr>
          <w:p w:rsidR="00551E29" w:rsidRDefault="00A260DD">
            <w:pPr>
              <w:pStyle w:val="TableParagraph"/>
              <w:spacing w:line="215" w:lineRule="exact"/>
              <w:ind w:left="141"/>
              <w:rPr>
                <w:sz w:val="20"/>
              </w:rPr>
            </w:pPr>
            <w:r>
              <w:rPr>
                <w:sz w:val="20"/>
              </w:rPr>
              <w:t>Muito</w:t>
            </w:r>
            <w:r>
              <w:rPr>
                <w:spacing w:val="-6"/>
                <w:sz w:val="20"/>
              </w:rPr>
              <w:t xml:space="preserve"> </w:t>
            </w:r>
            <w:r>
              <w:rPr>
                <w:spacing w:val="-4"/>
                <w:sz w:val="20"/>
              </w:rPr>
              <w:t>alto</w:t>
            </w:r>
          </w:p>
        </w:tc>
        <w:tc>
          <w:tcPr>
            <w:tcW w:w="1338" w:type="dxa"/>
            <w:tcBorders>
              <w:top w:val="single" w:sz="4" w:space="0" w:color="7E7E7E"/>
            </w:tcBorders>
          </w:tcPr>
          <w:p w:rsidR="00551E29" w:rsidRDefault="00A260DD">
            <w:pPr>
              <w:pStyle w:val="TableParagraph"/>
              <w:spacing w:line="215" w:lineRule="exact"/>
              <w:ind w:left="373"/>
              <w:rPr>
                <w:sz w:val="20"/>
              </w:rPr>
            </w:pPr>
            <w:r>
              <w:rPr>
                <w:spacing w:val="-5"/>
                <w:sz w:val="20"/>
              </w:rPr>
              <w:t>48%</w:t>
            </w:r>
          </w:p>
        </w:tc>
      </w:tr>
      <w:tr w:rsidR="00551E29">
        <w:trPr>
          <w:trHeight w:val="229"/>
        </w:trPr>
        <w:tc>
          <w:tcPr>
            <w:tcW w:w="4513" w:type="dxa"/>
          </w:tcPr>
          <w:p w:rsidR="00551E29" w:rsidRDefault="00A260DD">
            <w:pPr>
              <w:pStyle w:val="TableParagraph"/>
              <w:spacing w:line="209" w:lineRule="exact"/>
              <w:ind w:left="122"/>
              <w:rPr>
                <w:b/>
                <w:sz w:val="20"/>
              </w:rPr>
            </w:pPr>
            <w:r>
              <w:rPr>
                <w:b/>
                <w:sz w:val="20"/>
              </w:rPr>
              <w:t>durante</w:t>
            </w:r>
            <w:r>
              <w:rPr>
                <w:b/>
                <w:spacing w:val="-4"/>
                <w:sz w:val="20"/>
              </w:rPr>
              <w:t xml:space="preserve"> </w:t>
            </w:r>
            <w:r>
              <w:rPr>
                <w:b/>
                <w:sz w:val="20"/>
              </w:rPr>
              <w:t>o</w:t>
            </w:r>
            <w:r>
              <w:rPr>
                <w:b/>
                <w:spacing w:val="-3"/>
                <w:sz w:val="20"/>
              </w:rPr>
              <w:t xml:space="preserve"> </w:t>
            </w:r>
            <w:r>
              <w:rPr>
                <w:b/>
                <w:sz w:val="20"/>
              </w:rPr>
              <w:t>período</w:t>
            </w:r>
            <w:r>
              <w:rPr>
                <w:b/>
                <w:spacing w:val="-4"/>
                <w:sz w:val="20"/>
              </w:rPr>
              <w:t xml:space="preserve"> </w:t>
            </w:r>
            <w:r>
              <w:rPr>
                <w:b/>
                <w:sz w:val="20"/>
              </w:rPr>
              <w:t>de</w:t>
            </w:r>
            <w:r>
              <w:rPr>
                <w:b/>
                <w:spacing w:val="-2"/>
                <w:sz w:val="20"/>
              </w:rPr>
              <w:t xml:space="preserve"> exames?</w:t>
            </w:r>
          </w:p>
        </w:tc>
        <w:tc>
          <w:tcPr>
            <w:tcW w:w="3520" w:type="dxa"/>
          </w:tcPr>
          <w:p w:rsidR="00551E29" w:rsidRDefault="00A260DD">
            <w:pPr>
              <w:pStyle w:val="TableParagraph"/>
              <w:spacing w:line="209" w:lineRule="exact"/>
              <w:ind w:left="141"/>
              <w:rPr>
                <w:sz w:val="20"/>
              </w:rPr>
            </w:pPr>
            <w:r>
              <w:rPr>
                <w:spacing w:val="-4"/>
                <w:sz w:val="20"/>
              </w:rPr>
              <w:t>Alto</w:t>
            </w:r>
          </w:p>
        </w:tc>
        <w:tc>
          <w:tcPr>
            <w:tcW w:w="1338" w:type="dxa"/>
          </w:tcPr>
          <w:p w:rsidR="00551E29" w:rsidRDefault="00A260DD">
            <w:pPr>
              <w:pStyle w:val="TableParagraph"/>
              <w:spacing w:line="209" w:lineRule="exact"/>
              <w:ind w:left="373"/>
              <w:rPr>
                <w:sz w:val="20"/>
              </w:rPr>
            </w:pPr>
            <w:r>
              <w:rPr>
                <w:spacing w:val="-5"/>
                <w:sz w:val="20"/>
              </w:rPr>
              <w:t>40%</w:t>
            </w:r>
          </w:p>
        </w:tc>
      </w:tr>
      <w:tr w:rsidR="00551E29">
        <w:trPr>
          <w:trHeight w:val="229"/>
        </w:trPr>
        <w:tc>
          <w:tcPr>
            <w:tcW w:w="4513" w:type="dxa"/>
          </w:tcPr>
          <w:p w:rsidR="00551E29" w:rsidRDefault="00551E29">
            <w:pPr>
              <w:pStyle w:val="TableParagraph"/>
              <w:rPr>
                <w:sz w:val="16"/>
              </w:rPr>
            </w:pPr>
          </w:p>
        </w:tc>
        <w:tc>
          <w:tcPr>
            <w:tcW w:w="3520" w:type="dxa"/>
          </w:tcPr>
          <w:p w:rsidR="00551E29" w:rsidRDefault="00A260DD">
            <w:pPr>
              <w:pStyle w:val="TableParagraph"/>
              <w:spacing w:line="209" w:lineRule="exact"/>
              <w:ind w:left="141"/>
              <w:rPr>
                <w:sz w:val="20"/>
              </w:rPr>
            </w:pPr>
            <w:r>
              <w:rPr>
                <w:spacing w:val="-2"/>
                <w:sz w:val="20"/>
              </w:rPr>
              <w:t>Normal</w:t>
            </w:r>
          </w:p>
        </w:tc>
        <w:tc>
          <w:tcPr>
            <w:tcW w:w="1338" w:type="dxa"/>
          </w:tcPr>
          <w:p w:rsidR="00551E29" w:rsidRDefault="00A260DD">
            <w:pPr>
              <w:pStyle w:val="TableParagraph"/>
              <w:spacing w:line="209" w:lineRule="exact"/>
              <w:ind w:left="373"/>
              <w:rPr>
                <w:sz w:val="20"/>
              </w:rPr>
            </w:pPr>
            <w:r>
              <w:rPr>
                <w:spacing w:val="-5"/>
                <w:sz w:val="20"/>
              </w:rPr>
              <w:t>10%</w:t>
            </w:r>
          </w:p>
        </w:tc>
      </w:tr>
      <w:tr w:rsidR="00551E29">
        <w:trPr>
          <w:trHeight w:val="225"/>
        </w:trPr>
        <w:tc>
          <w:tcPr>
            <w:tcW w:w="4513" w:type="dxa"/>
            <w:tcBorders>
              <w:bottom w:val="single" w:sz="4" w:space="0" w:color="7E7E7E"/>
            </w:tcBorders>
          </w:tcPr>
          <w:p w:rsidR="00551E29" w:rsidRDefault="00551E29">
            <w:pPr>
              <w:pStyle w:val="TableParagraph"/>
              <w:rPr>
                <w:sz w:val="16"/>
              </w:rPr>
            </w:pPr>
          </w:p>
        </w:tc>
        <w:tc>
          <w:tcPr>
            <w:tcW w:w="3520" w:type="dxa"/>
            <w:tcBorders>
              <w:bottom w:val="single" w:sz="4" w:space="0" w:color="7E7E7E"/>
            </w:tcBorders>
          </w:tcPr>
          <w:p w:rsidR="00551E29" w:rsidRDefault="00A260DD">
            <w:pPr>
              <w:pStyle w:val="TableParagraph"/>
              <w:spacing w:line="205" w:lineRule="exact"/>
              <w:ind w:left="141"/>
              <w:rPr>
                <w:sz w:val="20"/>
              </w:rPr>
            </w:pPr>
            <w:r>
              <w:rPr>
                <w:spacing w:val="-2"/>
                <w:sz w:val="20"/>
              </w:rPr>
              <w:t>Baixo</w:t>
            </w:r>
          </w:p>
        </w:tc>
        <w:tc>
          <w:tcPr>
            <w:tcW w:w="1338" w:type="dxa"/>
            <w:tcBorders>
              <w:bottom w:val="single" w:sz="4" w:space="0" w:color="7E7E7E"/>
            </w:tcBorders>
          </w:tcPr>
          <w:p w:rsidR="00551E29" w:rsidRDefault="00A260DD">
            <w:pPr>
              <w:pStyle w:val="TableParagraph"/>
              <w:spacing w:line="205" w:lineRule="exact"/>
              <w:ind w:left="423"/>
              <w:rPr>
                <w:sz w:val="20"/>
              </w:rPr>
            </w:pPr>
            <w:r>
              <w:rPr>
                <w:spacing w:val="-5"/>
                <w:sz w:val="20"/>
              </w:rPr>
              <w:t>2%</w:t>
            </w:r>
          </w:p>
        </w:tc>
      </w:tr>
      <w:tr w:rsidR="00551E29">
        <w:trPr>
          <w:trHeight w:val="234"/>
        </w:trPr>
        <w:tc>
          <w:tcPr>
            <w:tcW w:w="4513" w:type="dxa"/>
            <w:tcBorders>
              <w:top w:val="single" w:sz="4" w:space="0" w:color="7E7E7E"/>
            </w:tcBorders>
          </w:tcPr>
          <w:p w:rsidR="00551E29" w:rsidRDefault="00A260DD">
            <w:pPr>
              <w:pStyle w:val="TableParagraph"/>
              <w:spacing w:line="215" w:lineRule="exact"/>
              <w:ind w:left="122"/>
              <w:rPr>
                <w:b/>
                <w:sz w:val="20"/>
              </w:rPr>
            </w:pPr>
            <w:r>
              <w:rPr>
                <w:b/>
                <w:sz w:val="20"/>
              </w:rPr>
              <w:t>Com</w:t>
            </w:r>
            <w:r>
              <w:rPr>
                <w:b/>
                <w:spacing w:val="-10"/>
                <w:sz w:val="20"/>
              </w:rPr>
              <w:t xml:space="preserve"> </w:t>
            </w:r>
            <w:r>
              <w:rPr>
                <w:b/>
                <w:sz w:val="20"/>
              </w:rPr>
              <w:t>que</w:t>
            </w:r>
            <w:r>
              <w:rPr>
                <w:b/>
                <w:spacing w:val="-4"/>
                <w:sz w:val="20"/>
              </w:rPr>
              <w:t xml:space="preserve"> </w:t>
            </w:r>
            <w:r>
              <w:rPr>
                <w:b/>
                <w:sz w:val="20"/>
              </w:rPr>
              <w:t>frequência</w:t>
            </w:r>
            <w:r>
              <w:rPr>
                <w:b/>
                <w:spacing w:val="-4"/>
                <w:sz w:val="20"/>
              </w:rPr>
              <w:t xml:space="preserve"> </w:t>
            </w:r>
            <w:r>
              <w:rPr>
                <w:b/>
                <w:sz w:val="20"/>
              </w:rPr>
              <w:t>você</w:t>
            </w:r>
            <w:r>
              <w:rPr>
                <w:b/>
                <w:spacing w:val="-4"/>
                <w:sz w:val="20"/>
              </w:rPr>
              <w:t xml:space="preserve"> </w:t>
            </w:r>
            <w:r>
              <w:rPr>
                <w:b/>
                <w:sz w:val="20"/>
              </w:rPr>
              <w:t>considera</w:t>
            </w:r>
            <w:r>
              <w:rPr>
                <w:b/>
                <w:spacing w:val="-4"/>
                <w:sz w:val="20"/>
              </w:rPr>
              <w:t xml:space="preserve"> </w:t>
            </w:r>
            <w:r>
              <w:rPr>
                <w:b/>
                <w:sz w:val="20"/>
              </w:rPr>
              <w:t>que</w:t>
            </w:r>
            <w:r>
              <w:rPr>
                <w:b/>
                <w:spacing w:val="-3"/>
                <w:sz w:val="20"/>
              </w:rPr>
              <w:t xml:space="preserve"> </w:t>
            </w:r>
            <w:r>
              <w:rPr>
                <w:b/>
                <w:spacing w:val="-5"/>
                <w:sz w:val="20"/>
              </w:rPr>
              <w:t>sua</w:t>
            </w:r>
          </w:p>
        </w:tc>
        <w:tc>
          <w:tcPr>
            <w:tcW w:w="3520" w:type="dxa"/>
            <w:tcBorders>
              <w:top w:val="single" w:sz="4" w:space="0" w:color="7E7E7E"/>
            </w:tcBorders>
          </w:tcPr>
          <w:p w:rsidR="00551E29" w:rsidRDefault="00A260DD">
            <w:pPr>
              <w:pStyle w:val="TableParagraph"/>
              <w:spacing w:line="215" w:lineRule="exact"/>
              <w:ind w:left="141"/>
              <w:rPr>
                <w:sz w:val="20"/>
              </w:rPr>
            </w:pPr>
            <w:r>
              <w:rPr>
                <w:spacing w:val="-4"/>
                <w:sz w:val="20"/>
              </w:rPr>
              <w:t>Nunca</w:t>
            </w:r>
          </w:p>
        </w:tc>
        <w:tc>
          <w:tcPr>
            <w:tcW w:w="1338" w:type="dxa"/>
            <w:tcBorders>
              <w:top w:val="single" w:sz="4" w:space="0" w:color="7E7E7E"/>
            </w:tcBorders>
          </w:tcPr>
          <w:p w:rsidR="00551E29" w:rsidRDefault="00A260DD">
            <w:pPr>
              <w:pStyle w:val="TableParagraph"/>
              <w:spacing w:line="215" w:lineRule="exact"/>
              <w:ind w:left="423"/>
              <w:rPr>
                <w:sz w:val="20"/>
              </w:rPr>
            </w:pPr>
            <w:r>
              <w:rPr>
                <w:spacing w:val="-5"/>
                <w:sz w:val="20"/>
              </w:rPr>
              <w:t>6%</w:t>
            </w:r>
          </w:p>
        </w:tc>
      </w:tr>
      <w:tr w:rsidR="00551E29">
        <w:trPr>
          <w:trHeight w:val="230"/>
        </w:trPr>
        <w:tc>
          <w:tcPr>
            <w:tcW w:w="4513" w:type="dxa"/>
          </w:tcPr>
          <w:p w:rsidR="00551E29" w:rsidRDefault="00A260DD">
            <w:pPr>
              <w:pStyle w:val="TableParagraph"/>
              <w:spacing w:line="211" w:lineRule="exact"/>
              <w:ind w:left="122"/>
              <w:rPr>
                <w:b/>
                <w:sz w:val="20"/>
              </w:rPr>
            </w:pPr>
            <w:r>
              <w:rPr>
                <w:b/>
                <w:sz w:val="20"/>
              </w:rPr>
              <w:t>ansiedade</w:t>
            </w:r>
            <w:r>
              <w:rPr>
                <w:b/>
                <w:spacing w:val="-7"/>
                <w:sz w:val="20"/>
              </w:rPr>
              <w:t xml:space="preserve"> </w:t>
            </w:r>
            <w:r>
              <w:rPr>
                <w:b/>
                <w:sz w:val="20"/>
              </w:rPr>
              <w:t>interfere</w:t>
            </w:r>
            <w:r>
              <w:rPr>
                <w:b/>
                <w:spacing w:val="-7"/>
                <w:sz w:val="20"/>
              </w:rPr>
              <w:t xml:space="preserve"> </w:t>
            </w:r>
            <w:r>
              <w:rPr>
                <w:b/>
                <w:sz w:val="20"/>
              </w:rPr>
              <w:t>negativamente</w:t>
            </w:r>
            <w:r>
              <w:rPr>
                <w:b/>
                <w:spacing w:val="-6"/>
                <w:sz w:val="20"/>
              </w:rPr>
              <w:t xml:space="preserve"> </w:t>
            </w:r>
            <w:r>
              <w:rPr>
                <w:b/>
                <w:sz w:val="20"/>
              </w:rPr>
              <w:t>em</w:t>
            </w:r>
            <w:r>
              <w:rPr>
                <w:b/>
                <w:spacing w:val="-9"/>
                <w:sz w:val="20"/>
              </w:rPr>
              <w:t xml:space="preserve"> </w:t>
            </w:r>
            <w:r>
              <w:rPr>
                <w:b/>
                <w:spacing w:val="-5"/>
                <w:sz w:val="20"/>
              </w:rPr>
              <w:t>sua</w:t>
            </w:r>
          </w:p>
        </w:tc>
        <w:tc>
          <w:tcPr>
            <w:tcW w:w="3520" w:type="dxa"/>
          </w:tcPr>
          <w:p w:rsidR="00551E29" w:rsidRDefault="00A260DD">
            <w:pPr>
              <w:pStyle w:val="TableParagraph"/>
              <w:spacing w:line="211" w:lineRule="exact"/>
              <w:ind w:left="141"/>
              <w:rPr>
                <w:sz w:val="20"/>
              </w:rPr>
            </w:pPr>
            <w:r>
              <w:rPr>
                <w:sz w:val="20"/>
              </w:rPr>
              <w:t>Algumas</w:t>
            </w:r>
            <w:r>
              <w:rPr>
                <w:spacing w:val="-10"/>
                <w:sz w:val="20"/>
              </w:rPr>
              <w:t xml:space="preserve"> </w:t>
            </w:r>
            <w:r>
              <w:rPr>
                <w:spacing w:val="-2"/>
                <w:sz w:val="20"/>
              </w:rPr>
              <w:t>vezes</w:t>
            </w:r>
          </w:p>
        </w:tc>
        <w:tc>
          <w:tcPr>
            <w:tcW w:w="1338" w:type="dxa"/>
          </w:tcPr>
          <w:p w:rsidR="00551E29" w:rsidRDefault="00A260DD">
            <w:pPr>
              <w:pStyle w:val="TableParagraph"/>
              <w:spacing w:line="211" w:lineRule="exact"/>
              <w:ind w:left="373"/>
              <w:rPr>
                <w:sz w:val="20"/>
              </w:rPr>
            </w:pPr>
            <w:r>
              <w:rPr>
                <w:spacing w:val="-5"/>
                <w:sz w:val="20"/>
              </w:rPr>
              <w:t>33%</w:t>
            </w:r>
          </w:p>
        </w:tc>
      </w:tr>
      <w:tr w:rsidR="00551E29">
        <w:trPr>
          <w:trHeight w:val="225"/>
        </w:trPr>
        <w:tc>
          <w:tcPr>
            <w:tcW w:w="4513" w:type="dxa"/>
            <w:tcBorders>
              <w:bottom w:val="single" w:sz="4" w:space="0" w:color="7E7E7E"/>
            </w:tcBorders>
          </w:tcPr>
          <w:p w:rsidR="00551E29" w:rsidRDefault="00A260DD">
            <w:pPr>
              <w:pStyle w:val="TableParagraph"/>
              <w:spacing w:line="206" w:lineRule="exact"/>
              <w:ind w:left="122"/>
              <w:rPr>
                <w:b/>
                <w:sz w:val="20"/>
              </w:rPr>
            </w:pPr>
            <w:r>
              <w:rPr>
                <w:b/>
                <w:spacing w:val="-2"/>
                <w:sz w:val="20"/>
              </w:rPr>
              <w:t>concentração?</w:t>
            </w:r>
          </w:p>
        </w:tc>
        <w:tc>
          <w:tcPr>
            <w:tcW w:w="3520" w:type="dxa"/>
            <w:tcBorders>
              <w:bottom w:val="single" w:sz="4" w:space="0" w:color="7E7E7E"/>
            </w:tcBorders>
          </w:tcPr>
          <w:p w:rsidR="00551E29" w:rsidRDefault="00A260DD">
            <w:pPr>
              <w:pStyle w:val="TableParagraph"/>
              <w:spacing w:line="206" w:lineRule="exact"/>
              <w:ind w:left="141"/>
              <w:rPr>
                <w:sz w:val="20"/>
              </w:rPr>
            </w:pPr>
            <w:r>
              <w:rPr>
                <w:sz w:val="20"/>
              </w:rPr>
              <w:t>Na</w:t>
            </w:r>
            <w:r>
              <w:rPr>
                <w:spacing w:val="-2"/>
                <w:sz w:val="20"/>
              </w:rPr>
              <w:t xml:space="preserve"> </w:t>
            </w:r>
            <w:r>
              <w:rPr>
                <w:sz w:val="20"/>
              </w:rPr>
              <w:t>maioria</w:t>
            </w:r>
            <w:r>
              <w:rPr>
                <w:spacing w:val="-4"/>
                <w:sz w:val="20"/>
              </w:rPr>
              <w:t xml:space="preserve"> </w:t>
            </w:r>
            <w:r>
              <w:rPr>
                <w:sz w:val="20"/>
              </w:rPr>
              <w:t>das</w:t>
            </w:r>
            <w:r>
              <w:rPr>
                <w:spacing w:val="-6"/>
                <w:sz w:val="20"/>
              </w:rPr>
              <w:t xml:space="preserve"> </w:t>
            </w:r>
            <w:r>
              <w:rPr>
                <w:spacing w:val="-2"/>
                <w:sz w:val="20"/>
              </w:rPr>
              <w:t>vezes</w:t>
            </w:r>
          </w:p>
        </w:tc>
        <w:tc>
          <w:tcPr>
            <w:tcW w:w="1338" w:type="dxa"/>
            <w:tcBorders>
              <w:bottom w:val="single" w:sz="4" w:space="0" w:color="7E7E7E"/>
            </w:tcBorders>
          </w:tcPr>
          <w:p w:rsidR="00551E29" w:rsidRDefault="00A260DD">
            <w:pPr>
              <w:pStyle w:val="TableParagraph"/>
              <w:spacing w:line="206" w:lineRule="exact"/>
              <w:ind w:left="373"/>
              <w:rPr>
                <w:sz w:val="20"/>
              </w:rPr>
            </w:pPr>
            <w:r>
              <w:rPr>
                <w:spacing w:val="-5"/>
                <w:sz w:val="20"/>
              </w:rPr>
              <w:t>61%</w:t>
            </w:r>
          </w:p>
        </w:tc>
      </w:tr>
      <w:tr w:rsidR="00551E29">
        <w:trPr>
          <w:trHeight w:val="234"/>
        </w:trPr>
        <w:tc>
          <w:tcPr>
            <w:tcW w:w="4513" w:type="dxa"/>
            <w:tcBorders>
              <w:top w:val="single" w:sz="4" w:space="0" w:color="7E7E7E"/>
            </w:tcBorders>
          </w:tcPr>
          <w:p w:rsidR="00551E29" w:rsidRDefault="00A260DD">
            <w:pPr>
              <w:pStyle w:val="TableParagraph"/>
              <w:spacing w:line="215" w:lineRule="exact"/>
              <w:ind w:left="122"/>
              <w:rPr>
                <w:b/>
                <w:sz w:val="20"/>
              </w:rPr>
            </w:pPr>
            <w:r>
              <w:rPr>
                <w:b/>
                <w:sz w:val="20"/>
              </w:rPr>
              <w:t>Depois</w:t>
            </w:r>
            <w:r>
              <w:rPr>
                <w:b/>
                <w:spacing w:val="-6"/>
                <w:sz w:val="20"/>
              </w:rPr>
              <w:t xml:space="preserve"> </w:t>
            </w:r>
            <w:r>
              <w:rPr>
                <w:b/>
                <w:sz w:val="20"/>
              </w:rPr>
              <w:t>de</w:t>
            </w:r>
            <w:r>
              <w:rPr>
                <w:b/>
                <w:spacing w:val="-6"/>
                <w:sz w:val="20"/>
              </w:rPr>
              <w:t xml:space="preserve"> </w:t>
            </w:r>
            <w:r>
              <w:rPr>
                <w:b/>
                <w:sz w:val="20"/>
              </w:rPr>
              <w:t>ingressar</w:t>
            </w:r>
            <w:r>
              <w:rPr>
                <w:b/>
                <w:spacing w:val="-5"/>
                <w:sz w:val="20"/>
              </w:rPr>
              <w:t xml:space="preserve"> </w:t>
            </w:r>
            <w:r>
              <w:rPr>
                <w:b/>
                <w:sz w:val="20"/>
              </w:rPr>
              <w:t>na</w:t>
            </w:r>
            <w:r>
              <w:rPr>
                <w:b/>
                <w:spacing w:val="-5"/>
                <w:sz w:val="20"/>
              </w:rPr>
              <w:t xml:space="preserve"> </w:t>
            </w:r>
            <w:r>
              <w:rPr>
                <w:b/>
                <w:sz w:val="20"/>
              </w:rPr>
              <w:t>universidade,</w:t>
            </w:r>
            <w:r>
              <w:rPr>
                <w:b/>
                <w:spacing w:val="-5"/>
                <w:sz w:val="20"/>
              </w:rPr>
              <w:t xml:space="preserve"> </w:t>
            </w:r>
            <w:r>
              <w:rPr>
                <w:b/>
                <w:sz w:val="20"/>
              </w:rPr>
              <w:t>notou</w:t>
            </w:r>
            <w:r>
              <w:rPr>
                <w:b/>
                <w:spacing w:val="-6"/>
                <w:sz w:val="20"/>
              </w:rPr>
              <w:t xml:space="preserve"> </w:t>
            </w:r>
            <w:r>
              <w:rPr>
                <w:b/>
                <w:spacing w:val="-4"/>
                <w:sz w:val="20"/>
              </w:rPr>
              <w:t>algum</w:t>
            </w:r>
          </w:p>
        </w:tc>
        <w:tc>
          <w:tcPr>
            <w:tcW w:w="3520" w:type="dxa"/>
            <w:tcBorders>
              <w:top w:val="single" w:sz="4" w:space="0" w:color="7E7E7E"/>
            </w:tcBorders>
          </w:tcPr>
          <w:p w:rsidR="00551E29" w:rsidRDefault="00A260DD">
            <w:pPr>
              <w:pStyle w:val="TableParagraph"/>
              <w:spacing w:line="215" w:lineRule="exact"/>
              <w:ind w:left="141"/>
              <w:rPr>
                <w:sz w:val="20"/>
              </w:rPr>
            </w:pPr>
            <w:r>
              <w:rPr>
                <w:sz w:val="20"/>
              </w:rPr>
              <w:t>Falta</w:t>
            </w:r>
            <w:r>
              <w:rPr>
                <w:spacing w:val="-3"/>
                <w:sz w:val="20"/>
              </w:rPr>
              <w:t xml:space="preserve"> </w:t>
            </w:r>
            <w:r>
              <w:rPr>
                <w:sz w:val="20"/>
              </w:rPr>
              <w:t>de</w:t>
            </w:r>
            <w:r>
              <w:rPr>
                <w:spacing w:val="-2"/>
                <w:sz w:val="20"/>
              </w:rPr>
              <w:t xml:space="preserve"> vontade</w:t>
            </w:r>
          </w:p>
        </w:tc>
        <w:tc>
          <w:tcPr>
            <w:tcW w:w="1338" w:type="dxa"/>
            <w:tcBorders>
              <w:top w:val="single" w:sz="4" w:space="0" w:color="7E7E7E"/>
            </w:tcBorders>
          </w:tcPr>
          <w:p w:rsidR="00551E29" w:rsidRDefault="00A260DD">
            <w:pPr>
              <w:pStyle w:val="TableParagraph"/>
              <w:spacing w:line="215" w:lineRule="exact"/>
              <w:ind w:left="373"/>
              <w:rPr>
                <w:sz w:val="20"/>
              </w:rPr>
            </w:pPr>
            <w:r>
              <w:rPr>
                <w:spacing w:val="-5"/>
                <w:sz w:val="20"/>
              </w:rPr>
              <w:t>16%</w:t>
            </w:r>
          </w:p>
        </w:tc>
      </w:tr>
      <w:tr w:rsidR="00551E29">
        <w:trPr>
          <w:trHeight w:val="230"/>
        </w:trPr>
        <w:tc>
          <w:tcPr>
            <w:tcW w:w="4513" w:type="dxa"/>
          </w:tcPr>
          <w:p w:rsidR="00551E29" w:rsidRDefault="00A260DD">
            <w:pPr>
              <w:pStyle w:val="TableParagraph"/>
              <w:spacing w:line="210" w:lineRule="exact"/>
              <w:ind w:left="122"/>
              <w:rPr>
                <w:b/>
                <w:sz w:val="20"/>
              </w:rPr>
            </w:pPr>
            <w:r>
              <w:rPr>
                <w:b/>
                <w:sz w:val="20"/>
              </w:rPr>
              <w:t>dos</w:t>
            </w:r>
            <w:r>
              <w:rPr>
                <w:b/>
                <w:spacing w:val="-6"/>
                <w:sz w:val="20"/>
              </w:rPr>
              <w:t xml:space="preserve"> </w:t>
            </w:r>
            <w:r>
              <w:rPr>
                <w:b/>
                <w:sz w:val="20"/>
              </w:rPr>
              <w:t>seguintes</w:t>
            </w:r>
            <w:r>
              <w:rPr>
                <w:b/>
                <w:spacing w:val="-6"/>
                <w:sz w:val="20"/>
              </w:rPr>
              <w:t xml:space="preserve"> </w:t>
            </w:r>
            <w:r>
              <w:rPr>
                <w:b/>
                <w:sz w:val="20"/>
              </w:rPr>
              <w:t>câmbios</w:t>
            </w:r>
            <w:r>
              <w:rPr>
                <w:b/>
                <w:spacing w:val="-6"/>
                <w:sz w:val="20"/>
              </w:rPr>
              <w:t xml:space="preserve"> </w:t>
            </w:r>
            <w:r>
              <w:rPr>
                <w:b/>
                <w:sz w:val="20"/>
              </w:rPr>
              <w:t>negativos</w:t>
            </w:r>
            <w:r>
              <w:rPr>
                <w:b/>
                <w:spacing w:val="-5"/>
                <w:sz w:val="20"/>
              </w:rPr>
              <w:t xml:space="preserve"> </w:t>
            </w:r>
            <w:r>
              <w:rPr>
                <w:b/>
                <w:sz w:val="20"/>
              </w:rPr>
              <w:t>em</w:t>
            </w:r>
            <w:r>
              <w:rPr>
                <w:b/>
                <w:spacing w:val="-10"/>
                <w:sz w:val="20"/>
              </w:rPr>
              <w:t xml:space="preserve"> </w:t>
            </w:r>
            <w:r>
              <w:rPr>
                <w:b/>
                <w:spacing w:val="-5"/>
                <w:sz w:val="20"/>
              </w:rPr>
              <w:t>seu</w:t>
            </w:r>
          </w:p>
        </w:tc>
        <w:tc>
          <w:tcPr>
            <w:tcW w:w="3520" w:type="dxa"/>
          </w:tcPr>
          <w:p w:rsidR="00551E29" w:rsidRDefault="00551E29">
            <w:pPr>
              <w:pStyle w:val="TableParagraph"/>
              <w:rPr>
                <w:sz w:val="16"/>
              </w:rPr>
            </w:pPr>
          </w:p>
        </w:tc>
        <w:tc>
          <w:tcPr>
            <w:tcW w:w="1338" w:type="dxa"/>
          </w:tcPr>
          <w:p w:rsidR="00551E29" w:rsidRDefault="00551E29">
            <w:pPr>
              <w:pStyle w:val="TableParagraph"/>
              <w:rPr>
                <w:sz w:val="16"/>
              </w:rPr>
            </w:pPr>
          </w:p>
        </w:tc>
      </w:tr>
      <w:tr w:rsidR="00551E29">
        <w:trPr>
          <w:trHeight w:val="229"/>
        </w:trPr>
        <w:tc>
          <w:tcPr>
            <w:tcW w:w="4513" w:type="dxa"/>
          </w:tcPr>
          <w:p w:rsidR="00551E29" w:rsidRDefault="00A260DD">
            <w:pPr>
              <w:pStyle w:val="TableParagraph"/>
              <w:spacing w:line="209" w:lineRule="exact"/>
              <w:ind w:left="122"/>
              <w:rPr>
                <w:b/>
                <w:sz w:val="20"/>
              </w:rPr>
            </w:pPr>
            <w:r>
              <w:rPr>
                <w:b/>
                <w:spacing w:val="-2"/>
                <w:sz w:val="20"/>
              </w:rPr>
              <w:t>comportamento?</w:t>
            </w:r>
          </w:p>
        </w:tc>
        <w:tc>
          <w:tcPr>
            <w:tcW w:w="3520" w:type="dxa"/>
          </w:tcPr>
          <w:p w:rsidR="00551E29" w:rsidRDefault="00A260DD">
            <w:pPr>
              <w:pStyle w:val="TableParagraph"/>
              <w:spacing w:line="209" w:lineRule="exact"/>
              <w:ind w:left="141"/>
              <w:rPr>
                <w:sz w:val="20"/>
              </w:rPr>
            </w:pPr>
            <w:r>
              <w:rPr>
                <w:sz w:val="20"/>
              </w:rPr>
              <w:t>Já</w:t>
            </w:r>
            <w:r>
              <w:rPr>
                <w:spacing w:val="-5"/>
                <w:sz w:val="20"/>
              </w:rPr>
              <w:t xml:space="preserve"> </w:t>
            </w:r>
            <w:r>
              <w:rPr>
                <w:sz w:val="20"/>
              </w:rPr>
              <w:t>não</w:t>
            </w:r>
            <w:r>
              <w:rPr>
                <w:spacing w:val="-3"/>
                <w:sz w:val="20"/>
              </w:rPr>
              <w:t xml:space="preserve"> </w:t>
            </w:r>
            <w:r>
              <w:rPr>
                <w:sz w:val="20"/>
              </w:rPr>
              <w:t>sinto</w:t>
            </w:r>
            <w:r>
              <w:rPr>
                <w:spacing w:val="-1"/>
                <w:sz w:val="20"/>
              </w:rPr>
              <w:t xml:space="preserve"> </w:t>
            </w:r>
            <w:r>
              <w:rPr>
                <w:sz w:val="20"/>
              </w:rPr>
              <w:t>mais</w:t>
            </w:r>
            <w:r>
              <w:rPr>
                <w:spacing w:val="-5"/>
                <w:sz w:val="20"/>
              </w:rPr>
              <w:t xml:space="preserve"> </w:t>
            </w:r>
            <w:r>
              <w:rPr>
                <w:sz w:val="20"/>
              </w:rPr>
              <w:t>prazer</w:t>
            </w:r>
            <w:r>
              <w:rPr>
                <w:spacing w:val="-3"/>
                <w:sz w:val="20"/>
              </w:rPr>
              <w:t xml:space="preserve"> </w:t>
            </w:r>
            <w:r>
              <w:rPr>
                <w:sz w:val="20"/>
              </w:rPr>
              <w:t>em</w:t>
            </w:r>
            <w:r>
              <w:rPr>
                <w:spacing w:val="-8"/>
                <w:sz w:val="20"/>
              </w:rPr>
              <w:t xml:space="preserve"> </w:t>
            </w:r>
            <w:r>
              <w:rPr>
                <w:spacing w:val="-2"/>
                <w:sz w:val="20"/>
              </w:rPr>
              <w:t>realizar</w:t>
            </w:r>
          </w:p>
        </w:tc>
        <w:tc>
          <w:tcPr>
            <w:tcW w:w="1338" w:type="dxa"/>
          </w:tcPr>
          <w:p w:rsidR="00551E29" w:rsidRDefault="00A260DD">
            <w:pPr>
              <w:pStyle w:val="TableParagraph"/>
              <w:spacing w:line="209" w:lineRule="exact"/>
              <w:ind w:left="373"/>
              <w:rPr>
                <w:sz w:val="20"/>
              </w:rPr>
            </w:pPr>
            <w:r>
              <w:rPr>
                <w:spacing w:val="-5"/>
                <w:sz w:val="20"/>
              </w:rPr>
              <w:t>42%</w:t>
            </w:r>
          </w:p>
        </w:tc>
      </w:tr>
      <w:tr w:rsidR="00551E29">
        <w:trPr>
          <w:trHeight w:val="344"/>
        </w:trPr>
        <w:tc>
          <w:tcPr>
            <w:tcW w:w="4513" w:type="dxa"/>
          </w:tcPr>
          <w:p w:rsidR="00551E29" w:rsidRDefault="00551E29">
            <w:pPr>
              <w:pStyle w:val="TableParagraph"/>
            </w:pPr>
          </w:p>
        </w:tc>
        <w:tc>
          <w:tcPr>
            <w:tcW w:w="3520" w:type="dxa"/>
          </w:tcPr>
          <w:p w:rsidR="00551E29" w:rsidRDefault="00A260DD">
            <w:pPr>
              <w:pStyle w:val="TableParagraph"/>
              <w:spacing w:line="224" w:lineRule="exact"/>
              <w:ind w:left="141"/>
              <w:rPr>
                <w:sz w:val="20"/>
              </w:rPr>
            </w:pPr>
            <w:r>
              <w:rPr>
                <w:sz w:val="20"/>
              </w:rPr>
              <w:t>as</w:t>
            </w:r>
            <w:r>
              <w:rPr>
                <w:spacing w:val="-7"/>
                <w:sz w:val="20"/>
              </w:rPr>
              <w:t xml:space="preserve"> </w:t>
            </w:r>
            <w:r>
              <w:rPr>
                <w:sz w:val="20"/>
              </w:rPr>
              <w:t>atividades</w:t>
            </w:r>
            <w:r>
              <w:rPr>
                <w:spacing w:val="-6"/>
                <w:sz w:val="20"/>
              </w:rPr>
              <w:t xml:space="preserve"> </w:t>
            </w:r>
            <w:r>
              <w:rPr>
                <w:sz w:val="20"/>
              </w:rPr>
              <w:t>como</w:t>
            </w:r>
            <w:r>
              <w:rPr>
                <w:spacing w:val="-5"/>
                <w:sz w:val="20"/>
              </w:rPr>
              <w:t xml:space="preserve"> </w:t>
            </w:r>
            <w:r>
              <w:rPr>
                <w:spacing w:val="-4"/>
                <w:sz w:val="20"/>
              </w:rPr>
              <w:t>antes</w:t>
            </w:r>
          </w:p>
        </w:tc>
        <w:tc>
          <w:tcPr>
            <w:tcW w:w="1338" w:type="dxa"/>
          </w:tcPr>
          <w:p w:rsidR="00551E29" w:rsidRDefault="00551E29">
            <w:pPr>
              <w:pStyle w:val="TableParagraph"/>
            </w:pPr>
          </w:p>
        </w:tc>
      </w:tr>
      <w:tr w:rsidR="00551E29">
        <w:trPr>
          <w:trHeight w:val="345"/>
        </w:trPr>
        <w:tc>
          <w:tcPr>
            <w:tcW w:w="4513" w:type="dxa"/>
          </w:tcPr>
          <w:p w:rsidR="00551E29" w:rsidRDefault="00551E29">
            <w:pPr>
              <w:pStyle w:val="TableParagraph"/>
            </w:pPr>
          </w:p>
        </w:tc>
        <w:tc>
          <w:tcPr>
            <w:tcW w:w="3520" w:type="dxa"/>
          </w:tcPr>
          <w:p w:rsidR="00551E29" w:rsidRDefault="00A260DD">
            <w:pPr>
              <w:pStyle w:val="TableParagraph"/>
              <w:spacing w:before="111" w:line="215" w:lineRule="exact"/>
              <w:ind w:left="141"/>
              <w:rPr>
                <w:sz w:val="20"/>
              </w:rPr>
            </w:pPr>
            <w:r>
              <w:rPr>
                <w:sz w:val="20"/>
              </w:rPr>
              <w:t>Apatia</w:t>
            </w:r>
            <w:r>
              <w:rPr>
                <w:spacing w:val="-4"/>
                <w:sz w:val="20"/>
              </w:rPr>
              <w:t xml:space="preserve"> </w:t>
            </w:r>
            <w:r>
              <w:rPr>
                <w:sz w:val="20"/>
              </w:rPr>
              <w:t>(falta</w:t>
            </w:r>
            <w:r>
              <w:rPr>
                <w:spacing w:val="-4"/>
                <w:sz w:val="20"/>
              </w:rPr>
              <w:t xml:space="preserve"> </w:t>
            </w:r>
            <w:r>
              <w:rPr>
                <w:sz w:val="20"/>
              </w:rPr>
              <w:t>de</w:t>
            </w:r>
            <w:r>
              <w:rPr>
                <w:spacing w:val="-4"/>
                <w:sz w:val="20"/>
              </w:rPr>
              <w:t xml:space="preserve"> </w:t>
            </w:r>
            <w:r>
              <w:rPr>
                <w:sz w:val="20"/>
              </w:rPr>
              <w:t>reação</w:t>
            </w:r>
            <w:r>
              <w:rPr>
                <w:spacing w:val="-2"/>
                <w:sz w:val="20"/>
              </w:rPr>
              <w:t xml:space="preserve"> </w:t>
            </w:r>
            <w:r>
              <w:rPr>
                <w:sz w:val="20"/>
              </w:rPr>
              <w:t>a</w:t>
            </w:r>
            <w:r>
              <w:rPr>
                <w:spacing w:val="-4"/>
                <w:sz w:val="20"/>
              </w:rPr>
              <w:t xml:space="preserve"> </w:t>
            </w:r>
            <w:r>
              <w:rPr>
                <w:spacing w:val="-2"/>
                <w:sz w:val="20"/>
              </w:rPr>
              <w:t>sentimentos,</w:t>
            </w:r>
          </w:p>
        </w:tc>
        <w:tc>
          <w:tcPr>
            <w:tcW w:w="1338" w:type="dxa"/>
          </w:tcPr>
          <w:p w:rsidR="00551E29" w:rsidRDefault="00551E29">
            <w:pPr>
              <w:pStyle w:val="TableParagraph"/>
            </w:pPr>
          </w:p>
        </w:tc>
      </w:tr>
      <w:tr w:rsidR="00551E29">
        <w:trPr>
          <w:trHeight w:val="344"/>
        </w:trPr>
        <w:tc>
          <w:tcPr>
            <w:tcW w:w="4513" w:type="dxa"/>
          </w:tcPr>
          <w:p w:rsidR="00551E29" w:rsidRDefault="00551E29">
            <w:pPr>
              <w:pStyle w:val="TableParagraph"/>
            </w:pPr>
          </w:p>
        </w:tc>
        <w:tc>
          <w:tcPr>
            <w:tcW w:w="3520" w:type="dxa"/>
          </w:tcPr>
          <w:p w:rsidR="00551E29" w:rsidRDefault="00A260DD">
            <w:pPr>
              <w:pStyle w:val="TableParagraph"/>
              <w:spacing w:line="226" w:lineRule="exact"/>
              <w:ind w:left="141"/>
              <w:rPr>
                <w:sz w:val="20"/>
              </w:rPr>
            </w:pPr>
            <w:r>
              <w:rPr>
                <w:spacing w:val="-2"/>
                <w:sz w:val="20"/>
              </w:rPr>
              <w:t>indiferença)</w:t>
            </w:r>
          </w:p>
        </w:tc>
        <w:tc>
          <w:tcPr>
            <w:tcW w:w="1338" w:type="dxa"/>
          </w:tcPr>
          <w:p w:rsidR="00551E29" w:rsidRDefault="00A260DD">
            <w:pPr>
              <w:pStyle w:val="TableParagraph"/>
              <w:spacing w:line="226" w:lineRule="exact"/>
              <w:ind w:left="373"/>
              <w:rPr>
                <w:sz w:val="20"/>
              </w:rPr>
            </w:pPr>
            <w:r>
              <w:rPr>
                <w:spacing w:val="-5"/>
                <w:sz w:val="20"/>
              </w:rPr>
              <w:t>20%</w:t>
            </w:r>
          </w:p>
        </w:tc>
      </w:tr>
      <w:tr w:rsidR="00551E29">
        <w:trPr>
          <w:trHeight w:val="344"/>
        </w:trPr>
        <w:tc>
          <w:tcPr>
            <w:tcW w:w="4513" w:type="dxa"/>
          </w:tcPr>
          <w:p w:rsidR="00551E29" w:rsidRDefault="00551E29">
            <w:pPr>
              <w:pStyle w:val="TableParagraph"/>
            </w:pPr>
          </w:p>
        </w:tc>
        <w:tc>
          <w:tcPr>
            <w:tcW w:w="3520" w:type="dxa"/>
          </w:tcPr>
          <w:p w:rsidR="00551E29" w:rsidRDefault="00A260DD">
            <w:pPr>
              <w:pStyle w:val="TableParagraph"/>
              <w:spacing w:before="109" w:line="215" w:lineRule="exact"/>
              <w:ind w:left="141"/>
              <w:rPr>
                <w:sz w:val="20"/>
              </w:rPr>
            </w:pPr>
            <w:r>
              <w:rPr>
                <w:spacing w:val="-2"/>
                <w:sz w:val="20"/>
              </w:rPr>
              <w:t>Outro</w:t>
            </w:r>
          </w:p>
        </w:tc>
        <w:tc>
          <w:tcPr>
            <w:tcW w:w="1338" w:type="dxa"/>
          </w:tcPr>
          <w:p w:rsidR="00551E29" w:rsidRDefault="00551E29">
            <w:pPr>
              <w:pStyle w:val="TableParagraph"/>
            </w:pPr>
          </w:p>
        </w:tc>
      </w:tr>
      <w:tr w:rsidR="00551E29">
        <w:trPr>
          <w:trHeight w:val="225"/>
        </w:trPr>
        <w:tc>
          <w:tcPr>
            <w:tcW w:w="4513" w:type="dxa"/>
            <w:tcBorders>
              <w:bottom w:val="single" w:sz="4" w:space="0" w:color="7E7E7E"/>
            </w:tcBorders>
          </w:tcPr>
          <w:p w:rsidR="00551E29" w:rsidRDefault="00551E29">
            <w:pPr>
              <w:pStyle w:val="TableParagraph"/>
              <w:rPr>
                <w:sz w:val="16"/>
              </w:rPr>
            </w:pPr>
          </w:p>
        </w:tc>
        <w:tc>
          <w:tcPr>
            <w:tcW w:w="3520" w:type="dxa"/>
            <w:tcBorders>
              <w:bottom w:val="single" w:sz="4" w:space="0" w:color="7E7E7E"/>
            </w:tcBorders>
          </w:tcPr>
          <w:p w:rsidR="00551E29" w:rsidRDefault="00551E29">
            <w:pPr>
              <w:pStyle w:val="TableParagraph"/>
              <w:rPr>
                <w:sz w:val="16"/>
              </w:rPr>
            </w:pPr>
          </w:p>
        </w:tc>
        <w:tc>
          <w:tcPr>
            <w:tcW w:w="1338" w:type="dxa"/>
            <w:tcBorders>
              <w:bottom w:val="single" w:sz="4" w:space="0" w:color="7E7E7E"/>
            </w:tcBorders>
          </w:tcPr>
          <w:p w:rsidR="00551E29" w:rsidRDefault="00A260DD">
            <w:pPr>
              <w:pStyle w:val="TableParagraph"/>
              <w:spacing w:line="205" w:lineRule="exact"/>
              <w:ind w:left="373"/>
              <w:rPr>
                <w:sz w:val="20"/>
              </w:rPr>
            </w:pPr>
            <w:r>
              <w:rPr>
                <w:spacing w:val="-5"/>
                <w:sz w:val="20"/>
              </w:rPr>
              <w:t>22%</w:t>
            </w:r>
          </w:p>
        </w:tc>
      </w:tr>
    </w:tbl>
    <w:p w:rsidR="00551E29" w:rsidRDefault="00551E29">
      <w:pPr>
        <w:spacing w:line="205" w:lineRule="exact"/>
        <w:rPr>
          <w:sz w:val="20"/>
        </w:rPr>
        <w:sectPr w:rsidR="00551E29">
          <w:pgSz w:w="11910" w:h="16840"/>
          <w:pgMar w:top="1360" w:right="1160" w:bottom="900" w:left="1160" w:header="188" w:footer="710" w:gutter="0"/>
          <w:cols w:space="720"/>
        </w:sectPr>
      </w:pPr>
    </w:p>
    <w:p w:rsidR="00551E29" w:rsidRDefault="00551E29">
      <w:pPr>
        <w:pStyle w:val="Corpodetexto"/>
        <w:ind w:left="0"/>
        <w:rPr>
          <w:sz w:val="7"/>
        </w:rPr>
      </w:pPr>
    </w:p>
    <w:tbl>
      <w:tblPr>
        <w:tblStyle w:val="TableNormal"/>
        <w:tblW w:w="0" w:type="auto"/>
        <w:tblInd w:w="115" w:type="dxa"/>
        <w:tblLayout w:type="fixed"/>
        <w:tblLook w:val="01E0" w:firstRow="1" w:lastRow="1" w:firstColumn="1" w:lastColumn="1" w:noHBand="0" w:noVBand="0"/>
      </w:tblPr>
      <w:tblGrid>
        <w:gridCol w:w="4519"/>
        <w:gridCol w:w="3441"/>
        <w:gridCol w:w="1406"/>
      </w:tblGrid>
      <w:tr w:rsidR="00551E29">
        <w:trPr>
          <w:trHeight w:val="919"/>
        </w:trPr>
        <w:tc>
          <w:tcPr>
            <w:tcW w:w="4519" w:type="dxa"/>
            <w:tcBorders>
              <w:top w:val="single" w:sz="4" w:space="0" w:color="7E7E7E"/>
              <w:bottom w:val="single" w:sz="4" w:space="0" w:color="7E7E7E"/>
            </w:tcBorders>
          </w:tcPr>
          <w:p w:rsidR="00551E29" w:rsidRDefault="00A260DD">
            <w:pPr>
              <w:pStyle w:val="TableParagraph"/>
              <w:ind w:left="115"/>
              <w:rPr>
                <w:b/>
                <w:sz w:val="20"/>
              </w:rPr>
            </w:pPr>
            <w:r>
              <w:rPr>
                <w:b/>
                <w:sz w:val="20"/>
              </w:rPr>
              <w:t>Durante os períodos de exames ou outros compromissos</w:t>
            </w:r>
            <w:r>
              <w:rPr>
                <w:b/>
                <w:spacing w:val="-13"/>
                <w:sz w:val="20"/>
              </w:rPr>
              <w:t xml:space="preserve"> </w:t>
            </w:r>
            <w:r>
              <w:rPr>
                <w:b/>
                <w:sz w:val="20"/>
              </w:rPr>
              <w:t>importantes</w:t>
            </w:r>
            <w:r>
              <w:rPr>
                <w:b/>
                <w:spacing w:val="-12"/>
                <w:sz w:val="20"/>
              </w:rPr>
              <w:t xml:space="preserve"> </w:t>
            </w:r>
            <w:r>
              <w:rPr>
                <w:b/>
                <w:sz w:val="20"/>
              </w:rPr>
              <w:t>na</w:t>
            </w:r>
            <w:r>
              <w:rPr>
                <w:b/>
                <w:spacing w:val="-11"/>
                <w:sz w:val="20"/>
              </w:rPr>
              <w:t xml:space="preserve"> </w:t>
            </w:r>
            <w:r>
              <w:rPr>
                <w:b/>
                <w:sz w:val="20"/>
              </w:rPr>
              <w:t>universidade,</w:t>
            </w:r>
            <w:r>
              <w:rPr>
                <w:b/>
                <w:spacing w:val="-12"/>
                <w:sz w:val="20"/>
              </w:rPr>
              <w:t xml:space="preserve"> </w:t>
            </w:r>
            <w:r>
              <w:rPr>
                <w:b/>
                <w:sz w:val="20"/>
              </w:rPr>
              <w:t xml:space="preserve">como </w:t>
            </w:r>
            <w:r>
              <w:rPr>
                <w:b/>
                <w:spacing w:val="-2"/>
                <w:sz w:val="20"/>
              </w:rPr>
              <w:t>dorme?</w:t>
            </w:r>
          </w:p>
        </w:tc>
        <w:tc>
          <w:tcPr>
            <w:tcW w:w="3441" w:type="dxa"/>
            <w:tcBorders>
              <w:top w:val="single" w:sz="4" w:space="0" w:color="7E7E7E"/>
              <w:bottom w:val="single" w:sz="4" w:space="0" w:color="7E7E7E"/>
            </w:tcBorders>
          </w:tcPr>
          <w:p w:rsidR="00551E29" w:rsidRDefault="00A260DD">
            <w:pPr>
              <w:pStyle w:val="TableParagraph"/>
              <w:ind w:left="127" w:right="1401"/>
              <w:rPr>
                <w:sz w:val="20"/>
              </w:rPr>
            </w:pPr>
            <w:r>
              <w:rPr>
                <w:sz w:val="20"/>
              </w:rPr>
              <w:t>Tenho muito sono Troco</w:t>
            </w:r>
            <w:r>
              <w:rPr>
                <w:spacing w:val="-11"/>
                <w:sz w:val="20"/>
              </w:rPr>
              <w:t xml:space="preserve"> </w:t>
            </w:r>
            <w:r>
              <w:rPr>
                <w:sz w:val="20"/>
              </w:rPr>
              <w:t>o</w:t>
            </w:r>
            <w:r>
              <w:rPr>
                <w:spacing w:val="-9"/>
                <w:sz w:val="20"/>
              </w:rPr>
              <w:t xml:space="preserve"> </w:t>
            </w:r>
            <w:r>
              <w:rPr>
                <w:sz w:val="20"/>
              </w:rPr>
              <w:t>dia</w:t>
            </w:r>
            <w:r>
              <w:rPr>
                <w:spacing w:val="-10"/>
                <w:sz w:val="20"/>
              </w:rPr>
              <w:t xml:space="preserve"> </w:t>
            </w:r>
            <w:r>
              <w:rPr>
                <w:sz w:val="20"/>
              </w:rPr>
              <w:t>pela</w:t>
            </w:r>
            <w:r>
              <w:rPr>
                <w:spacing w:val="-10"/>
                <w:sz w:val="20"/>
              </w:rPr>
              <w:t xml:space="preserve"> </w:t>
            </w:r>
            <w:r>
              <w:rPr>
                <w:sz w:val="20"/>
              </w:rPr>
              <w:t>noite</w:t>
            </w:r>
          </w:p>
          <w:p w:rsidR="00551E29" w:rsidRDefault="00A260DD">
            <w:pPr>
              <w:pStyle w:val="TableParagraph"/>
              <w:spacing w:line="230" w:lineRule="exact"/>
              <w:ind w:left="127" w:right="644"/>
              <w:rPr>
                <w:sz w:val="20"/>
              </w:rPr>
            </w:pPr>
            <w:r>
              <w:rPr>
                <w:sz w:val="20"/>
              </w:rPr>
              <w:t>Não</w:t>
            </w:r>
            <w:r>
              <w:rPr>
                <w:spacing w:val="-10"/>
                <w:sz w:val="20"/>
              </w:rPr>
              <w:t xml:space="preserve"> </w:t>
            </w:r>
            <w:r>
              <w:rPr>
                <w:sz w:val="20"/>
              </w:rPr>
              <w:t>tenho</w:t>
            </w:r>
            <w:r>
              <w:rPr>
                <w:spacing w:val="-10"/>
                <w:sz w:val="20"/>
              </w:rPr>
              <w:t xml:space="preserve"> </w:t>
            </w:r>
            <w:r>
              <w:rPr>
                <w:sz w:val="20"/>
              </w:rPr>
              <w:t>alterações</w:t>
            </w:r>
            <w:r>
              <w:rPr>
                <w:spacing w:val="-12"/>
                <w:sz w:val="20"/>
              </w:rPr>
              <w:t xml:space="preserve"> </w:t>
            </w:r>
            <w:r>
              <w:rPr>
                <w:sz w:val="20"/>
              </w:rPr>
              <w:t>no</w:t>
            </w:r>
            <w:r>
              <w:rPr>
                <w:spacing w:val="-10"/>
                <w:sz w:val="20"/>
              </w:rPr>
              <w:t xml:space="preserve"> </w:t>
            </w:r>
            <w:r>
              <w:rPr>
                <w:sz w:val="20"/>
              </w:rPr>
              <w:t>sono Tenho insônia</w:t>
            </w:r>
          </w:p>
        </w:tc>
        <w:tc>
          <w:tcPr>
            <w:tcW w:w="1406" w:type="dxa"/>
            <w:tcBorders>
              <w:top w:val="single" w:sz="4" w:space="0" w:color="7E7E7E"/>
              <w:bottom w:val="single" w:sz="4" w:space="0" w:color="7E7E7E"/>
            </w:tcBorders>
          </w:tcPr>
          <w:p w:rsidR="00551E29" w:rsidRDefault="00A260DD">
            <w:pPr>
              <w:pStyle w:val="TableParagraph"/>
              <w:spacing w:line="229" w:lineRule="exact"/>
              <w:ind w:left="439"/>
              <w:rPr>
                <w:sz w:val="20"/>
              </w:rPr>
            </w:pPr>
            <w:r>
              <w:rPr>
                <w:spacing w:val="-5"/>
                <w:sz w:val="20"/>
              </w:rPr>
              <w:t>31%</w:t>
            </w:r>
          </w:p>
          <w:p w:rsidR="00551E29" w:rsidRDefault="00A260DD">
            <w:pPr>
              <w:pStyle w:val="TableParagraph"/>
              <w:spacing w:line="229" w:lineRule="exact"/>
              <w:ind w:left="439"/>
              <w:rPr>
                <w:sz w:val="20"/>
              </w:rPr>
            </w:pPr>
            <w:r>
              <w:rPr>
                <w:spacing w:val="-5"/>
                <w:sz w:val="20"/>
              </w:rPr>
              <w:t>21%</w:t>
            </w:r>
          </w:p>
          <w:p w:rsidR="00551E29" w:rsidRDefault="00A260DD">
            <w:pPr>
              <w:pStyle w:val="TableParagraph"/>
              <w:ind w:left="439"/>
              <w:rPr>
                <w:sz w:val="20"/>
              </w:rPr>
            </w:pPr>
            <w:r>
              <w:rPr>
                <w:spacing w:val="-5"/>
                <w:sz w:val="20"/>
              </w:rPr>
              <w:t>12%</w:t>
            </w:r>
          </w:p>
          <w:p w:rsidR="00551E29" w:rsidRDefault="00A260DD">
            <w:pPr>
              <w:pStyle w:val="TableParagraph"/>
              <w:spacing w:before="1" w:line="210" w:lineRule="exact"/>
              <w:ind w:left="439"/>
              <w:rPr>
                <w:sz w:val="20"/>
              </w:rPr>
            </w:pPr>
            <w:r>
              <w:rPr>
                <w:spacing w:val="-5"/>
                <w:sz w:val="20"/>
              </w:rPr>
              <w:t>36%</w:t>
            </w:r>
          </w:p>
        </w:tc>
      </w:tr>
      <w:tr w:rsidR="00551E29">
        <w:trPr>
          <w:trHeight w:val="689"/>
        </w:trPr>
        <w:tc>
          <w:tcPr>
            <w:tcW w:w="4519" w:type="dxa"/>
            <w:tcBorders>
              <w:top w:val="single" w:sz="4" w:space="0" w:color="7E7E7E"/>
              <w:bottom w:val="single" w:sz="4" w:space="0" w:color="7E7E7E"/>
            </w:tcBorders>
          </w:tcPr>
          <w:p w:rsidR="00551E29" w:rsidRDefault="00A260DD">
            <w:pPr>
              <w:pStyle w:val="TableParagraph"/>
              <w:ind w:left="115"/>
              <w:rPr>
                <w:b/>
                <w:sz w:val="20"/>
              </w:rPr>
            </w:pPr>
            <w:r>
              <w:rPr>
                <w:b/>
                <w:sz w:val="20"/>
              </w:rPr>
              <w:t>Quantas</w:t>
            </w:r>
            <w:r>
              <w:rPr>
                <w:b/>
                <w:spacing w:val="-7"/>
                <w:sz w:val="20"/>
              </w:rPr>
              <w:t xml:space="preserve"> </w:t>
            </w:r>
            <w:r>
              <w:rPr>
                <w:b/>
                <w:sz w:val="20"/>
              </w:rPr>
              <w:t>horas</w:t>
            </w:r>
            <w:r>
              <w:rPr>
                <w:b/>
                <w:spacing w:val="-7"/>
                <w:sz w:val="20"/>
              </w:rPr>
              <w:t xml:space="preserve"> </w:t>
            </w:r>
            <w:r>
              <w:rPr>
                <w:b/>
                <w:sz w:val="20"/>
              </w:rPr>
              <w:t>você</w:t>
            </w:r>
            <w:r>
              <w:rPr>
                <w:b/>
                <w:spacing w:val="-7"/>
                <w:sz w:val="20"/>
              </w:rPr>
              <w:t xml:space="preserve"> </w:t>
            </w:r>
            <w:r>
              <w:rPr>
                <w:b/>
                <w:sz w:val="20"/>
              </w:rPr>
              <w:t>dorme</w:t>
            </w:r>
            <w:r>
              <w:rPr>
                <w:b/>
                <w:spacing w:val="-5"/>
                <w:sz w:val="20"/>
              </w:rPr>
              <w:t xml:space="preserve"> </w:t>
            </w:r>
            <w:r>
              <w:rPr>
                <w:b/>
                <w:sz w:val="20"/>
              </w:rPr>
              <w:t>por</w:t>
            </w:r>
            <w:r>
              <w:rPr>
                <w:b/>
                <w:spacing w:val="-7"/>
                <w:sz w:val="20"/>
              </w:rPr>
              <w:t xml:space="preserve"> </w:t>
            </w:r>
            <w:r>
              <w:rPr>
                <w:b/>
                <w:sz w:val="20"/>
              </w:rPr>
              <w:t>dia</w:t>
            </w:r>
            <w:r>
              <w:rPr>
                <w:b/>
                <w:spacing w:val="-7"/>
                <w:sz w:val="20"/>
              </w:rPr>
              <w:t xml:space="preserve"> </w:t>
            </w:r>
            <w:r>
              <w:rPr>
                <w:b/>
                <w:sz w:val="20"/>
              </w:rPr>
              <w:t>depois</w:t>
            </w:r>
            <w:r>
              <w:rPr>
                <w:b/>
                <w:spacing w:val="-7"/>
                <w:sz w:val="20"/>
              </w:rPr>
              <w:t xml:space="preserve"> </w:t>
            </w:r>
            <w:r>
              <w:rPr>
                <w:b/>
                <w:sz w:val="20"/>
              </w:rPr>
              <w:t>que iniciou a universidade?</w:t>
            </w:r>
          </w:p>
        </w:tc>
        <w:tc>
          <w:tcPr>
            <w:tcW w:w="3441" w:type="dxa"/>
            <w:tcBorders>
              <w:top w:val="single" w:sz="4" w:space="0" w:color="7E7E7E"/>
              <w:bottom w:val="single" w:sz="4" w:space="0" w:color="7E7E7E"/>
            </w:tcBorders>
          </w:tcPr>
          <w:p w:rsidR="00551E29" w:rsidRDefault="00A260DD">
            <w:pPr>
              <w:pStyle w:val="TableParagraph"/>
              <w:spacing w:line="230" w:lineRule="exact"/>
              <w:ind w:left="127" w:right="1628"/>
              <w:rPr>
                <w:sz w:val="20"/>
              </w:rPr>
            </w:pPr>
            <w:r>
              <w:rPr>
                <w:sz w:val="20"/>
              </w:rPr>
              <w:t>Mais de 8 horas Entre 6 e 8 horas Menos</w:t>
            </w:r>
            <w:r>
              <w:rPr>
                <w:spacing w:val="-4"/>
                <w:sz w:val="20"/>
              </w:rPr>
              <w:t xml:space="preserve"> </w:t>
            </w:r>
            <w:r>
              <w:rPr>
                <w:sz w:val="20"/>
              </w:rPr>
              <w:t>de</w:t>
            </w:r>
            <w:r>
              <w:rPr>
                <w:spacing w:val="-3"/>
                <w:sz w:val="20"/>
              </w:rPr>
              <w:t xml:space="preserve"> </w:t>
            </w:r>
            <w:r>
              <w:rPr>
                <w:sz w:val="20"/>
              </w:rPr>
              <w:t>6</w:t>
            </w:r>
            <w:r>
              <w:rPr>
                <w:spacing w:val="-2"/>
                <w:sz w:val="20"/>
              </w:rPr>
              <w:t xml:space="preserve"> horas</w:t>
            </w:r>
          </w:p>
        </w:tc>
        <w:tc>
          <w:tcPr>
            <w:tcW w:w="1406" w:type="dxa"/>
            <w:tcBorders>
              <w:top w:val="single" w:sz="4" w:space="0" w:color="7E7E7E"/>
              <w:bottom w:val="single" w:sz="4" w:space="0" w:color="7E7E7E"/>
            </w:tcBorders>
          </w:tcPr>
          <w:p w:rsidR="00551E29" w:rsidRDefault="00A260DD">
            <w:pPr>
              <w:pStyle w:val="TableParagraph"/>
              <w:spacing w:line="230" w:lineRule="exact"/>
              <w:ind w:right="157"/>
              <w:jc w:val="center"/>
              <w:rPr>
                <w:sz w:val="20"/>
              </w:rPr>
            </w:pPr>
            <w:r>
              <w:rPr>
                <w:spacing w:val="-5"/>
                <w:sz w:val="20"/>
              </w:rPr>
              <w:t>2%</w:t>
            </w:r>
          </w:p>
          <w:p w:rsidR="00551E29" w:rsidRDefault="00A260DD">
            <w:pPr>
              <w:pStyle w:val="TableParagraph"/>
              <w:ind w:right="157"/>
              <w:jc w:val="center"/>
              <w:rPr>
                <w:sz w:val="20"/>
              </w:rPr>
            </w:pPr>
            <w:r>
              <w:rPr>
                <w:spacing w:val="-5"/>
                <w:sz w:val="20"/>
              </w:rPr>
              <w:t>48%</w:t>
            </w:r>
          </w:p>
          <w:p w:rsidR="00551E29" w:rsidRDefault="00A260DD">
            <w:pPr>
              <w:pStyle w:val="TableParagraph"/>
              <w:spacing w:before="1" w:line="210" w:lineRule="exact"/>
              <w:ind w:right="157"/>
              <w:jc w:val="center"/>
              <w:rPr>
                <w:sz w:val="20"/>
              </w:rPr>
            </w:pPr>
            <w:r>
              <w:rPr>
                <w:spacing w:val="-5"/>
                <w:sz w:val="20"/>
              </w:rPr>
              <w:t>50%</w:t>
            </w:r>
          </w:p>
        </w:tc>
      </w:tr>
      <w:tr w:rsidR="00551E29">
        <w:trPr>
          <w:trHeight w:val="688"/>
        </w:trPr>
        <w:tc>
          <w:tcPr>
            <w:tcW w:w="4519" w:type="dxa"/>
            <w:tcBorders>
              <w:top w:val="single" w:sz="4" w:space="0" w:color="7E7E7E"/>
              <w:bottom w:val="single" w:sz="4" w:space="0" w:color="7E7E7E"/>
            </w:tcBorders>
          </w:tcPr>
          <w:p w:rsidR="00551E29" w:rsidRDefault="00A260DD">
            <w:pPr>
              <w:pStyle w:val="TableParagraph"/>
              <w:ind w:left="115"/>
              <w:rPr>
                <w:b/>
                <w:sz w:val="20"/>
              </w:rPr>
            </w:pPr>
            <w:r>
              <w:rPr>
                <w:b/>
                <w:sz w:val="20"/>
              </w:rPr>
              <w:t>Durante</w:t>
            </w:r>
            <w:r>
              <w:rPr>
                <w:b/>
                <w:spacing w:val="-4"/>
                <w:sz w:val="20"/>
              </w:rPr>
              <w:t xml:space="preserve"> </w:t>
            </w:r>
            <w:r>
              <w:rPr>
                <w:b/>
                <w:sz w:val="20"/>
              </w:rPr>
              <w:t>os</w:t>
            </w:r>
            <w:r>
              <w:rPr>
                <w:b/>
                <w:spacing w:val="-5"/>
                <w:sz w:val="20"/>
              </w:rPr>
              <w:t xml:space="preserve"> </w:t>
            </w:r>
            <w:r>
              <w:rPr>
                <w:b/>
                <w:sz w:val="20"/>
              </w:rPr>
              <w:t>períodos</w:t>
            </w:r>
            <w:r>
              <w:rPr>
                <w:b/>
                <w:spacing w:val="-4"/>
                <w:sz w:val="20"/>
              </w:rPr>
              <w:t xml:space="preserve"> </w:t>
            </w:r>
            <w:r>
              <w:rPr>
                <w:b/>
                <w:sz w:val="20"/>
              </w:rPr>
              <w:t>de</w:t>
            </w:r>
            <w:r>
              <w:rPr>
                <w:b/>
                <w:spacing w:val="-4"/>
                <w:sz w:val="20"/>
              </w:rPr>
              <w:t xml:space="preserve"> </w:t>
            </w:r>
            <w:r>
              <w:rPr>
                <w:b/>
                <w:sz w:val="20"/>
              </w:rPr>
              <w:t>exames</w:t>
            </w:r>
            <w:r>
              <w:rPr>
                <w:b/>
                <w:spacing w:val="-4"/>
                <w:sz w:val="20"/>
              </w:rPr>
              <w:t xml:space="preserve"> </w:t>
            </w:r>
            <w:r>
              <w:rPr>
                <w:b/>
                <w:sz w:val="20"/>
              </w:rPr>
              <w:t>ou</w:t>
            </w:r>
            <w:r>
              <w:rPr>
                <w:b/>
                <w:spacing w:val="-5"/>
                <w:sz w:val="20"/>
              </w:rPr>
              <w:t xml:space="preserve"> </w:t>
            </w:r>
            <w:r>
              <w:rPr>
                <w:b/>
                <w:spacing w:val="-2"/>
                <w:sz w:val="20"/>
              </w:rPr>
              <w:t>outros</w:t>
            </w:r>
          </w:p>
          <w:p w:rsidR="00551E29" w:rsidRDefault="00A260DD">
            <w:pPr>
              <w:pStyle w:val="TableParagraph"/>
              <w:spacing w:line="228" w:lineRule="exact"/>
              <w:ind w:left="115" w:right="122"/>
              <w:rPr>
                <w:b/>
                <w:sz w:val="20"/>
              </w:rPr>
            </w:pPr>
            <w:r>
              <w:rPr>
                <w:b/>
                <w:sz w:val="20"/>
              </w:rPr>
              <w:t>compromissos</w:t>
            </w:r>
            <w:r>
              <w:rPr>
                <w:b/>
                <w:spacing w:val="-13"/>
                <w:sz w:val="20"/>
              </w:rPr>
              <w:t xml:space="preserve"> </w:t>
            </w:r>
            <w:r>
              <w:rPr>
                <w:b/>
                <w:sz w:val="20"/>
              </w:rPr>
              <w:t>importantes</w:t>
            </w:r>
            <w:r>
              <w:rPr>
                <w:b/>
                <w:spacing w:val="-12"/>
                <w:sz w:val="20"/>
              </w:rPr>
              <w:t xml:space="preserve"> </w:t>
            </w:r>
            <w:r>
              <w:rPr>
                <w:b/>
                <w:sz w:val="20"/>
              </w:rPr>
              <w:t>na</w:t>
            </w:r>
            <w:r>
              <w:rPr>
                <w:b/>
                <w:spacing w:val="-11"/>
                <w:sz w:val="20"/>
              </w:rPr>
              <w:t xml:space="preserve"> </w:t>
            </w:r>
            <w:r>
              <w:rPr>
                <w:b/>
                <w:sz w:val="20"/>
              </w:rPr>
              <w:t>universidade,</w:t>
            </w:r>
            <w:r>
              <w:rPr>
                <w:b/>
                <w:spacing w:val="-12"/>
                <w:sz w:val="20"/>
              </w:rPr>
              <w:t xml:space="preserve"> </w:t>
            </w:r>
            <w:r>
              <w:rPr>
                <w:b/>
                <w:sz w:val="20"/>
              </w:rPr>
              <w:t>como é seu apetite?</w:t>
            </w:r>
          </w:p>
        </w:tc>
        <w:tc>
          <w:tcPr>
            <w:tcW w:w="3441" w:type="dxa"/>
            <w:tcBorders>
              <w:top w:val="single" w:sz="4" w:space="0" w:color="7E7E7E"/>
              <w:bottom w:val="single" w:sz="4" w:space="0" w:color="7E7E7E"/>
            </w:tcBorders>
          </w:tcPr>
          <w:p w:rsidR="00551E29" w:rsidRDefault="00A260DD">
            <w:pPr>
              <w:pStyle w:val="TableParagraph"/>
              <w:ind w:left="127"/>
              <w:rPr>
                <w:sz w:val="20"/>
              </w:rPr>
            </w:pPr>
            <w:r>
              <w:rPr>
                <w:sz w:val="20"/>
              </w:rPr>
              <w:t>Tenho</w:t>
            </w:r>
            <w:r>
              <w:rPr>
                <w:spacing w:val="-5"/>
                <w:sz w:val="20"/>
              </w:rPr>
              <w:t xml:space="preserve"> </w:t>
            </w:r>
            <w:r>
              <w:rPr>
                <w:sz w:val="20"/>
              </w:rPr>
              <w:t>muita</w:t>
            </w:r>
            <w:r>
              <w:rPr>
                <w:spacing w:val="-7"/>
                <w:sz w:val="20"/>
              </w:rPr>
              <w:t xml:space="preserve"> </w:t>
            </w:r>
            <w:r>
              <w:rPr>
                <w:spacing w:val="-4"/>
                <w:sz w:val="20"/>
              </w:rPr>
              <w:t>fome</w:t>
            </w:r>
          </w:p>
          <w:p w:rsidR="00551E29" w:rsidRDefault="00A260DD">
            <w:pPr>
              <w:pStyle w:val="TableParagraph"/>
              <w:spacing w:line="228" w:lineRule="exact"/>
              <w:ind w:left="127" w:right="644"/>
              <w:rPr>
                <w:sz w:val="20"/>
              </w:rPr>
            </w:pPr>
            <w:r>
              <w:rPr>
                <w:sz w:val="20"/>
              </w:rPr>
              <w:t>Não</w:t>
            </w:r>
            <w:r>
              <w:rPr>
                <w:spacing w:val="-10"/>
                <w:sz w:val="20"/>
              </w:rPr>
              <w:t xml:space="preserve"> </w:t>
            </w:r>
            <w:r>
              <w:rPr>
                <w:sz w:val="20"/>
              </w:rPr>
              <w:t>tenho</w:t>
            </w:r>
            <w:r>
              <w:rPr>
                <w:spacing w:val="-10"/>
                <w:sz w:val="20"/>
              </w:rPr>
              <w:t xml:space="preserve"> </w:t>
            </w:r>
            <w:r>
              <w:rPr>
                <w:sz w:val="20"/>
              </w:rPr>
              <w:t>alterações</w:t>
            </w:r>
            <w:r>
              <w:rPr>
                <w:spacing w:val="-11"/>
                <w:sz w:val="20"/>
              </w:rPr>
              <w:t xml:space="preserve"> </w:t>
            </w:r>
            <w:r>
              <w:rPr>
                <w:sz w:val="20"/>
              </w:rPr>
              <w:t>no</w:t>
            </w:r>
            <w:r>
              <w:rPr>
                <w:spacing w:val="-10"/>
                <w:sz w:val="20"/>
              </w:rPr>
              <w:t xml:space="preserve"> </w:t>
            </w:r>
            <w:r>
              <w:rPr>
                <w:sz w:val="20"/>
              </w:rPr>
              <w:t>apetite Não tenho fome</w:t>
            </w:r>
          </w:p>
        </w:tc>
        <w:tc>
          <w:tcPr>
            <w:tcW w:w="1406" w:type="dxa"/>
            <w:tcBorders>
              <w:top w:val="single" w:sz="4" w:space="0" w:color="7E7E7E"/>
              <w:bottom w:val="single" w:sz="4" w:space="0" w:color="7E7E7E"/>
            </w:tcBorders>
          </w:tcPr>
          <w:p w:rsidR="00551E29" w:rsidRDefault="00A260DD">
            <w:pPr>
              <w:pStyle w:val="TableParagraph"/>
              <w:ind w:left="439"/>
              <w:rPr>
                <w:sz w:val="20"/>
              </w:rPr>
            </w:pPr>
            <w:r>
              <w:rPr>
                <w:spacing w:val="-5"/>
                <w:sz w:val="20"/>
              </w:rPr>
              <w:t>48%</w:t>
            </w:r>
          </w:p>
          <w:p w:rsidR="00551E29" w:rsidRDefault="00A260DD">
            <w:pPr>
              <w:pStyle w:val="TableParagraph"/>
              <w:spacing w:line="229" w:lineRule="exact"/>
              <w:ind w:left="439"/>
              <w:rPr>
                <w:sz w:val="20"/>
              </w:rPr>
            </w:pPr>
            <w:r>
              <w:rPr>
                <w:spacing w:val="-5"/>
                <w:sz w:val="20"/>
              </w:rPr>
              <w:t>22%</w:t>
            </w:r>
          </w:p>
          <w:p w:rsidR="00551E29" w:rsidRDefault="00A260DD">
            <w:pPr>
              <w:pStyle w:val="TableParagraph"/>
              <w:spacing w:line="209" w:lineRule="exact"/>
              <w:ind w:left="439"/>
              <w:rPr>
                <w:sz w:val="20"/>
              </w:rPr>
            </w:pPr>
            <w:r>
              <w:rPr>
                <w:spacing w:val="-5"/>
                <w:sz w:val="20"/>
              </w:rPr>
              <w:t>30%</w:t>
            </w:r>
          </w:p>
        </w:tc>
      </w:tr>
      <w:tr w:rsidR="00551E29">
        <w:trPr>
          <w:trHeight w:val="2071"/>
        </w:trPr>
        <w:tc>
          <w:tcPr>
            <w:tcW w:w="4519" w:type="dxa"/>
            <w:tcBorders>
              <w:top w:val="single" w:sz="4" w:space="0" w:color="7E7E7E"/>
              <w:bottom w:val="single" w:sz="4" w:space="0" w:color="7E7E7E"/>
            </w:tcBorders>
          </w:tcPr>
          <w:p w:rsidR="00551E29" w:rsidRDefault="00A260DD">
            <w:pPr>
              <w:pStyle w:val="TableParagraph"/>
              <w:ind w:left="115" w:right="122"/>
              <w:rPr>
                <w:b/>
                <w:sz w:val="20"/>
              </w:rPr>
            </w:pPr>
            <w:r>
              <w:rPr>
                <w:b/>
                <w:sz w:val="20"/>
              </w:rPr>
              <w:t>Como</w:t>
            </w:r>
            <w:r>
              <w:rPr>
                <w:b/>
                <w:spacing w:val="-7"/>
                <w:sz w:val="20"/>
              </w:rPr>
              <w:t xml:space="preserve"> </w:t>
            </w:r>
            <w:r>
              <w:rPr>
                <w:b/>
                <w:sz w:val="20"/>
              </w:rPr>
              <w:t>são</w:t>
            </w:r>
            <w:r>
              <w:rPr>
                <w:b/>
                <w:spacing w:val="-7"/>
                <w:sz w:val="20"/>
              </w:rPr>
              <w:t xml:space="preserve"> </w:t>
            </w:r>
            <w:r>
              <w:rPr>
                <w:b/>
                <w:sz w:val="20"/>
              </w:rPr>
              <w:t>suas</w:t>
            </w:r>
            <w:r>
              <w:rPr>
                <w:b/>
                <w:spacing w:val="-8"/>
                <w:sz w:val="20"/>
              </w:rPr>
              <w:t xml:space="preserve"> </w:t>
            </w:r>
            <w:r>
              <w:rPr>
                <w:b/>
                <w:sz w:val="20"/>
              </w:rPr>
              <w:t>escolhas</w:t>
            </w:r>
            <w:r>
              <w:rPr>
                <w:b/>
                <w:spacing w:val="-8"/>
                <w:sz w:val="20"/>
              </w:rPr>
              <w:t xml:space="preserve"> </w:t>
            </w:r>
            <w:r>
              <w:rPr>
                <w:b/>
                <w:sz w:val="20"/>
              </w:rPr>
              <w:t>alimentares</w:t>
            </w:r>
            <w:r>
              <w:rPr>
                <w:b/>
                <w:spacing w:val="-8"/>
                <w:sz w:val="20"/>
              </w:rPr>
              <w:t xml:space="preserve"> </w:t>
            </w:r>
            <w:r>
              <w:rPr>
                <w:b/>
                <w:sz w:val="20"/>
              </w:rPr>
              <w:t>depois</w:t>
            </w:r>
            <w:r>
              <w:rPr>
                <w:b/>
                <w:spacing w:val="-8"/>
                <w:sz w:val="20"/>
              </w:rPr>
              <w:t xml:space="preserve"> </w:t>
            </w:r>
            <w:r>
              <w:rPr>
                <w:b/>
                <w:sz w:val="20"/>
              </w:rPr>
              <w:t>de iniciar a faculdade?</w:t>
            </w:r>
          </w:p>
        </w:tc>
        <w:tc>
          <w:tcPr>
            <w:tcW w:w="3441" w:type="dxa"/>
            <w:tcBorders>
              <w:top w:val="single" w:sz="4" w:space="0" w:color="7E7E7E"/>
              <w:bottom w:val="single" w:sz="4" w:space="0" w:color="7E7E7E"/>
            </w:tcBorders>
          </w:tcPr>
          <w:p w:rsidR="00551E29" w:rsidRDefault="00A260DD">
            <w:pPr>
              <w:pStyle w:val="TableParagraph"/>
              <w:ind w:left="127"/>
              <w:rPr>
                <w:sz w:val="20"/>
              </w:rPr>
            </w:pPr>
            <w:r>
              <w:rPr>
                <w:sz w:val="20"/>
              </w:rPr>
              <w:t>Tenho</w:t>
            </w:r>
            <w:r>
              <w:rPr>
                <w:spacing w:val="-10"/>
                <w:sz w:val="20"/>
              </w:rPr>
              <w:t xml:space="preserve"> </w:t>
            </w:r>
            <w:r>
              <w:rPr>
                <w:sz w:val="20"/>
              </w:rPr>
              <w:t>uma</w:t>
            </w:r>
            <w:r>
              <w:rPr>
                <w:spacing w:val="-10"/>
                <w:sz w:val="20"/>
              </w:rPr>
              <w:t xml:space="preserve"> </w:t>
            </w:r>
            <w:r>
              <w:rPr>
                <w:sz w:val="20"/>
              </w:rPr>
              <w:t>dieta</w:t>
            </w:r>
            <w:r>
              <w:rPr>
                <w:spacing w:val="-10"/>
                <w:sz w:val="20"/>
              </w:rPr>
              <w:t xml:space="preserve"> </w:t>
            </w:r>
            <w:r>
              <w:rPr>
                <w:sz w:val="20"/>
              </w:rPr>
              <w:t>saudável</w:t>
            </w:r>
            <w:r>
              <w:rPr>
                <w:spacing w:val="-10"/>
                <w:sz w:val="20"/>
              </w:rPr>
              <w:t xml:space="preserve"> </w:t>
            </w:r>
            <w:r>
              <w:rPr>
                <w:sz w:val="20"/>
              </w:rPr>
              <w:t>(verduras, frutas e verduras)</w:t>
            </w:r>
          </w:p>
          <w:p w:rsidR="00551E29" w:rsidRDefault="00551E29">
            <w:pPr>
              <w:pStyle w:val="TableParagraph"/>
              <w:spacing w:before="1"/>
              <w:rPr>
                <w:sz w:val="20"/>
              </w:rPr>
            </w:pPr>
          </w:p>
          <w:p w:rsidR="00551E29" w:rsidRDefault="00A260DD">
            <w:pPr>
              <w:pStyle w:val="TableParagraph"/>
              <w:ind w:left="127" w:right="644"/>
              <w:rPr>
                <w:sz w:val="20"/>
              </w:rPr>
            </w:pPr>
            <w:r>
              <w:rPr>
                <w:sz w:val="20"/>
              </w:rPr>
              <w:t>Consumo</w:t>
            </w:r>
            <w:r>
              <w:rPr>
                <w:spacing w:val="-13"/>
                <w:sz w:val="20"/>
              </w:rPr>
              <w:t xml:space="preserve"> </w:t>
            </w:r>
            <w:r>
              <w:rPr>
                <w:sz w:val="20"/>
              </w:rPr>
              <w:t>muitos</w:t>
            </w:r>
            <w:r>
              <w:rPr>
                <w:spacing w:val="-12"/>
                <w:sz w:val="20"/>
              </w:rPr>
              <w:t xml:space="preserve"> </w:t>
            </w:r>
            <w:r>
              <w:rPr>
                <w:sz w:val="20"/>
              </w:rPr>
              <w:t xml:space="preserve">produtos </w:t>
            </w:r>
            <w:r>
              <w:rPr>
                <w:spacing w:val="-2"/>
                <w:sz w:val="20"/>
              </w:rPr>
              <w:t>industrializados</w:t>
            </w:r>
          </w:p>
          <w:p w:rsidR="00551E29" w:rsidRDefault="00A260DD">
            <w:pPr>
              <w:pStyle w:val="TableParagraph"/>
              <w:spacing w:before="8" w:line="460" w:lineRule="exact"/>
              <w:ind w:left="127" w:right="644"/>
              <w:rPr>
                <w:sz w:val="20"/>
              </w:rPr>
            </w:pPr>
            <w:r>
              <w:rPr>
                <w:sz w:val="20"/>
              </w:rPr>
              <w:t>Consumo</w:t>
            </w:r>
            <w:r>
              <w:rPr>
                <w:spacing w:val="-13"/>
                <w:sz w:val="20"/>
              </w:rPr>
              <w:t xml:space="preserve"> </w:t>
            </w:r>
            <w:r>
              <w:rPr>
                <w:sz w:val="20"/>
              </w:rPr>
              <w:t>muita</w:t>
            </w:r>
            <w:r>
              <w:rPr>
                <w:spacing w:val="-12"/>
                <w:sz w:val="20"/>
              </w:rPr>
              <w:t xml:space="preserve"> </w:t>
            </w:r>
            <w:r>
              <w:rPr>
                <w:sz w:val="20"/>
              </w:rPr>
              <w:t>comida</w:t>
            </w:r>
            <w:r>
              <w:rPr>
                <w:spacing w:val="-13"/>
                <w:sz w:val="20"/>
              </w:rPr>
              <w:t xml:space="preserve"> </w:t>
            </w:r>
            <w:r>
              <w:rPr>
                <w:sz w:val="20"/>
              </w:rPr>
              <w:t>rápida Me hidrato corretamente</w:t>
            </w:r>
          </w:p>
        </w:tc>
        <w:tc>
          <w:tcPr>
            <w:tcW w:w="1406" w:type="dxa"/>
            <w:tcBorders>
              <w:top w:val="single" w:sz="4" w:space="0" w:color="7E7E7E"/>
              <w:bottom w:val="single" w:sz="4" w:space="0" w:color="7E7E7E"/>
            </w:tcBorders>
          </w:tcPr>
          <w:p w:rsidR="00551E29" w:rsidRDefault="00A260DD">
            <w:pPr>
              <w:pStyle w:val="TableParagraph"/>
              <w:ind w:left="364"/>
              <w:rPr>
                <w:sz w:val="20"/>
              </w:rPr>
            </w:pPr>
            <w:r>
              <w:rPr>
                <w:spacing w:val="-2"/>
                <w:sz w:val="20"/>
              </w:rPr>
              <w:t>22,2%</w:t>
            </w:r>
          </w:p>
          <w:p w:rsidR="00551E29" w:rsidRDefault="00551E29">
            <w:pPr>
              <w:pStyle w:val="TableParagraph"/>
              <w:rPr>
                <w:sz w:val="20"/>
              </w:rPr>
            </w:pPr>
          </w:p>
          <w:p w:rsidR="00551E29" w:rsidRDefault="00551E29">
            <w:pPr>
              <w:pStyle w:val="TableParagraph"/>
              <w:spacing w:before="1"/>
              <w:rPr>
                <w:sz w:val="20"/>
              </w:rPr>
            </w:pPr>
          </w:p>
          <w:p w:rsidR="00551E29" w:rsidRDefault="00A260DD">
            <w:pPr>
              <w:pStyle w:val="TableParagraph"/>
              <w:ind w:left="364"/>
              <w:rPr>
                <w:sz w:val="20"/>
              </w:rPr>
            </w:pPr>
            <w:r>
              <w:rPr>
                <w:spacing w:val="-2"/>
                <w:sz w:val="20"/>
              </w:rPr>
              <w:t>32,3%</w:t>
            </w:r>
          </w:p>
          <w:p w:rsidR="00551E29" w:rsidRDefault="00551E29">
            <w:pPr>
              <w:pStyle w:val="TableParagraph"/>
              <w:spacing w:before="229"/>
              <w:rPr>
                <w:sz w:val="20"/>
              </w:rPr>
            </w:pPr>
          </w:p>
          <w:p w:rsidR="00551E29" w:rsidRDefault="00A260DD">
            <w:pPr>
              <w:pStyle w:val="TableParagraph"/>
              <w:spacing w:before="1"/>
              <w:ind w:left="364"/>
              <w:rPr>
                <w:sz w:val="20"/>
              </w:rPr>
            </w:pPr>
            <w:r>
              <w:rPr>
                <w:spacing w:val="-2"/>
                <w:sz w:val="20"/>
              </w:rPr>
              <w:t>37,4%</w:t>
            </w:r>
          </w:p>
          <w:p w:rsidR="00551E29" w:rsidRDefault="00551E29">
            <w:pPr>
              <w:pStyle w:val="TableParagraph"/>
              <w:rPr>
                <w:sz w:val="20"/>
              </w:rPr>
            </w:pPr>
          </w:p>
          <w:p w:rsidR="00551E29" w:rsidRDefault="00A260DD">
            <w:pPr>
              <w:pStyle w:val="TableParagraph"/>
              <w:spacing w:before="1" w:line="210" w:lineRule="exact"/>
              <w:ind w:left="412"/>
              <w:rPr>
                <w:sz w:val="20"/>
              </w:rPr>
            </w:pPr>
            <w:r>
              <w:rPr>
                <w:spacing w:val="-4"/>
                <w:sz w:val="20"/>
              </w:rPr>
              <w:t>8,1%</w:t>
            </w:r>
          </w:p>
        </w:tc>
      </w:tr>
      <w:tr w:rsidR="00551E29">
        <w:trPr>
          <w:trHeight w:val="452"/>
        </w:trPr>
        <w:tc>
          <w:tcPr>
            <w:tcW w:w="4519" w:type="dxa"/>
            <w:tcBorders>
              <w:top w:val="single" w:sz="4" w:space="0" w:color="7E7E7E"/>
              <w:bottom w:val="single" w:sz="4" w:space="0" w:color="7E7E7E"/>
            </w:tcBorders>
          </w:tcPr>
          <w:p w:rsidR="00551E29" w:rsidRDefault="00A260DD">
            <w:pPr>
              <w:pStyle w:val="TableParagraph"/>
              <w:spacing w:line="223" w:lineRule="exact"/>
              <w:ind w:left="115"/>
              <w:rPr>
                <w:b/>
                <w:sz w:val="20"/>
              </w:rPr>
            </w:pPr>
            <w:r>
              <w:rPr>
                <w:b/>
                <w:sz w:val="20"/>
              </w:rPr>
              <w:t>Você</w:t>
            </w:r>
            <w:r>
              <w:rPr>
                <w:b/>
                <w:spacing w:val="-6"/>
                <w:sz w:val="20"/>
              </w:rPr>
              <w:t xml:space="preserve"> </w:t>
            </w:r>
            <w:r>
              <w:rPr>
                <w:b/>
                <w:sz w:val="20"/>
              </w:rPr>
              <w:t>já</w:t>
            </w:r>
            <w:r>
              <w:rPr>
                <w:b/>
                <w:spacing w:val="-5"/>
                <w:sz w:val="20"/>
              </w:rPr>
              <w:t xml:space="preserve"> </w:t>
            </w:r>
            <w:r>
              <w:rPr>
                <w:b/>
                <w:sz w:val="20"/>
              </w:rPr>
              <w:t>experimentou</w:t>
            </w:r>
            <w:r>
              <w:rPr>
                <w:b/>
                <w:spacing w:val="-6"/>
                <w:sz w:val="20"/>
              </w:rPr>
              <w:t xml:space="preserve"> </w:t>
            </w:r>
            <w:r>
              <w:rPr>
                <w:b/>
                <w:sz w:val="20"/>
              </w:rPr>
              <w:t>algum</w:t>
            </w:r>
            <w:r>
              <w:rPr>
                <w:b/>
                <w:spacing w:val="-6"/>
                <w:sz w:val="20"/>
              </w:rPr>
              <w:t xml:space="preserve"> </w:t>
            </w:r>
            <w:r>
              <w:rPr>
                <w:b/>
                <w:sz w:val="20"/>
              </w:rPr>
              <w:t>cenário</w:t>
            </w:r>
            <w:r>
              <w:rPr>
                <w:b/>
                <w:spacing w:val="-5"/>
                <w:sz w:val="20"/>
              </w:rPr>
              <w:t xml:space="preserve"> de</w:t>
            </w:r>
          </w:p>
          <w:p w:rsidR="00551E29" w:rsidRDefault="00A260DD">
            <w:pPr>
              <w:pStyle w:val="TableParagraph"/>
              <w:spacing w:line="210" w:lineRule="exact"/>
              <w:ind w:left="115"/>
              <w:rPr>
                <w:b/>
                <w:sz w:val="20"/>
              </w:rPr>
            </w:pPr>
            <w:r>
              <w:rPr>
                <w:b/>
                <w:sz w:val="20"/>
              </w:rPr>
              <w:t>desequilíbrio</w:t>
            </w:r>
            <w:r>
              <w:rPr>
                <w:b/>
                <w:spacing w:val="-4"/>
                <w:sz w:val="20"/>
              </w:rPr>
              <w:t xml:space="preserve"> </w:t>
            </w:r>
            <w:r>
              <w:rPr>
                <w:b/>
                <w:sz w:val="20"/>
              </w:rPr>
              <w:t>de</w:t>
            </w:r>
            <w:r>
              <w:rPr>
                <w:b/>
                <w:spacing w:val="-5"/>
                <w:sz w:val="20"/>
              </w:rPr>
              <w:t xml:space="preserve"> </w:t>
            </w:r>
            <w:r>
              <w:rPr>
                <w:b/>
                <w:sz w:val="20"/>
              </w:rPr>
              <w:t>peso</w:t>
            </w:r>
            <w:r>
              <w:rPr>
                <w:b/>
                <w:spacing w:val="-4"/>
                <w:sz w:val="20"/>
              </w:rPr>
              <w:t xml:space="preserve"> </w:t>
            </w:r>
            <w:r>
              <w:rPr>
                <w:b/>
                <w:sz w:val="20"/>
              </w:rPr>
              <w:t>(ganho</w:t>
            </w:r>
            <w:r>
              <w:rPr>
                <w:b/>
                <w:spacing w:val="-3"/>
                <w:sz w:val="20"/>
              </w:rPr>
              <w:t xml:space="preserve"> </w:t>
            </w:r>
            <w:r>
              <w:rPr>
                <w:b/>
                <w:sz w:val="20"/>
              </w:rPr>
              <w:t>ou</w:t>
            </w:r>
            <w:r>
              <w:rPr>
                <w:b/>
                <w:spacing w:val="-6"/>
                <w:sz w:val="20"/>
              </w:rPr>
              <w:t xml:space="preserve"> </w:t>
            </w:r>
            <w:r>
              <w:rPr>
                <w:b/>
                <w:sz w:val="20"/>
              </w:rPr>
              <w:t>perda</w:t>
            </w:r>
            <w:r>
              <w:rPr>
                <w:b/>
                <w:spacing w:val="-4"/>
                <w:sz w:val="20"/>
              </w:rPr>
              <w:t xml:space="preserve"> </w:t>
            </w:r>
            <w:r>
              <w:rPr>
                <w:b/>
                <w:spacing w:val="-2"/>
                <w:sz w:val="20"/>
              </w:rPr>
              <w:t>repentina)?</w:t>
            </w:r>
          </w:p>
        </w:tc>
        <w:tc>
          <w:tcPr>
            <w:tcW w:w="3441" w:type="dxa"/>
            <w:tcBorders>
              <w:top w:val="single" w:sz="4" w:space="0" w:color="7E7E7E"/>
              <w:bottom w:val="single" w:sz="4" w:space="0" w:color="7E7E7E"/>
            </w:tcBorders>
          </w:tcPr>
          <w:p w:rsidR="00551E29" w:rsidRDefault="00A260DD">
            <w:pPr>
              <w:pStyle w:val="TableParagraph"/>
              <w:spacing w:line="223" w:lineRule="exact"/>
              <w:ind w:left="127"/>
              <w:rPr>
                <w:sz w:val="20"/>
              </w:rPr>
            </w:pPr>
            <w:r>
              <w:rPr>
                <w:spacing w:val="-5"/>
                <w:sz w:val="20"/>
              </w:rPr>
              <w:t>Sim</w:t>
            </w:r>
          </w:p>
          <w:p w:rsidR="00551E29" w:rsidRDefault="00A260DD">
            <w:pPr>
              <w:pStyle w:val="TableParagraph"/>
              <w:spacing w:line="210" w:lineRule="exact"/>
              <w:ind w:left="127"/>
              <w:rPr>
                <w:sz w:val="20"/>
              </w:rPr>
            </w:pPr>
            <w:r>
              <w:rPr>
                <w:spacing w:val="-5"/>
                <w:sz w:val="20"/>
              </w:rPr>
              <w:t>Não</w:t>
            </w:r>
          </w:p>
        </w:tc>
        <w:tc>
          <w:tcPr>
            <w:tcW w:w="1406" w:type="dxa"/>
            <w:tcBorders>
              <w:top w:val="single" w:sz="4" w:space="0" w:color="7E7E7E"/>
              <w:bottom w:val="single" w:sz="4" w:space="0" w:color="7E7E7E"/>
            </w:tcBorders>
          </w:tcPr>
          <w:p w:rsidR="00551E29" w:rsidRDefault="00A260DD">
            <w:pPr>
              <w:pStyle w:val="TableParagraph"/>
              <w:spacing w:line="223" w:lineRule="exact"/>
              <w:ind w:left="439"/>
              <w:rPr>
                <w:sz w:val="20"/>
              </w:rPr>
            </w:pPr>
            <w:r>
              <w:rPr>
                <w:spacing w:val="-5"/>
                <w:sz w:val="20"/>
              </w:rPr>
              <w:t>82%</w:t>
            </w:r>
          </w:p>
          <w:p w:rsidR="00551E29" w:rsidRDefault="00A260DD">
            <w:pPr>
              <w:pStyle w:val="TableParagraph"/>
              <w:spacing w:line="210" w:lineRule="exact"/>
              <w:ind w:left="439"/>
              <w:rPr>
                <w:sz w:val="20"/>
              </w:rPr>
            </w:pPr>
            <w:r>
              <w:rPr>
                <w:spacing w:val="-5"/>
                <w:sz w:val="20"/>
              </w:rPr>
              <w:t>18%</w:t>
            </w:r>
          </w:p>
        </w:tc>
      </w:tr>
      <w:tr w:rsidR="00551E29">
        <w:trPr>
          <w:trHeight w:val="460"/>
        </w:trPr>
        <w:tc>
          <w:tcPr>
            <w:tcW w:w="4519" w:type="dxa"/>
            <w:tcBorders>
              <w:top w:val="single" w:sz="4" w:space="0" w:color="7E7E7E"/>
              <w:bottom w:val="single" w:sz="4" w:space="0" w:color="7E7E7E"/>
            </w:tcBorders>
          </w:tcPr>
          <w:p w:rsidR="00551E29" w:rsidRDefault="00A260DD">
            <w:pPr>
              <w:pStyle w:val="TableParagraph"/>
              <w:spacing w:line="230" w:lineRule="atLeast"/>
              <w:ind w:left="115"/>
              <w:rPr>
                <w:b/>
                <w:sz w:val="20"/>
              </w:rPr>
            </w:pPr>
            <w:r>
              <w:rPr>
                <w:b/>
                <w:sz w:val="20"/>
              </w:rPr>
              <w:t>Você</w:t>
            </w:r>
            <w:r>
              <w:rPr>
                <w:b/>
                <w:spacing w:val="-6"/>
                <w:sz w:val="20"/>
              </w:rPr>
              <w:t xml:space="preserve"> </w:t>
            </w:r>
            <w:r>
              <w:rPr>
                <w:b/>
                <w:sz w:val="20"/>
              </w:rPr>
              <w:t>já</w:t>
            </w:r>
            <w:r>
              <w:rPr>
                <w:b/>
                <w:spacing w:val="-5"/>
                <w:sz w:val="20"/>
              </w:rPr>
              <w:t xml:space="preserve"> </w:t>
            </w:r>
            <w:r>
              <w:rPr>
                <w:b/>
                <w:sz w:val="20"/>
              </w:rPr>
              <w:t>teve</w:t>
            </w:r>
            <w:r>
              <w:rPr>
                <w:b/>
                <w:spacing w:val="-6"/>
                <w:sz w:val="20"/>
              </w:rPr>
              <w:t xml:space="preserve"> </w:t>
            </w:r>
            <w:r>
              <w:rPr>
                <w:b/>
                <w:sz w:val="20"/>
              </w:rPr>
              <w:t>episódios</w:t>
            </w:r>
            <w:r>
              <w:rPr>
                <w:b/>
                <w:spacing w:val="-7"/>
                <w:sz w:val="20"/>
              </w:rPr>
              <w:t xml:space="preserve"> </w:t>
            </w:r>
            <w:r>
              <w:rPr>
                <w:b/>
                <w:sz w:val="20"/>
              </w:rPr>
              <w:t>de</w:t>
            </w:r>
            <w:r>
              <w:rPr>
                <w:b/>
                <w:spacing w:val="-6"/>
                <w:sz w:val="20"/>
              </w:rPr>
              <w:t xml:space="preserve"> </w:t>
            </w:r>
            <w:r>
              <w:rPr>
                <w:b/>
                <w:sz w:val="20"/>
              </w:rPr>
              <w:t>queda</w:t>
            </w:r>
            <w:r>
              <w:rPr>
                <w:b/>
                <w:spacing w:val="-5"/>
                <w:sz w:val="20"/>
              </w:rPr>
              <w:t xml:space="preserve"> </w:t>
            </w:r>
            <w:r>
              <w:rPr>
                <w:b/>
                <w:sz w:val="20"/>
              </w:rPr>
              <w:t>de</w:t>
            </w:r>
            <w:r>
              <w:rPr>
                <w:b/>
                <w:spacing w:val="-6"/>
                <w:sz w:val="20"/>
              </w:rPr>
              <w:t xml:space="preserve"> </w:t>
            </w:r>
            <w:r>
              <w:rPr>
                <w:b/>
                <w:sz w:val="20"/>
              </w:rPr>
              <w:t>cabelo</w:t>
            </w:r>
            <w:r>
              <w:rPr>
                <w:b/>
                <w:spacing w:val="-5"/>
                <w:sz w:val="20"/>
              </w:rPr>
              <w:t xml:space="preserve"> </w:t>
            </w:r>
            <w:r>
              <w:rPr>
                <w:b/>
                <w:sz w:val="20"/>
              </w:rPr>
              <w:t>como resultado de um desequilíbrio hormonal?</w:t>
            </w:r>
          </w:p>
        </w:tc>
        <w:tc>
          <w:tcPr>
            <w:tcW w:w="3441" w:type="dxa"/>
            <w:tcBorders>
              <w:top w:val="single" w:sz="4" w:space="0" w:color="7E7E7E"/>
              <w:bottom w:val="single" w:sz="4" w:space="0" w:color="7E7E7E"/>
            </w:tcBorders>
          </w:tcPr>
          <w:p w:rsidR="00551E29" w:rsidRDefault="00A260DD">
            <w:pPr>
              <w:pStyle w:val="TableParagraph"/>
              <w:spacing w:line="230" w:lineRule="atLeast"/>
              <w:ind w:left="127" w:right="2975"/>
              <w:rPr>
                <w:sz w:val="20"/>
              </w:rPr>
            </w:pPr>
            <w:r>
              <w:rPr>
                <w:spacing w:val="-4"/>
                <w:sz w:val="20"/>
              </w:rPr>
              <w:t xml:space="preserve">Sim </w:t>
            </w:r>
            <w:r>
              <w:rPr>
                <w:spacing w:val="-5"/>
                <w:sz w:val="20"/>
              </w:rPr>
              <w:t>Não</w:t>
            </w:r>
          </w:p>
        </w:tc>
        <w:tc>
          <w:tcPr>
            <w:tcW w:w="1406" w:type="dxa"/>
            <w:tcBorders>
              <w:top w:val="single" w:sz="4" w:space="0" w:color="7E7E7E"/>
              <w:bottom w:val="single" w:sz="4" w:space="0" w:color="7E7E7E"/>
            </w:tcBorders>
          </w:tcPr>
          <w:p w:rsidR="00551E29" w:rsidRDefault="00A260DD">
            <w:pPr>
              <w:pStyle w:val="TableParagraph"/>
              <w:ind w:left="439"/>
              <w:rPr>
                <w:sz w:val="20"/>
              </w:rPr>
            </w:pPr>
            <w:r>
              <w:rPr>
                <w:spacing w:val="-5"/>
                <w:sz w:val="20"/>
              </w:rPr>
              <w:t>81%</w:t>
            </w:r>
          </w:p>
          <w:p w:rsidR="00551E29" w:rsidRDefault="00A260DD">
            <w:pPr>
              <w:pStyle w:val="TableParagraph"/>
              <w:spacing w:line="210" w:lineRule="exact"/>
              <w:ind w:left="439"/>
              <w:rPr>
                <w:sz w:val="20"/>
              </w:rPr>
            </w:pPr>
            <w:r>
              <w:rPr>
                <w:spacing w:val="-5"/>
                <w:sz w:val="20"/>
              </w:rPr>
              <w:t>19%</w:t>
            </w:r>
          </w:p>
        </w:tc>
      </w:tr>
    </w:tbl>
    <w:p w:rsidR="00551E29" w:rsidRDefault="00A260DD">
      <w:pPr>
        <w:spacing w:before="3"/>
        <w:ind w:left="3854" w:right="1141" w:hanging="2276"/>
        <w:rPr>
          <w:sz w:val="20"/>
        </w:rPr>
      </w:pPr>
      <w:r>
        <w:rPr>
          <w:sz w:val="20"/>
        </w:rPr>
        <w:t>Perguntas</w:t>
      </w:r>
      <w:r>
        <w:rPr>
          <w:spacing w:val="-5"/>
          <w:sz w:val="20"/>
        </w:rPr>
        <w:t xml:space="preserve"> </w:t>
      </w:r>
      <w:r>
        <w:rPr>
          <w:sz w:val="20"/>
        </w:rPr>
        <w:t>utilizadas</w:t>
      </w:r>
      <w:r>
        <w:rPr>
          <w:spacing w:val="-5"/>
          <w:sz w:val="20"/>
        </w:rPr>
        <w:t xml:space="preserve"> </w:t>
      </w:r>
      <w:r>
        <w:rPr>
          <w:sz w:val="20"/>
        </w:rPr>
        <w:t>para</w:t>
      </w:r>
      <w:r>
        <w:rPr>
          <w:spacing w:val="-4"/>
          <w:sz w:val="20"/>
        </w:rPr>
        <w:t xml:space="preserve"> </w:t>
      </w:r>
      <w:r>
        <w:rPr>
          <w:sz w:val="20"/>
        </w:rPr>
        <w:t>traçar</w:t>
      </w:r>
      <w:r>
        <w:rPr>
          <w:spacing w:val="-3"/>
          <w:sz w:val="20"/>
        </w:rPr>
        <w:t xml:space="preserve"> </w:t>
      </w:r>
      <w:r>
        <w:rPr>
          <w:sz w:val="20"/>
        </w:rPr>
        <w:t>o</w:t>
      </w:r>
      <w:r>
        <w:rPr>
          <w:spacing w:val="-3"/>
          <w:sz w:val="20"/>
        </w:rPr>
        <w:t xml:space="preserve"> </w:t>
      </w:r>
      <w:r>
        <w:rPr>
          <w:sz w:val="20"/>
        </w:rPr>
        <w:t>perfil</w:t>
      </w:r>
      <w:r>
        <w:rPr>
          <w:spacing w:val="-5"/>
          <w:sz w:val="20"/>
        </w:rPr>
        <w:t xml:space="preserve"> </w:t>
      </w:r>
      <w:r>
        <w:rPr>
          <w:sz w:val="20"/>
        </w:rPr>
        <w:t>das</w:t>
      </w:r>
      <w:r>
        <w:rPr>
          <w:spacing w:val="-5"/>
          <w:sz w:val="20"/>
        </w:rPr>
        <w:t xml:space="preserve"> </w:t>
      </w:r>
      <w:r>
        <w:rPr>
          <w:sz w:val="20"/>
        </w:rPr>
        <w:t>estudantes</w:t>
      </w:r>
      <w:r>
        <w:rPr>
          <w:spacing w:val="-5"/>
          <w:sz w:val="20"/>
        </w:rPr>
        <w:t xml:space="preserve"> </w:t>
      </w:r>
      <w:r>
        <w:rPr>
          <w:sz w:val="20"/>
        </w:rPr>
        <w:t>de</w:t>
      </w:r>
      <w:r>
        <w:rPr>
          <w:spacing w:val="-4"/>
          <w:sz w:val="20"/>
        </w:rPr>
        <w:t xml:space="preserve"> </w:t>
      </w:r>
      <w:r>
        <w:rPr>
          <w:sz w:val="20"/>
        </w:rPr>
        <w:t>Medicina</w:t>
      </w:r>
      <w:r>
        <w:rPr>
          <w:spacing w:val="-4"/>
          <w:sz w:val="20"/>
        </w:rPr>
        <w:t xml:space="preserve"> </w:t>
      </w:r>
      <w:r>
        <w:rPr>
          <w:sz w:val="20"/>
        </w:rPr>
        <w:t>do</w:t>
      </w:r>
      <w:r>
        <w:rPr>
          <w:spacing w:val="-3"/>
          <w:sz w:val="20"/>
        </w:rPr>
        <w:t xml:space="preserve"> </w:t>
      </w:r>
      <w:r>
        <w:rPr>
          <w:sz w:val="20"/>
        </w:rPr>
        <w:t>Paraguay Fonte: Adaptado de 11.</w:t>
      </w:r>
    </w:p>
    <w:p w:rsidR="00551E29" w:rsidRDefault="00551E29">
      <w:pPr>
        <w:pStyle w:val="Corpodetexto"/>
        <w:spacing w:before="182"/>
        <w:ind w:left="0"/>
        <w:rPr>
          <w:sz w:val="20"/>
        </w:rPr>
      </w:pPr>
    </w:p>
    <w:p w:rsidR="00551E29" w:rsidRDefault="00A260DD">
      <w:pPr>
        <w:pStyle w:val="Corpodetexto"/>
        <w:spacing w:line="360" w:lineRule="auto"/>
        <w:ind w:right="252" w:firstLine="707"/>
        <w:jc w:val="both"/>
      </w:pPr>
      <w:r>
        <w:t>Como resultados obtidos pela pesquisa, 88% das estudantes relataram apresentar nível de</w:t>
      </w:r>
      <w:r>
        <w:rPr>
          <w:spacing w:val="-7"/>
        </w:rPr>
        <w:t xml:space="preserve"> </w:t>
      </w:r>
      <w:r>
        <w:t>ansiedade</w:t>
      </w:r>
      <w:r>
        <w:rPr>
          <w:spacing w:val="-5"/>
        </w:rPr>
        <w:t xml:space="preserve"> </w:t>
      </w:r>
      <w:r>
        <w:t>alto</w:t>
      </w:r>
      <w:r>
        <w:rPr>
          <w:spacing w:val="-6"/>
        </w:rPr>
        <w:t xml:space="preserve"> </w:t>
      </w:r>
      <w:r>
        <w:t>ou</w:t>
      </w:r>
      <w:r>
        <w:rPr>
          <w:spacing w:val="-6"/>
        </w:rPr>
        <w:t xml:space="preserve"> </w:t>
      </w:r>
      <w:r>
        <w:t>muito</w:t>
      </w:r>
      <w:r>
        <w:rPr>
          <w:spacing w:val="-6"/>
        </w:rPr>
        <w:t xml:space="preserve"> </w:t>
      </w:r>
      <w:r>
        <w:t>alto</w:t>
      </w:r>
      <w:r>
        <w:rPr>
          <w:spacing w:val="-6"/>
        </w:rPr>
        <w:t xml:space="preserve"> </w:t>
      </w:r>
      <w:r>
        <w:t>durante</w:t>
      </w:r>
      <w:r>
        <w:rPr>
          <w:spacing w:val="-7"/>
        </w:rPr>
        <w:t xml:space="preserve"> </w:t>
      </w:r>
      <w:r>
        <w:t>o</w:t>
      </w:r>
      <w:r>
        <w:rPr>
          <w:spacing w:val="-6"/>
        </w:rPr>
        <w:t xml:space="preserve"> </w:t>
      </w:r>
      <w:r>
        <w:t>período</w:t>
      </w:r>
      <w:r>
        <w:rPr>
          <w:spacing w:val="-7"/>
        </w:rPr>
        <w:t xml:space="preserve"> </w:t>
      </w:r>
      <w:r>
        <w:t>de</w:t>
      </w:r>
      <w:r>
        <w:rPr>
          <w:spacing w:val="-7"/>
        </w:rPr>
        <w:t xml:space="preserve"> </w:t>
      </w:r>
      <w:r>
        <w:t>provas,</w:t>
      </w:r>
      <w:r>
        <w:rPr>
          <w:spacing w:val="-4"/>
        </w:rPr>
        <w:t xml:space="preserve"> </w:t>
      </w:r>
      <w:r>
        <w:t>o</w:t>
      </w:r>
      <w:r>
        <w:rPr>
          <w:spacing w:val="-6"/>
        </w:rPr>
        <w:t xml:space="preserve"> </w:t>
      </w:r>
      <w:r>
        <w:t>que</w:t>
      </w:r>
      <w:r>
        <w:rPr>
          <w:spacing w:val="-5"/>
        </w:rPr>
        <w:t xml:space="preserve"> </w:t>
      </w:r>
      <w:r>
        <w:t>influencia</w:t>
      </w:r>
      <w:r>
        <w:rPr>
          <w:spacing w:val="-7"/>
        </w:rPr>
        <w:t xml:space="preserve"> </w:t>
      </w:r>
      <w:r>
        <w:t>no</w:t>
      </w:r>
      <w:r>
        <w:rPr>
          <w:spacing w:val="-6"/>
        </w:rPr>
        <w:t xml:space="preserve"> </w:t>
      </w:r>
      <w:r>
        <w:t>sono,</w:t>
      </w:r>
      <w:r>
        <w:rPr>
          <w:spacing w:val="-6"/>
        </w:rPr>
        <w:t xml:space="preserve"> </w:t>
      </w:r>
      <w:r>
        <w:t>uma</w:t>
      </w:r>
      <w:r>
        <w:rPr>
          <w:spacing w:val="-7"/>
        </w:rPr>
        <w:t xml:space="preserve"> </w:t>
      </w:r>
      <w:r>
        <w:t>vez que</w:t>
      </w:r>
      <w:r>
        <w:rPr>
          <w:spacing w:val="-8"/>
        </w:rPr>
        <w:t xml:space="preserve"> </w:t>
      </w:r>
      <w:r>
        <w:t>36%</w:t>
      </w:r>
      <w:r>
        <w:rPr>
          <w:spacing w:val="-8"/>
        </w:rPr>
        <w:t xml:space="preserve"> </w:t>
      </w:r>
      <w:r>
        <w:t>das</w:t>
      </w:r>
      <w:r>
        <w:rPr>
          <w:spacing w:val="-7"/>
        </w:rPr>
        <w:t xml:space="preserve"> </w:t>
      </w:r>
      <w:r>
        <w:t>participantes</w:t>
      </w:r>
      <w:r>
        <w:rPr>
          <w:spacing w:val="-7"/>
        </w:rPr>
        <w:t xml:space="preserve"> </w:t>
      </w:r>
      <w:r>
        <w:t>apresentam</w:t>
      </w:r>
      <w:r>
        <w:rPr>
          <w:spacing w:val="-7"/>
        </w:rPr>
        <w:t xml:space="preserve"> </w:t>
      </w:r>
      <w:r>
        <w:t>insônia;</w:t>
      </w:r>
      <w:r>
        <w:rPr>
          <w:spacing w:val="-7"/>
        </w:rPr>
        <w:t xml:space="preserve"> </w:t>
      </w:r>
      <w:r>
        <w:t>81%</w:t>
      </w:r>
      <w:r>
        <w:rPr>
          <w:spacing w:val="-8"/>
        </w:rPr>
        <w:t xml:space="preserve"> </w:t>
      </w:r>
      <w:r>
        <w:t>relataram</w:t>
      </w:r>
      <w:r>
        <w:rPr>
          <w:spacing w:val="-7"/>
        </w:rPr>
        <w:t xml:space="preserve"> </w:t>
      </w:r>
      <w:r>
        <w:t>queda</w:t>
      </w:r>
      <w:r>
        <w:rPr>
          <w:spacing w:val="-8"/>
        </w:rPr>
        <w:t xml:space="preserve"> </w:t>
      </w:r>
      <w:r>
        <w:t>de</w:t>
      </w:r>
      <w:r>
        <w:rPr>
          <w:spacing w:val="-8"/>
        </w:rPr>
        <w:t xml:space="preserve"> </w:t>
      </w:r>
      <w:r>
        <w:t>cabelo</w:t>
      </w:r>
      <w:r>
        <w:rPr>
          <w:spacing w:val="-7"/>
        </w:rPr>
        <w:t xml:space="preserve"> </w:t>
      </w:r>
      <w:r>
        <w:t>após</w:t>
      </w:r>
      <w:r>
        <w:rPr>
          <w:spacing w:val="-7"/>
        </w:rPr>
        <w:t xml:space="preserve"> </w:t>
      </w:r>
      <w:r>
        <w:t>o</w:t>
      </w:r>
      <w:r>
        <w:rPr>
          <w:spacing w:val="-7"/>
        </w:rPr>
        <w:t xml:space="preserve"> </w:t>
      </w:r>
      <w:r>
        <w:t>início</w:t>
      </w:r>
      <w:r>
        <w:rPr>
          <w:spacing w:val="-7"/>
        </w:rPr>
        <w:t xml:space="preserve"> </w:t>
      </w:r>
      <w:r>
        <w:t>da faculdade; o apetite também é afetado, para 48% dessas mulheres o período de exames gera demasiada</w:t>
      </w:r>
      <w:r>
        <w:rPr>
          <w:spacing w:val="-4"/>
        </w:rPr>
        <w:t xml:space="preserve"> </w:t>
      </w:r>
      <w:r>
        <w:t>fome,</w:t>
      </w:r>
      <w:r>
        <w:rPr>
          <w:spacing w:val="-3"/>
        </w:rPr>
        <w:t xml:space="preserve"> </w:t>
      </w:r>
      <w:r>
        <w:t>sendo</w:t>
      </w:r>
      <w:r>
        <w:rPr>
          <w:spacing w:val="-3"/>
        </w:rPr>
        <w:t xml:space="preserve"> </w:t>
      </w:r>
      <w:r>
        <w:t>que</w:t>
      </w:r>
      <w:r>
        <w:rPr>
          <w:spacing w:val="-4"/>
        </w:rPr>
        <w:t xml:space="preserve"> </w:t>
      </w:r>
      <w:r>
        <w:t>esse</w:t>
      </w:r>
      <w:r>
        <w:rPr>
          <w:spacing w:val="-3"/>
        </w:rPr>
        <w:t xml:space="preserve"> </w:t>
      </w:r>
      <w:r>
        <w:t>quadro</w:t>
      </w:r>
      <w:r>
        <w:rPr>
          <w:spacing w:val="-3"/>
        </w:rPr>
        <w:t xml:space="preserve"> </w:t>
      </w:r>
      <w:r>
        <w:t>de</w:t>
      </w:r>
      <w:r>
        <w:rPr>
          <w:spacing w:val="-2"/>
        </w:rPr>
        <w:t xml:space="preserve"> </w:t>
      </w:r>
      <w:r>
        <w:t>ansiedade</w:t>
      </w:r>
      <w:r>
        <w:rPr>
          <w:spacing w:val="-4"/>
        </w:rPr>
        <w:t xml:space="preserve"> </w:t>
      </w:r>
      <w:r>
        <w:t>interfere</w:t>
      </w:r>
      <w:r>
        <w:rPr>
          <w:spacing w:val="-5"/>
        </w:rPr>
        <w:t xml:space="preserve"> </w:t>
      </w:r>
      <w:r>
        <w:t>negativamente</w:t>
      </w:r>
      <w:r>
        <w:rPr>
          <w:spacing w:val="-3"/>
        </w:rPr>
        <w:t xml:space="preserve"> </w:t>
      </w:r>
      <w:r>
        <w:t>na</w:t>
      </w:r>
      <w:r>
        <w:rPr>
          <w:spacing w:val="-5"/>
        </w:rPr>
        <w:t xml:space="preserve"> </w:t>
      </w:r>
      <w:r>
        <w:t>concentração de 98% destas, influenciando principalmente no seu desempenho acadêmico.</w:t>
      </w:r>
    </w:p>
    <w:p w:rsidR="00551E29" w:rsidRDefault="00A260DD">
      <w:pPr>
        <w:pStyle w:val="Corpodetexto"/>
        <w:spacing w:line="360" w:lineRule="auto"/>
        <w:ind w:right="255" w:firstLine="707"/>
        <w:jc w:val="both"/>
      </w:pPr>
      <w:r>
        <w:t>Além disso, para 42% das discentes mudanças como falta de prazer em realizar as atividades diárias ocorreram após o início da faculdade. Outro agravante após o início da vida acadêmica</w:t>
      </w:r>
      <w:r>
        <w:rPr>
          <w:spacing w:val="-3"/>
        </w:rPr>
        <w:t xml:space="preserve"> </w:t>
      </w:r>
      <w:r>
        <w:t>foi</w:t>
      </w:r>
      <w:r>
        <w:rPr>
          <w:spacing w:val="-3"/>
        </w:rPr>
        <w:t xml:space="preserve"> </w:t>
      </w:r>
      <w:r>
        <w:t>o</w:t>
      </w:r>
      <w:r>
        <w:rPr>
          <w:spacing w:val="-3"/>
        </w:rPr>
        <w:t xml:space="preserve"> </w:t>
      </w:r>
      <w:r>
        <w:t>número</w:t>
      </w:r>
      <w:r>
        <w:rPr>
          <w:spacing w:val="-1"/>
        </w:rPr>
        <w:t xml:space="preserve"> </w:t>
      </w:r>
      <w:r>
        <w:t>de</w:t>
      </w:r>
      <w:r>
        <w:rPr>
          <w:spacing w:val="-3"/>
        </w:rPr>
        <w:t xml:space="preserve"> </w:t>
      </w:r>
      <w:r>
        <w:t>horas</w:t>
      </w:r>
      <w:r>
        <w:rPr>
          <w:spacing w:val="-3"/>
        </w:rPr>
        <w:t xml:space="preserve"> </w:t>
      </w:r>
      <w:r>
        <w:t>que</w:t>
      </w:r>
      <w:r>
        <w:rPr>
          <w:spacing w:val="-3"/>
        </w:rPr>
        <w:t xml:space="preserve"> </w:t>
      </w:r>
      <w:r>
        <w:t>se</w:t>
      </w:r>
      <w:r>
        <w:rPr>
          <w:spacing w:val="-4"/>
        </w:rPr>
        <w:t xml:space="preserve"> </w:t>
      </w:r>
      <w:r>
        <w:t>dorme,</w:t>
      </w:r>
      <w:r>
        <w:rPr>
          <w:spacing w:val="-3"/>
        </w:rPr>
        <w:t xml:space="preserve"> </w:t>
      </w:r>
      <w:r>
        <w:t>visto</w:t>
      </w:r>
      <w:r>
        <w:rPr>
          <w:spacing w:val="-3"/>
        </w:rPr>
        <w:t xml:space="preserve"> </w:t>
      </w:r>
      <w:r>
        <w:t>que</w:t>
      </w:r>
      <w:r>
        <w:rPr>
          <w:spacing w:val="-3"/>
        </w:rPr>
        <w:t xml:space="preserve"> </w:t>
      </w:r>
      <w:r>
        <w:t>50%</w:t>
      </w:r>
      <w:r>
        <w:rPr>
          <w:spacing w:val="-4"/>
        </w:rPr>
        <w:t xml:space="preserve"> </w:t>
      </w:r>
      <w:r>
        <w:t>das</w:t>
      </w:r>
      <w:r>
        <w:rPr>
          <w:spacing w:val="-3"/>
        </w:rPr>
        <w:t xml:space="preserve"> </w:t>
      </w:r>
      <w:r>
        <w:t>alunas</w:t>
      </w:r>
      <w:r>
        <w:rPr>
          <w:spacing w:val="-3"/>
        </w:rPr>
        <w:t xml:space="preserve"> </w:t>
      </w:r>
      <w:r>
        <w:t>dormem</w:t>
      </w:r>
      <w:r>
        <w:rPr>
          <w:spacing w:val="-3"/>
        </w:rPr>
        <w:t xml:space="preserve"> </w:t>
      </w:r>
      <w:r>
        <w:t>menos</w:t>
      </w:r>
      <w:r>
        <w:rPr>
          <w:spacing w:val="-3"/>
        </w:rPr>
        <w:t xml:space="preserve"> </w:t>
      </w:r>
      <w:r>
        <w:t>de</w:t>
      </w:r>
      <w:r>
        <w:rPr>
          <w:spacing w:val="-4"/>
        </w:rPr>
        <w:t xml:space="preserve"> </w:t>
      </w:r>
      <w:r>
        <w:t>6 horas por dia. Com relação aos alimentos consumidos, cerca de 70% consomem produtos industrializados</w:t>
      </w:r>
      <w:r>
        <w:rPr>
          <w:spacing w:val="-10"/>
        </w:rPr>
        <w:t xml:space="preserve"> </w:t>
      </w:r>
      <w:r>
        <w:t>ou</w:t>
      </w:r>
      <w:r>
        <w:rPr>
          <w:spacing w:val="-11"/>
        </w:rPr>
        <w:t xml:space="preserve"> </w:t>
      </w:r>
      <w:r>
        <w:t>comidas</w:t>
      </w:r>
      <w:r>
        <w:rPr>
          <w:spacing w:val="-10"/>
        </w:rPr>
        <w:t xml:space="preserve"> </w:t>
      </w:r>
      <w:r>
        <w:t>rápidas</w:t>
      </w:r>
      <w:r>
        <w:rPr>
          <w:spacing w:val="-9"/>
        </w:rPr>
        <w:t xml:space="preserve"> </w:t>
      </w:r>
      <w:r>
        <w:t>(fast-food),</w:t>
      </w:r>
      <w:r>
        <w:rPr>
          <w:spacing w:val="-11"/>
        </w:rPr>
        <w:t xml:space="preserve"> </w:t>
      </w:r>
      <w:r>
        <w:t>devido</w:t>
      </w:r>
      <w:r>
        <w:rPr>
          <w:spacing w:val="-10"/>
        </w:rPr>
        <w:t xml:space="preserve"> </w:t>
      </w:r>
      <w:r>
        <w:t>ao</w:t>
      </w:r>
      <w:r>
        <w:rPr>
          <w:spacing w:val="-11"/>
        </w:rPr>
        <w:t xml:space="preserve"> </w:t>
      </w:r>
      <w:r>
        <w:t>pouco</w:t>
      </w:r>
      <w:r>
        <w:rPr>
          <w:spacing w:val="-9"/>
        </w:rPr>
        <w:t xml:space="preserve"> </w:t>
      </w:r>
      <w:r>
        <w:t>tempo</w:t>
      </w:r>
      <w:r>
        <w:rPr>
          <w:spacing w:val="-11"/>
        </w:rPr>
        <w:t xml:space="preserve"> </w:t>
      </w:r>
      <w:r>
        <w:t>para</w:t>
      </w:r>
      <w:r>
        <w:rPr>
          <w:spacing w:val="-12"/>
        </w:rPr>
        <w:t xml:space="preserve"> </w:t>
      </w:r>
      <w:r>
        <w:t>preparar</w:t>
      </w:r>
      <w:r>
        <w:rPr>
          <w:spacing w:val="-9"/>
        </w:rPr>
        <w:t xml:space="preserve"> </w:t>
      </w:r>
      <w:r>
        <w:t>refeições mais saudáveis, o que acarretou ganho de peso para 82% das alunas.</w:t>
      </w:r>
    </w:p>
    <w:p w:rsidR="00551E29" w:rsidRDefault="00A260DD">
      <w:pPr>
        <w:pStyle w:val="Corpodetexto"/>
        <w:spacing w:before="1" w:line="360" w:lineRule="auto"/>
        <w:ind w:right="260" w:firstLine="707"/>
        <w:jc w:val="both"/>
      </w:pPr>
      <w:r>
        <w:t xml:space="preserve">Assim, é importante estar atento às necessidades do organismo, uma vez que a desregulação hormonal pode afetar funções como o metabolismo e o desenvolvimento de diversas células, interferindo na homeostase </w:t>
      </w:r>
      <w:r>
        <w:rPr>
          <w:vertAlign w:val="superscript"/>
        </w:rPr>
        <w:t>9,10</w:t>
      </w:r>
      <w:r>
        <w:t>.</w:t>
      </w:r>
    </w:p>
    <w:p w:rsidR="00551E29" w:rsidRDefault="00A260DD">
      <w:pPr>
        <w:pStyle w:val="Corpodetexto"/>
        <w:spacing w:line="360" w:lineRule="auto"/>
        <w:ind w:right="260" w:firstLine="707"/>
        <w:jc w:val="both"/>
      </w:pPr>
      <w:r>
        <w:t>Além disso, a saúde mental influencia signi</w:t>
      </w:r>
      <w:r>
        <w:t>ficativamente nas alterações hormonais, levando em consideração o cortisol, que é um hormônio esteroide produzido pelas glândulas suprarrenais em resposta ao estresse. O que pode ocasionar sentimento de culpa e tristeza constantes, acarretando quadros de a</w:t>
      </w:r>
      <w:r>
        <w:t xml:space="preserve">nsiedade e depressão </w:t>
      </w:r>
      <w:r>
        <w:rPr>
          <w:vertAlign w:val="superscript"/>
        </w:rPr>
        <w:t>12</w:t>
      </w:r>
      <w:r>
        <w:t>.</w:t>
      </w:r>
    </w:p>
    <w:p w:rsidR="00551E29" w:rsidRDefault="00551E29">
      <w:pPr>
        <w:spacing w:line="360" w:lineRule="auto"/>
        <w:jc w:val="both"/>
        <w:sectPr w:rsidR="00551E29">
          <w:pgSz w:w="11910" w:h="16840"/>
          <w:pgMar w:top="1360" w:right="1160" w:bottom="900" w:left="1160" w:header="188" w:footer="710" w:gutter="0"/>
          <w:cols w:space="720"/>
        </w:sectPr>
      </w:pPr>
    </w:p>
    <w:p w:rsidR="00551E29" w:rsidRDefault="00A260DD">
      <w:pPr>
        <w:pStyle w:val="Ttulo1"/>
        <w:numPr>
          <w:ilvl w:val="0"/>
          <w:numId w:val="3"/>
        </w:numPr>
        <w:tabs>
          <w:tab w:val="left" w:pos="438"/>
        </w:tabs>
        <w:spacing w:before="80"/>
      </w:pPr>
      <w:r>
        <w:rPr>
          <w:spacing w:val="-2"/>
        </w:rPr>
        <w:lastRenderedPageBreak/>
        <w:t>DISCUSSÃO</w:t>
      </w:r>
    </w:p>
    <w:p w:rsidR="00551E29" w:rsidRDefault="00551E29">
      <w:pPr>
        <w:pStyle w:val="Corpodetexto"/>
        <w:ind w:left="0"/>
        <w:rPr>
          <w:b/>
        </w:rPr>
      </w:pPr>
    </w:p>
    <w:p w:rsidR="00551E29" w:rsidRDefault="00551E29">
      <w:pPr>
        <w:pStyle w:val="Corpodetexto"/>
        <w:ind w:left="0"/>
        <w:rPr>
          <w:b/>
        </w:rPr>
      </w:pPr>
    </w:p>
    <w:p w:rsidR="00551E29" w:rsidRDefault="00A260DD">
      <w:pPr>
        <w:pStyle w:val="Corpodetexto"/>
        <w:spacing w:line="360" w:lineRule="auto"/>
        <w:ind w:right="254" w:firstLine="707"/>
        <w:jc w:val="both"/>
      </w:pPr>
      <w:r>
        <w:t>Os resultados obtidos pela pesquisa propiciam obter uma associação inerente entre o desequilíbrio hormonal feminino e a vida acadêmica. Nesse sentido, observa-se que uma variedade de sintomas físicos e psicológicos estão amplamente relacionados à rotina da</w:t>
      </w:r>
      <w:r>
        <w:t xml:space="preserve">s estudantes de medicina em diferentes estágios de sua carreira, gerando situações potencialmente estressantes combinadas com diferentes fases do ciclo menstrual, como mudanças comumente relatadas pré-menstruais durante os períodos de avaliação, incluindo </w:t>
      </w:r>
      <w:r>
        <w:t>acne,</w:t>
      </w:r>
      <w:r>
        <w:rPr>
          <w:spacing w:val="-3"/>
        </w:rPr>
        <w:t xml:space="preserve"> </w:t>
      </w:r>
      <w:r>
        <w:t>constipação</w:t>
      </w:r>
      <w:r>
        <w:rPr>
          <w:spacing w:val="-3"/>
        </w:rPr>
        <w:t xml:space="preserve"> </w:t>
      </w:r>
      <w:r>
        <w:t>ou</w:t>
      </w:r>
      <w:r>
        <w:rPr>
          <w:spacing w:val="-3"/>
        </w:rPr>
        <w:t xml:space="preserve"> </w:t>
      </w:r>
      <w:r>
        <w:t>diarreia,</w:t>
      </w:r>
      <w:r>
        <w:rPr>
          <w:spacing w:val="-3"/>
        </w:rPr>
        <w:t xml:space="preserve"> </w:t>
      </w:r>
      <w:r>
        <w:t>fadiga,</w:t>
      </w:r>
      <w:r>
        <w:rPr>
          <w:spacing w:val="-3"/>
        </w:rPr>
        <w:t xml:space="preserve"> </w:t>
      </w:r>
      <w:r>
        <w:t>retenção</w:t>
      </w:r>
      <w:r>
        <w:rPr>
          <w:spacing w:val="-3"/>
        </w:rPr>
        <w:t xml:space="preserve"> </w:t>
      </w:r>
      <w:r>
        <w:t>de</w:t>
      </w:r>
      <w:r>
        <w:rPr>
          <w:spacing w:val="-4"/>
        </w:rPr>
        <w:t xml:space="preserve"> </w:t>
      </w:r>
      <w:r>
        <w:t>líquidos,</w:t>
      </w:r>
      <w:r>
        <w:rPr>
          <w:spacing w:val="-3"/>
        </w:rPr>
        <w:t xml:space="preserve"> </w:t>
      </w:r>
      <w:r>
        <w:t>aumento</w:t>
      </w:r>
      <w:r>
        <w:rPr>
          <w:spacing w:val="-3"/>
        </w:rPr>
        <w:t xml:space="preserve"> </w:t>
      </w:r>
      <w:r>
        <w:t>do</w:t>
      </w:r>
      <w:r>
        <w:rPr>
          <w:spacing w:val="-3"/>
        </w:rPr>
        <w:t xml:space="preserve"> </w:t>
      </w:r>
      <w:r>
        <w:t>desejo</w:t>
      </w:r>
      <w:r>
        <w:rPr>
          <w:spacing w:val="-3"/>
        </w:rPr>
        <w:t xml:space="preserve"> </w:t>
      </w:r>
      <w:r>
        <w:t>sexual,</w:t>
      </w:r>
      <w:r>
        <w:rPr>
          <w:spacing w:val="-3"/>
        </w:rPr>
        <w:t xml:space="preserve"> </w:t>
      </w:r>
      <w:r>
        <w:t>dores</w:t>
      </w:r>
      <w:r>
        <w:rPr>
          <w:spacing w:val="-3"/>
        </w:rPr>
        <w:t xml:space="preserve"> </w:t>
      </w:r>
      <w:r>
        <w:t xml:space="preserve">de cabeça, insônia, dores articulares ou musculares, aumento do apetite, instabilidade emocional, </w:t>
      </w:r>
      <w:r>
        <w:rPr>
          <w:spacing w:val="-2"/>
        </w:rPr>
        <w:t>picos</w:t>
      </w:r>
      <w:r>
        <w:rPr>
          <w:spacing w:val="-3"/>
        </w:rPr>
        <w:t xml:space="preserve"> </w:t>
      </w:r>
      <w:r>
        <w:rPr>
          <w:spacing w:val="-2"/>
        </w:rPr>
        <w:t>de</w:t>
      </w:r>
      <w:r>
        <w:rPr>
          <w:spacing w:val="-5"/>
        </w:rPr>
        <w:t xml:space="preserve"> </w:t>
      </w:r>
      <w:r>
        <w:rPr>
          <w:spacing w:val="-2"/>
        </w:rPr>
        <w:t>energia específicos,</w:t>
      </w:r>
      <w:r>
        <w:rPr>
          <w:spacing w:val="-3"/>
        </w:rPr>
        <w:t xml:space="preserve"> </w:t>
      </w:r>
      <w:r>
        <w:rPr>
          <w:spacing w:val="-2"/>
        </w:rPr>
        <w:t>sensação</w:t>
      </w:r>
      <w:r>
        <w:rPr>
          <w:spacing w:val="-3"/>
        </w:rPr>
        <w:t xml:space="preserve"> </w:t>
      </w:r>
      <w:r>
        <w:rPr>
          <w:spacing w:val="-2"/>
        </w:rPr>
        <w:t>de</w:t>
      </w:r>
      <w:r>
        <w:rPr>
          <w:spacing w:val="-5"/>
        </w:rPr>
        <w:t xml:space="preserve"> </w:t>
      </w:r>
      <w:r>
        <w:rPr>
          <w:spacing w:val="-2"/>
        </w:rPr>
        <w:t>perda</w:t>
      </w:r>
      <w:r>
        <w:rPr>
          <w:spacing w:val="-6"/>
        </w:rPr>
        <w:t xml:space="preserve"> </w:t>
      </w:r>
      <w:r>
        <w:rPr>
          <w:spacing w:val="-2"/>
        </w:rPr>
        <w:t>de controle,</w:t>
      </w:r>
      <w:r>
        <w:rPr>
          <w:spacing w:val="-5"/>
        </w:rPr>
        <w:t xml:space="preserve"> </w:t>
      </w:r>
      <w:r>
        <w:rPr>
          <w:spacing w:val="-2"/>
        </w:rPr>
        <w:t>irritabilidade,</w:t>
      </w:r>
      <w:r>
        <w:rPr>
          <w:spacing w:val="-3"/>
        </w:rPr>
        <w:t xml:space="preserve"> </w:t>
      </w:r>
      <w:r>
        <w:rPr>
          <w:spacing w:val="-2"/>
        </w:rPr>
        <w:t>falta</w:t>
      </w:r>
      <w:r>
        <w:rPr>
          <w:spacing w:val="-5"/>
        </w:rPr>
        <w:t xml:space="preserve"> </w:t>
      </w:r>
      <w:r>
        <w:rPr>
          <w:spacing w:val="-2"/>
        </w:rPr>
        <w:t>de</w:t>
      </w:r>
      <w:r>
        <w:rPr>
          <w:spacing w:val="-5"/>
        </w:rPr>
        <w:t xml:space="preserve"> </w:t>
      </w:r>
      <w:r>
        <w:rPr>
          <w:spacing w:val="-2"/>
        </w:rPr>
        <w:t xml:space="preserve">concentração, </w:t>
      </w:r>
      <w:r>
        <w:t>tristeza e tensão</w:t>
      </w:r>
      <w:r>
        <w:rPr>
          <w:vertAlign w:val="superscript"/>
        </w:rPr>
        <w:t>12,13</w:t>
      </w:r>
      <w:r>
        <w:t>.</w:t>
      </w:r>
    </w:p>
    <w:p w:rsidR="00551E29" w:rsidRDefault="00A260DD">
      <w:pPr>
        <w:pStyle w:val="Corpodetexto"/>
        <w:spacing w:line="360" w:lineRule="auto"/>
        <w:ind w:right="262" w:firstLine="707"/>
        <w:jc w:val="both"/>
      </w:pPr>
      <w:r>
        <w:t xml:space="preserve">Estudos apontam ainda que há maior suscetibilidade ao estresse em mulheres com alto grau de ansiedade durante a fase folicular do ciclo menstrual </w:t>
      </w:r>
      <w:r>
        <w:rPr>
          <w:vertAlign w:val="superscript"/>
        </w:rPr>
        <w:t>14</w:t>
      </w:r>
      <w:r>
        <w:t>.</w:t>
      </w:r>
    </w:p>
    <w:p w:rsidR="00551E29" w:rsidRDefault="00A260DD">
      <w:pPr>
        <w:pStyle w:val="Corpodetexto"/>
        <w:spacing w:line="360" w:lineRule="auto"/>
        <w:ind w:right="255" w:firstLine="707"/>
        <w:jc w:val="both"/>
      </w:pPr>
      <w:r>
        <w:t>Além disso, temos o efeito do cortisol, que</w:t>
      </w:r>
      <w:r>
        <w:t xml:space="preserve"> apresenta liberação aguda, podendo ser secretado de forma pulsátil devido um fator estressor e é o resultado de um aumento nas catecolaminas, que iniciam uma cascata de eventos hormonais</w:t>
      </w:r>
      <w:r>
        <w:rPr>
          <w:vertAlign w:val="superscript"/>
        </w:rPr>
        <w:t>15,16</w:t>
      </w:r>
      <w:r>
        <w:t>, então pode-se dizer que o aumento deste hormônio está inversam</w:t>
      </w:r>
      <w:r>
        <w:t>ente relacionado ao estradiol, que quando diminuído pode</w:t>
      </w:r>
      <w:r>
        <w:rPr>
          <w:spacing w:val="-15"/>
        </w:rPr>
        <w:t xml:space="preserve"> </w:t>
      </w:r>
      <w:r>
        <w:t>aumentar</w:t>
      </w:r>
      <w:r>
        <w:rPr>
          <w:spacing w:val="-15"/>
        </w:rPr>
        <w:t xml:space="preserve"> </w:t>
      </w:r>
      <w:r>
        <w:t>a</w:t>
      </w:r>
      <w:r>
        <w:rPr>
          <w:spacing w:val="-13"/>
        </w:rPr>
        <w:t xml:space="preserve"> </w:t>
      </w:r>
      <w:r>
        <w:t>vulnerabilidade</w:t>
      </w:r>
      <w:r>
        <w:rPr>
          <w:spacing w:val="-15"/>
        </w:rPr>
        <w:t xml:space="preserve"> </w:t>
      </w:r>
      <w:r>
        <w:t>a</w:t>
      </w:r>
      <w:r>
        <w:rPr>
          <w:spacing w:val="-15"/>
        </w:rPr>
        <w:t xml:space="preserve"> </w:t>
      </w:r>
      <w:r>
        <w:t>distúrbios</w:t>
      </w:r>
      <w:r>
        <w:rPr>
          <w:spacing w:val="-14"/>
        </w:rPr>
        <w:t xml:space="preserve"> </w:t>
      </w:r>
      <w:r>
        <w:t>de</w:t>
      </w:r>
      <w:r>
        <w:rPr>
          <w:spacing w:val="-13"/>
        </w:rPr>
        <w:t xml:space="preserve"> </w:t>
      </w:r>
      <w:r>
        <w:t>ansiedade</w:t>
      </w:r>
      <w:r>
        <w:rPr>
          <w:spacing w:val="-12"/>
        </w:rPr>
        <w:t xml:space="preserve"> </w:t>
      </w:r>
      <w:r>
        <w:rPr>
          <w:vertAlign w:val="superscript"/>
        </w:rPr>
        <w:t>2</w:t>
      </w:r>
      <w:r>
        <w:t>.</w:t>
      </w:r>
      <w:r>
        <w:rPr>
          <w:spacing w:val="-14"/>
        </w:rPr>
        <w:t xml:space="preserve"> </w:t>
      </w:r>
      <w:r>
        <w:t>Também</w:t>
      </w:r>
      <w:r>
        <w:rPr>
          <w:spacing w:val="-14"/>
        </w:rPr>
        <w:t xml:space="preserve"> </w:t>
      </w:r>
      <w:r>
        <w:t>se</w:t>
      </w:r>
      <w:r>
        <w:rPr>
          <w:spacing w:val="-15"/>
        </w:rPr>
        <w:t xml:space="preserve"> </w:t>
      </w:r>
      <w:r>
        <w:t>sabe</w:t>
      </w:r>
      <w:r>
        <w:rPr>
          <w:spacing w:val="-13"/>
        </w:rPr>
        <w:t xml:space="preserve"> </w:t>
      </w:r>
      <w:r>
        <w:t>que</w:t>
      </w:r>
      <w:r>
        <w:rPr>
          <w:spacing w:val="-15"/>
        </w:rPr>
        <w:t xml:space="preserve"> </w:t>
      </w:r>
      <w:r>
        <w:t>os</w:t>
      </w:r>
      <w:r>
        <w:rPr>
          <w:spacing w:val="-14"/>
        </w:rPr>
        <w:t xml:space="preserve"> </w:t>
      </w:r>
      <w:r>
        <w:t>hormônios cortisol e progesterona competem pelos mesmos receptores celulares, então podem afetar a atividade da progester</w:t>
      </w:r>
      <w:r>
        <w:t>ona. Como mencionado anteriormente, esses distúrbios são comumente identificados em estudantes e podem ser causados não apenas pela fase de flutuação, mas também por uma rotina acadêmica pesada e estressante, permitindo-nos observar uma ampla relação entre</w:t>
      </w:r>
      <w:r>
        <w:t xml:space="preserve"> adrenalina, cortisol e esteroides.</w:t>
      </w:r>
    </w:p>
    <w:p w:rsidR="00551E29" w:rsidRDefault="00A260DD">
      <w:pPr>
        <w:pStyle w:val="Corpodetexto"/>
        <w:spacing w:line="360" w:lineRule="auto"/>
        <w:ind w:right="253" w:firstLine="707"/>
        <w:jc w:val="both"/>
      </w:pPr>
      <w:r>
        <w:t>A progesterona participa da manutenção do tecido endometrial e é um dos principais hormônios</w:t>
      </w:r>
      <w:r>
        <w:rPr>
          <w:spacing w:val="-7"/>
        </w:rPr>
        <w:t xml:space="preserve"> </w:t>
      </w:r>
      <w:r>
        <w:t>femininos</w:t>
      </w:r>
      <w:r>
        <w:rPr>
          <w:spacing w:val="-7"/>
        </w:rPr>
        <w:t xml:space="preserve"> </w:t>
      </w:r>
      <w:r>
        <w:t>no</w:t>
      </w:r>
      <w:r>
        <w:rPr>
          <w:spacing w:val="-5"/>
        </w:rPr>
        <w:t xml:space="preserve"> </w:t>
      </w:r>
      <w:r>
        <w:t>ciclo</w:t>
      </w:r>
      <w:r>
        <w:rPr>
          <w:spacing w:val="-7"/>
        </w:rPr>
        <w:t xml:space="preserve"> </w:t>
      </w:r>
      <w:r>
        <w:t>menstrual.</w:t>
      </w:r>
      <w:r>
        <w:rPr>
          <w:spacing w:val="-7"/>
        </w:rPr>
        <w:t xml:space="preserve"> </w:t>
      </w:r>
      <w:r>
        <w:t>Em</w:t>
      </w:r>
      <w:r>
        <w:rPr>
          <w:spacing w:val="-7"/>
        </w:rPr>
        <w:t xml:space="preserve"> </w:t>
      </w:r>
      <w:r>
        <w:t>níveis</w:t>
      </w:r>
      <w:r>
        <w:rPr>
          <w:spacing w:val="-7"/>
        </w:rPr>
        <w:t xml:space="preserve"> </w:t>
      </w:r>
      <w:r>
        <w:t>baixos,</w:t>
      </w:r>
      <w:r>
        <w:rPr>
          <w:spacing w:val="-7"/>
        </w:rPr>
        <w:t xml:space="preserve"> </w:t>
      </w:r>
      <w:r>
        <w:t>este</w:t>
      </w:r>
      <w:r>
        <w:rPr>
          <w:spacing w:val="-8"/>
        </w:rPr>
        <w:t xml:space="preserve"> </w:t>
      </w:r>
      <w:r>
        <w:t>tecido</w:t>
      </w:r>
      <w:r>
        <w:rPr>
          <w:spacing w:val="-7"/>
        </w:rPr>
        <w:t xml:space="preserve"> </w:t>
      </w:r>
      <w:r>
        <w:t>começa</w:t>
      </w:r>
      <w:r>
        <w:rPr>
          <w:spacing w:val="-6"/>
        </w:rPr>
        <w:t xml:space="preserve"> </w:t>
      </w:r>
      <w:r>
        <w:t>a</w:t>
      </w:r>
      <w:r>
        <w:rPr>
          <w:spacing w:val="-8"/>
        </w:rPr>
        <w:t xml:space="preserve"> </w:t>
      </w:r>
      <w:r>
        <w:t>se</w:t>
      </w:r>
      <w:r>
        <w:rPr>
          <w:spacing w:val="-6"/>
        </w:rPr>
        <w:t xml:space="preserve"> </w:t>
      </w:r>
      <w:r>
        <w:t>desprender para</w:t>
      </w:r>
      <w:r>
        <w:rPr>
          <w:spacing w:val="-12"/>
        </w:rPr>
        <w:t xml:space="preserve"> </w:t>
      </w:r>
      <w:r>
        <w:t>a</w:t>
      </w:r>
      <w:r>
        <w:rPr>
          <w:spacing w:val="-12"/>
        </w:rPr>
        <w:t xml:space="preserve"> </w:t>
      </w:r>
      <w:r>
        <w:t>próxima</w:t>
      </w:r>
      <w:r>
        <w:rPr>
          <w:spacing w:val="-12"/>
        </w:rPr>
        <w:t xml:space="preserve"> </w:t>
      </w:r>
      <w:r>
        <w:t>menstruação.</w:t>
      </w:r>
      <w:r>
        <w:rPr>
          <w:spacing w:val="-11"/>
        </w:rPr>
        <w:t xml:space="preserve"> </w:t>
      </w:r>
      <w:r>
        <w:t>Sintomas</w:t>
      </w:r>
      <w:r>
        <w:rPr>
          <w:spacing w:val="-11"/>
        </w:rPr>
        <w:t xml:space="preserve"> </w:t>
      </w:r>
      <w:r>
        <w:t>emocionais</w:t>
      </w:r>
      <w:r>
        <w:rPr>
          <w:spacing w:val="-10"/>
        </w:rPr>
        <w:t xml:space="preserve"> </w:t>
      </w:r>
      <w:r>
        <w:t>podem</w:t>
      </w:r>
      <w:r>
        <w:rPr>
          <w:spacing w:val="-10"/>
        </w:rPr>
        <w:t xml:space="preserve"> </w:t>
      </w:r>
      <w:r>
        <w:t>estar</w:t>
      </w:r>
      <w:r>
        <w:rPr>
          <w:spacing w:val="-12"/>
        </w:rPr>
        <w:t xml:space="preserve"> </w:t>
      </w:r>
      <w:r>
        <w:t>relacionados</w:t>
      </w:r>
      <w:r>
        <w:rPr>
          <w:spacing w:val="-10"/>
        </w:rPr>
        <w:t xml:space="preserve"> </w:t>
      </w:r>
      <w:r>
        <w:t>a</w:t>
      </w:r>
      <w:r>
        <w:rPr>
          <w:spacing w:val="-12"/>
        </w:rPr>
        <w:t xml:space="preserve"> </w:t>
      </w:r>
      <w:r>
        <w:t>uma</w:t>
      </w:r>
      <w:r>
        <w:rPr>
          <w:spacing w:val="-11"/>
        </w:rPr>
        <w:t xml:space="preserve"> </w:t>
      </w:r>
      <w:r>
        <w:t>diminuição da</w:t>
      </w:r>
      <w:r>
        <w:rPr>
          <w:spacing w:val="-13"/>
        </w:rPr>
        <w:t xml:space="preserve"> </w:t>
      </w:r>
      <w:r>
        <w:t>progesterona,</w:t>
      </w:r>
      <w:r>
        <w:rPr>
          <w:spacing w:val="-12"/>
        </w:rPr>
        <w:t xml:space="preserve"> </w:t>
      </w:r>
      <w:r>
        <w:t>que</w:t>
      </w:r>
      <w:r>
        <w:rPr>
          <w:spacing w:val="-13"/>
        </w:rPr>
        <w:t xml:space="preserve"> </w:t>
      </w:r>
      <w:r>
        <w:t>só</w:t>
      </w:r>
      <w:r>
        <w:rPr>
          <w:spacing w:val="-12"/>
        </w:rPr>
        <w:t xml:space="preserve"> </w:t>
      </w:r>
      <w:r>
        <w:t>é</w:t>
      </w:r>
      <w:r>
        <w:rPr>
          <w:spacing w:val="-8"/>
        </w:rPr>
        <w:t xml:space="preserve"> </w:t>
      </w:r>
      <w:r>
        <w:t>observada</w:t>
      </w:r>
      <w:r>
        <w:rPr>
          <w:spacing w:val="-11"/>
        </w:rPr>
        <w:t xml:space="preserve"> </w:t>
      </w:r>
      <w:r>
        <w:t>no</w:t>
      </w:r>
      <w:r>
        <w:rPr>
          <w:spacing w:val="-12"/>
        </w:rPr>
        <w:t xml:space="preserve"> </w:t>
      </w:r>
      <w:r>
        <w:t>final</w:t>
      </w:r>
      <w:r>
        <w:rPr>
          <w:spacing w:val="-12"/>
        </w:rPr>
        <w:t xml:space="preserve"> </w:t>
      </w:r>
      <w:r>
        <w:t>do</w:t>
      </w:r>
      <w:r>
        <w:rPr>
          <w:spacing w:val="-10"/>
        </w:rPr>
        <w:t xml:space="preserve"> </w:t>
      </w:r>
      <w:r>
        <w:t>ciclo</w:t>
      </w:r>
      <w:r>
        <w:rPr>
          <w:spacing w:val="-12"/>
        </w:rPr>
        <w:t xml:space="preserve"> </w:t>
      </w:r>
      <w:r>
        <w:t>menstrual.</w:t>
      </w:r>
      <w:r>
        <w:rPr>
          <w:spacing w:val="-12"/>
        </w:rPr>
        <w:t xml:space="preserve"> </w:t>
      </w:r>
      <w:r>
        <w:t>Os</w:t>
      </w:r>
      <w:r>
        <w:rPr>
          <w:spacing w:val="-12"/>
        </w:rPr>
        <w:t xml:space="preserve"> </w:t>
      </w:r>
      <w:r>
        <w:t>sintomas</w:t>
      </w:r>
      <w:r>
        <w:rPr>
          <w:spacing w:val="-10"/>
        </w:rPr>
        <w:t xml:space="preserve"> </w:t>
      </w:r>
      <w:r>
        <w:t>afetivos</w:t>
      </w:r>
      <w:r>
        <w:rPr>
          <w:spacing w:val="-12"/>
        </w:rPr>
        <w:t xml:space="preserve"> </w:t>
      </w:r>
      <w:r>
        <w:t>negativos tornam-se evidentes no início da fase lútea e aumentam de intensidade à medida que sua concentração diminui</w:t>
      </w:r>
      <w:r>
        <w:t xml:space="preserve"> até atingir um pico mínimo na fase pré-menstrual </w:t>
      </w:r>
      <w:r>
        <w:rPr>
          <w:vertAlign w:val="superscript"/>
        </w:rPr>
        <w:t>17</w:t>
      </w:r>
      <w:r>
        <w:t>. Outro fator que contribui para a progesterona permanecer em circulação é que este hormônio é precursor do cortisol.</w:t>
      </w:r>
      <w:r>
        <w:rPr>
          <w:spacing w:val="-3"/>
        </w:rPr>
        <w:t xml:space="preserve"> </w:t>
      </w:r>
      <w:r>
        <w:t>Em</w:t>
      </w:r>
      <w:r>
        <w:rPr>
          <w:spacing w:val="-3"/>
        </w:rPr>
        <w:t xml:space="preserve"> </w:t>
      </w:r>
      <w:r>
        <w:t>situações</w:t>
      </w:r>
      <w:r>
        <w:rPr>
          <w:spacing w:val="-3"/>
        </w:rPr>
        <w:t xml:space="preserve"> </w:t>
      </w:r>
      <w:r>
        <w:t>de</w:t>
      </w:r>
      <w:r>
        <w:rPr>
          <w:spacing w:val="-2"/>
        </w:rPr>
        <w:t xml:space="preserve"> </w:t>
      </w:r>
      <w:r>
        <w:t>estresse</w:t>
      </w:r>
      <w:r>
        <w:rPr>
          <w:spacing w:val="-2"/>
        </w:rPr>
        <w:t xml:space="preserve"> </w:t>
      </w:r>
      <w:r>
        <w:t>crônico,</w:t>
      </w:r>
      <w:r>
        <w:rPr>
          <w:spacing w:val="-1"/>
        </w:rPr>
        <w:t xml:space="preserve"> </w:t>
      </w:r>
      <w:r>
        <w:t>a</w:t>
      </w:r>
      <w:r>
        <w:rPr>
          <w:spacing w:val="-4"/>
        </w:rPr>
        <w:t xml:space="preserve"> </w:t>
      </w:r>
      <w:r>
        <w:t>produção</w:t>
      </w:r>
      <w:r>
        <w:rPr>
          <w:spacing w:val="-3"/>
        </w:rPr>
        <w:t xml:space="preserve"> </w:t>
      </w:r>
      <w:r>
        <w:t>de</w:t>
      </w:r>
      <w:r>
        <w:rPr>
          <w:spacing w:val="-2"/>
        </w:rPr>
        <w:t xml:space="preserve"> </w:t>
      </w:r>
      <w:r>
        <w:t>cortisol</w:t>
      </w:r>
      <w:r>
        <w:rPr>
          <w:spacing w:val="-3"/>
        </w:rPr>
        <w:t xml:space="preserve"> </w:t>
      </w:r>
      <w:r>
        <w:t>será</w:t>
      </w:r>
      <w:r>
        <w:rPr>
          <w:spacing w:val="-4"/>
        </w:rPr>
        <w:t xml:space="preserve"> </w:t>
      </w:r>
      <w:r>
        <w:t>priorizada,</w:t>
      </w:r>
      <w:r>
        <w:rPr>
          <w:spacing w:val="-3"/>
        </w:rPr>
        <w:t xml:space="preserve"> </w:t>
      </w:r>
      <w:r>
        <w:t>reduzindo</w:t>
      </w:r>
      <w:r>
        <w:rPr>
          <w:spacing w:val="-3"/>
        </w:rPr>
        <w:t xml:space="preserve"> </w:t>
      </w:r>
      <w:r>
        <w:t>os</w:t>
      </w:r>
      <w:r>
        <w:t xml:space="preserve"> níveis de progesterona no metabolismo. No entanto, baixos níveis hormonais durante este período podem se aliar ao estresse das estudantes de medicina.</w:t>
      </w:r>
    </w:p>
    <w:p w:rsidR="00551E29" w:rsidRDefault="00551E29">
      <w:pPr>
        <w:spacing w:line="360" w:lineRule="auto"/>
        <w:jc w:val="both"/>
        <w:sectPr w:rsidR="00551E29">
          <w:pgSz w:w="11910" w:h="16840"/>
          <w:pgMar w:top="1360" w:right="1160" w:bottom="900" w:left="1160" w:header="188" w:footer="710" w:gutter="0"/>
          <w:cols w:space="720"/>
        </w:sectPr>
      </w:pPr>
    </w:p>
    <w:p w:rsidR="00551E29" w:rsidRDefault="00A260DD">
      <w:pPr>
        <w:pStyle w:val="Corpodetexto"/>
        <w:spacing w:before="80" w:line="360" w:lineRule="auto"/>
        <w:ind w:right="254" w:firstLine="707"/>
        <w:jc w:val="both"/>
      </w:pPr>
      <w:r>
        <w:lastRenderedPageBreak/>
        <w:t>Os estrogênios são de grande importância no desenvolvimento de alterações sexuais femi</w:t>
      </w:r>
      <w:r>
        <w:t>ninas, onde o aumento do cortisol pode afetar os níveis de estrogênio ou pode estar relacionado</w:t>
      </w:r>
      <w:r>
        <w:rPr>
          <w:spacing w:val="-6"/>
        </w:rPr>
        <w:t xml:space="preserve"> </w:t>
      </w:r>
      <w:r>
        <w:t>a</w:t>
      </w:r>
      <w:r>
        <w:rPr>
          <w:spacing w:val="-6"/>
        </w:rPr>
        <w:t xml:space="preserve"> </w:t>
      </w:r>
      <w:r>
        <w:t>várias</w:t>
      </w:r>
      <w:r>
        <w:rPr>
          <w:spacing w:val="-7"/>
        </w:rPr>
        <w:t xml:space="preserve"> </w:t>
      </w:r>
      <w:r>
        <w:t>alterações,</w:t>
      </w:r>
      <w:r>
        <w:rPr>
          <w:spacing w:val="-5"/>
        </w:rPr>
        <w:t xml:space="preserve"> </w:t>
      </w:r>
      <w:r>
        <w:t>como</w:t>
      </w:r>
      <w:r>
        <w:rPr>
          <w:spacing w:val="-7"/>
        </w:rPr>
        <w:t xml:space="preserve"> </w:t>
      </w:r>
      <w:r>
        <w:t>queda</w:t>
      </w:r>
      <w:r>
        <w:rPr>
          <w:spacing w:val="-8"/>
        </w:rPr>
        <w:t xml:space="preserve"> </w:t>
      </w:r>
      <w:r>
        <w:t>de</w:t>
      </w:r>
      <w:r>
        <w:rPr>
          <w:spacing w:val="-8"/>
        </w:rPr>
        <w:t xml:space="preserve"> </w:t>
      </w:r>
      <w:r>
        <w:t>cabelo,</w:t>
      </w:r>
      <w:r>
        <w:rPr>
          <w:spacing w:val="-7"/>
        </w:rPr>
        <w:t xml:space="preserve"> </w:t>
      </w:r>
      <w:r>
        <w:t>desregulação</w:t>
      </w:r>
      <w:r>
        <w:rPr>
          <w:spacing w:val="-7"/>
        </w:rPr>
        <w:t xml:space="preserve"> </w:t>
      </w:r>
      <w:r>
        <w:t>menstrual</w:t>
      </w:r>
      <w:r>
        <w:rPr>
          <w:spacing w:val="-7"/>
        </w:rPr>
        <w:t xml:space="preserve"> </w:t>
      </w:r>
      <w:r>
        <w:t>e</w:t>
      </w:r>
      <w:r>
        <w:rPr>
          <w:spacing w:val="-6"/>
        </w:rPr>
        <w:t xml:space="preserve"> </w:t>
      </w:r>
      <w:r>
        <w:t>outros</w:t>
      </w:r>
      <w:r>
        <w:rPr>
          <w:spacing w:val="-7"/>
        </w:rPr>
        <w:t xml:space="preserve"> </w:t>
      </w:r>
      <w:r>
        <w:t xml:space="preserve">fatores indesejáveis para a maioria das mulheres </w:t>
      </w:r>
      <w:r>
        <w:rPr>
          <w:vertAlign w:val="superscript"/>
        </w:rPr>
        <w:t>17</w:t>
      </w:r>
      <w:r>
        <w:t>.</w:t>
      </w:r>
    </w:p>
    <w:p w:rsidR="00551E29" w:rsidRDefault="00A260DD">
      <w:pPr>
        <w:pStyle w:val="Corpodetexto"/>
        <w:spacing w:line="360" w:lineRule="auto"/>
        <w:ind w:right="255" w:firstLine="707"/>
        <w:jc w:val="both"/>
      </w:pPr>
      <w:r>
        <w:t>Diante dos impactos do desequilíbrio hormonal feminino, são necessárias adoções de medidas para eliminar ou atenuar seus impactos sentidos pelas mulheres. Nesse sentido, especialistas apontam que a prática de exercícios físicos combinados com uma alimentaç</w:t>
      </w:r>
      <w:r>
        <w:t xml:space="preserve">ão balanceada, são essenciais no tratamento do desequilíbrio hormonal feminino, devido aos </w:t>
      </w:r>
      <w:r>
        <w:rPr>
          <w:spacing w:val="-2"/>
        </w:rPr>
        <w:t xml:space="preserve">resultados eficazes relacionados ao metabolismo corporal, hormonal, cardiorrespiratório, dentre </w:t>
      </w:r>
      <w:r>
        <w:t>outras</w:t>
      </w:r>
      <w:r>
        <w:rPr>
          <w:spacing w:val="-8"/>
        </w:rPr>
        <w:t xml:space="preserve"> </w:t>
      </w:r>
      <w:r>
        <w:t>vantagens.</w:t>
      </w:r>
      <w:r>
        <w:rPr>
          <w:spacing w:val="-8"/>
        </w:rPr>
        <w:t xml:space="preserve"> </w:t>
      </w:r>
      <w:r>
        <w:t>Além</w:t>
      </w:r>
      <w:r>
        <w:rPr>
          <w:spacing w:val="-8"/>
        </w:rPr>
        <w:t xml:space="preserve"> </w:t>
      </w:r>
      <w:r>
        <w:t>disso,</w:t>
      </w:r>
      <w:r>
        <w:rPr>
          <w:spacing w:val="-8"/>
        </w:rPr>
        <w:t xml:space="preserve"> </w:t>
      </w:r>
      <w:r>
        <w:t>é</w:t>
      </w:r>
      <w:r>
        <w:rPr>
          <w:spacing w:val="-9"/>
        </w:rPr>
        <w:t xml:space="preserve"> </w:t>
      </w:r>
      <w:r>
        <w:t>necessário</w:t>
      </w:r>
      <w:r>
        <w:rPr>
          <w:spacing w:val="-9"/>
        </w:rPr>
        <w:t xml:space="preserve"> </w:t>
      </w:r>
      <w:r>
        <w:t>uma</w:t>
      </w:r>
      <w:r>
        <w:rPr>
          <w:spacing w:val="-7"/>
        </w:rPr>
        <w:t xml:space="preserve"> </w:t>
      </w:r>
      <w:r>
        <w:t>intervenção</w:t>
      </w:r>
      <w:r>
        <w:rPr>
          <w:spacing w:val="-8"/>
        </w:rPr>
        <w:t xml:space="preserve"> </w:t>
      </w:r>
      <w:r>
        <w:t>multidisci</w:t>
      </w:r>
      <w:r>
        <w:t>plinar</w:t>
      </w:r>
      <w:r>
        <w:rPr>
          <w:spacing w:val="-2"/>
        </w:rPr>
        <w:t xml:space="preserve"> </w:t>
      </w:r>
      <w:r>
        <w:t>ao</w:t>
      </w:r>
      <w:r>
        <w:rPr>
          <w:spacing w:val="-8"/>
        </w:rPr>
        <w:t xml:space="preserve"> </w:t>
      </w:r>
      <w:r>
        <w:t>tratamento</w:t>
      </w:r>
      <w:r>
        <w:rPr>
          <w:spacing w:val="-8"/>
        </w:rPr>
        <w:t xml:space="preserve"> </w:t>
      </w:r>
      <w:r>
        <w:t xml:space="preserve">não farmacológico, como o acompanhamento de nutricionistas e psicólogos </w:t>
      </w:r>
      <w:r>
        <w:rPr>
          <w:vertAlign w:val="superscript"/>
        </w:rPr>
        <w:t>6</w:t>
      </w:r>
      <w:r>
        <w:t>.</w:t>
      </w:r>
    </w:p>
    <w:p w:rsidR="00551E29" w:rsidRDefault="00A260DD">
      <w:pPr>
        <w:pStyle w:val="Corpodetexto"/>
        <w:spacing w:line="360" w:lineRule="auto"/>
        <w:ind w:right="256" w:firstLine="707"/>
        <w:jc w:val="both"/>
      </w:pPr>
      <w:r>
        <w:t>Ao longo do tempo ocorre um aumento na massa de gordura corporal, principalmente na região abdominal que gera uma diminuição da massa magra nas mulheres. Essa q</w:t>
      </w:r>
      <w:r>
        <w:t>ueda está associada diretamente ao resultado da perda da massa muscular esquelética, ou seja, a sarcopenia. Ela é considerada um processo multifatorial, resultante da inatividade física, de unidades</w:t>
      </w:r>
      <w:r>
        <w:rPr>
          <w:spacing w:val="-6"/>
        </w:rPr>
        <w:t xml:space="preserve"> </w:t>
      </w:r>
      <w:r>
        <w:t>motoras</w:t>
      </w:r>
      <w:r>
        <w:rPr>
          <w:spacing w:val="-6"/>
        </w:rPr>
        <w:t xml:space="preserve"> </w:t>
      </w:r>
      <w:r>
        <w:t>remodeladas,</w:t>
      </w:r>
      <w:r>
        <w:rPr>
          <w:spacing w:val="-6"/>
        </w:rPr>
        <w:t xml:space="preserve"> </w:t>
      </w:r>
      <w:r>
        <w:t>de</w:t>
      </w:r>
      <w:r>
        <w:rPr>
          <w:spacing w:val="-7"/>
        </w:rPr>
        <w:t xml:space="preserve"> </w:t>
      </w:r>
      <w:r>
        <w:t>nivelações</w:t>
      </w:r>
      <w:r>
        <w:rPr>
          <w:spacing w:val="-6"/>
        </w:rPr>
        <w:t xml:space="preserve"> </w:t>
      </w:r>
      <w:r>
        <w:t>de</w:t>
      </w:r>
      <w:r>
        <w:rPr>
          <w:spacing w:val="-4"/>
        </w:rPr>
        <w:t xml:space="preserve"> </w:t>
      </w:r>
      <w:r>
        <w:t>hormônios</w:t>
      </w:r>
      <w:r>
        <w:rPr>
          <w:spacing w:val="-5"/>
        </w:rPr>
        <w:t xml:space="preserve"> </w:t>
      </w:r>
      <w:r>
        <w:t>diminuído</w:t>
      </w:r>
      <w:r>
        <w:t>s</w:t>
      </w:r>
      <w:r>
        <w:rPr>
          <w:spacing w:val="-6"/>
        </w:rPr>
        <w:t xml:space="preserve"> </w:t>
      </w:r>
      <w:r>
        <w:t>e</w:t>
      </w:r>
      <w:r>
        <w:rPr>
          <w:spacing w:val="-7"/>
        </w:rPr>
        <w:t xml:space="preserve"> </w:t>
      </w:r>
      <w:r>
        <w:t>também</w:t>
      </w:r>
      <w:r>
        <w:rPr>
          <w:spacing w:val="-5"/>
        </w:rPr>
        <w:t xml:space="preserve"> </w:t>
      </w:r>
      <w:r>
        <w:t>da</w:t>
      </w:r>
      <w:r>
        <w:rPr>
          <w:spacing w:val="-7"/>
        </w:rPr>
        <w:t xml:space="preserve"> </w:t>
      </w:r>
      <w:r>
        <w:t>queda</w:t>
      </w:r>
      <w:r>
        <w:rPr>
          <w:spacing w:val="-7"/>
        </w:rPr>
        <w:t xml:space="preserve"> </w:t>
      </w:r>
      <w:r>
        <w:t xml:space="preserve">da síntese de proteína </w:t>
      </w:r>
      <w:r>
        <w:rPr>
          <w:vertAlign w:val="superscript"/>
        </w:rPr>
        <w:t>18</w:t>
      </w:r>
      <w:r>
        <w:t>.</w:t>
      </w:r>
    </w:p>
    <w:p w:rsidR="00551E29" w:rsidRDefault="00A260DD">
      <w:pPr>
        <w:pStyle w:val="Corpodetexto"/>
        <w:spacing w:line="360" w:lineRule="auto"/>
        <w:ind w:right="256" w:firstLine="707"/>
        <w:jc w:val="both"/>
      </w:pPr>
      <w:r>
        <w:t>Além disso, mudanças físicas e emocionais durante a menopausa, afetam a percepção de</w:t>
      </w:r>
      <w:r>
        <w:rPr>
          <w:spacing w:val="-8"/>
        </w:rPr>
        <w:t xml:space="preserve"> </w:t>
      </w:r>
      <w:r>
        <w:t>que</w:t>
      </w:r>
      <w:r>
        <w:rPr>
          <w:spacing w:val="-6"/>
        </w:rPr>
        <w:t xml:space="preserve"> </w:t>
      </w:r>
      <w:r>
        <w:t>a</w:t>
      </w:r>
      <w:r>
        <w:rPr>
          <w:spacing w:val="-8"/>
        </w:rPr>
        <w:t xml:space="preserve"> </w:t>
      </w:r>
      <w:r>
        <w:t>mulher</w:t>
      </w:r>
      <w:r>
        <w:rPr>
          <w:spacing w:val="-6"/>
        </w:rPr>
        <w:t xml:space="preserve"> </w:t>
      </w:r>
      <w:r>
        <w:t>tem</w:t>
      </w:r>
      <w:r>
        <w:rPr>
          <w:spacing w:val="-7"/>
        </w:rPr>
        <w:t xml:space="preserve"> </w:t>
      </w:r>
      <w:r>
        <w:t>de</w:t>
      </w:r>
      <w:r>
        <w:rPr>
          <w:spacing w:val="-6"/>
        </w:rPr>
        <w:t xml:space="preserve"> </w:t>
      </w:r>
      <w:r>
        <w:t>si</w:t>
      </w:r>
      <w:r>
        <w:rPr>
          <w:spacing w:val="-7"/>
        </w:rPr>
        <w:t xml:space="preserve"> </w:t>
      </w:r>
      <w:r>
        <w:t>mesma,</w:t>
      </w:r>
      <w:r>
        <w:rPr>
          <w:spacing w:val="-7"/>
        </w:rPr>
        <w:t xml:space="preserve"> </w:t>
      </w:r>
      <w:r>
        <w:t>tanto</w:t>
      </w:r>
      <w:r>
        <w:rPr>
          <w:spacing w:val="-7"/>
        </w:rPr>
        <w:t xml:space="preserve"> </w:t>
      </w:r>
      <w:r>
        <w:t>nos</w:t>
      </w:r>
      <w:r>
        <w:rPr>
          <w:spacing w:val="-5"/>
        </w:rPr>
        <w:t xml:space="preserve"> </w:t>
      </w:r>
      <w:r>
        <w:t>aspectos</w:t>
      </w:r>
      <w:r>
        <w:rPr>
          <w:spacing w:val="-7"/>
        </w:rPr>
        <w:t xml:space="preserve"> </w:t>
      </w:r>
      <w:r>
        <w:t>reprodutivos,</w:t>
      </w:r>
      <w:r>
        <w:rPr>
          <w:spacing w:val="-7"/>
        </w:rPr>
        <w:t xml:space="preserve"> </w:t>
      </w:r>
      <w:r>
        <w:t>biológicos</w:t>
      </w:r>
      <w:r>
        <w:rPr>
          <w:spacing w:val="-7"/>
        </w:rPr>
        <w:t xml:space="preserve"> </w:t>
      </w:r>
      <w:r>
        <w:t>e</w:t>
      </w:r>
      <w:r>
        <w:rPr>
          <w:spacing w:val="-8"/>
        </w:rPr>
        <w:t xml:space="preserve"> </w:t>
      </w:r>
      <w:r>
        <w:t>psicológicos,</w:t>
      </w:r>
      <w:r>
        <w:rPr>
          <w:spacing w:val="-8"/>
        </w:rPr>
        <w:t xml:space="preserve"> </w:t>
      </w:r>
      <w:r>
        <w:t>o que</w:t>
      </w:r>
      <w:r>
        <w:rPr>
          <w:spacing w:val="-15"/>
        </w:rPr>
        <w:t xml:space="preserve"> </w:t>
      </w:r>
      <w:r>
        <w:t>as</w:t>
      </w:r>
      <w:r>
        <w:rPr>
          <w:spacing w:val="-15"/>
        </w:rPr>
        <w:t xml:space="preserve"> </w:t>
      </w:r>
      <w:r>
        <w:t>leva</w:t>
      </w:r>
      <w:r>
        <w:rPr>
          <w:spacing w:val="-15"/>
        </w:rPr>
        <w:t xml:space="preserve"> </w:t>
      </w:r>
      <w:r>
        <w:t>a</w:t>
      </w:r>
      <w:r>
        <w:rPr>
          <w:spacing w:val="-15"/>
        </w:rPr>
        <w:t xml:space="preserve"> </w:t>
      </w:r>
      <w:r>
        <w:t>mudanças</w:t>
      </w:r>
      <w:r>
        <w:rPr>
          <w:spacing w:val="-15"/>
        </w:rPr>
        <w:t xml:space="preserve"> </w:t>
      </w:r>
      <w:r>
        <w:t>também</w:t>
      </w:r>
      <w:r>
        <w:rPr>
          <w:spacing w:val="-15"/>
        </w:rPr>
        <w:t xml:space="preserve"> </w:t>
      </w:r>
      <w:r>
        <w:t>no</w:t>
      </w:r>
      <w:r>
        <w:rPr>
          <w:spacing w:val="-15"/>
        </w:rPr>
        <w:t xml:space="preserve"> </w:t>
      </w:r>
      <w:r>
        <w:t>seu</w:t>
      </w:r>
      <w:r>
        <w:rPr>
          <w:spacing w:val="-15"/>
        </w:rPr>
        <w:t xml:space="preserve"> </w:t>
      </w:r>
      <w:r>
        <w:t>desejo</w:t>
      </w:r>
      <w:r>
        <w:rPr>
          <w:spacing w:val="-15"/>
        </w:rPr>
        <w:t xml:space="preserve"> </w:t>
      </w:r>
      <w:r>
        <w:t>sexual.</w:t>
      </w:r>
      <w:r>
        <w:rPr>
          <w:spacing w:val="-15"/>
        </w:rPr>
        <w:t xml:space="preserve"> </w:t>
      </w:r>
      <w:r>
        <w:t>Sob</w:t>
      </w:r>
      <w:r>
        <w:rPr>
          <w:spacing w:val="-15"/>
        </w:rPr>
        <w:t xml:space="preserve"> </w:t>
      </w:r>
      <w:r>
        <w:t>esse</w:t>
      </w:r>
      <w:r>
        <w:rPr>
          <w:spacing w:val="-15"/>
        </w:rPr>
        <w:t xml:space="preserve"> </w:t>
      </w:r>
      <w:r>
        <w:t>viés,</w:t>
      </w:r>
      <w:r>
        <w:rPr>
          <w:spacing w:val="-15"/>
        </w:rPr>
        <w:t xml:space="preserve"> </w:t>
      </w:r>
      <w:r>
        <w:t>surge</w:t>
      </w:r>
      <w:r>
        <w:rPr>
          <w:spacing w:val="-15"/>
        </w:rPr>
        <w:t xml:space="preserve"> </w:t>
      </w:r>
      <w:r>
        <w:t>a</w:t>
      </w:r>
      <w:r>
        <w:rPr>
          <w:spacing w:val="-15"/>
        </w:rPr>
        <w:t xml:space="preserve"> </w:t>
      </w:r>
      <w:r>
        <w:t>terapia</w:t>
      </w:r>
      <w:r>
        <w:rPr>
          <w:spacing w:val="-15"/>
        </w:rPr>
        <w:t xml:space="preserve"> </w:t>
      </w:r>
      <w:r>
        <w:t>de</w:t>
      </w:r>
      <w:r>
        <w:rPr>
          <w:spacing w:val="-15"/>
        </w:rPr>
        <w:t xml:space="preserve"> </w:t>
      </w:r>
      <w:r>
        <w:t>reposição hormonal</w:t>
      </w:r>
      <w:r>
        <w:rPr>
          <w:spacing w:val="-15"/>
        </w:rPr>
        <w:t xml:space="preserve"> </w:t>
      </w:r>
      <w:r>
        <w:t>(TRH),</w:t>
      </w:r>
      <w:r>
        <w:rPr>
          <w:spacing w:val="-15"/>
        </w:rPr>
        <w:t xml:space="preserve"> </w:t>
      </w:r>
      <w:r>
        <w:t>que</w:t>
      </w:r>
      <w:r>
        <w:rPr>
          <w:spacing w:val="-15"/>
        </w:rPr>
        <w:t xml:space="preserve"> </w:t>
      </w:r>
      <w:r>
        <w:t>é</w:t>
      </w:r>
      <w:r>
        <w:rPr>
          <w:spacing w:val="-15"/>
        </w:rPr>
        <w:t xml:space="preserve"> </w:t>
      </w:r>
      <w:r>
        <w:t>bastante</w:t>
      </w:r>
      <w:r>
        <w:rPr>
          <w:spacing w:val="-15"/>
        </w:rPr>
        <w:t xml:space="preserve"> </w:t>
      </w:r>
      <w:r>
        <w:t>usada</w:t>
      </w:r>
      <w:r>
        <w:rPr>
          <w:spacing w:val="-15"/>
        </w:rPr>
        <w:t xml:space="preserve"> </w:t>
      </w:r>
      <w:r>
        <w:t>entre</w:t>
      </w:r>
      <w:r>
        <w:rPr>
          <w:spacing w:val="-15"/>
        </w:rPr>
        <w:t xml:space="preserve"> </w:t>
      </w:r>
      <w:r>
        <w:t>as</w:t>
      </w:r>
      <w:r>
        <w:rPr>
          <w:spacing w:val="-15"/>
        </w:rPr>
        <w:t xml:space="preserve"> </w:t>
      </w:r>
      <w:r>
        <w:t>mulheres</w:t>
      </w:r>
      <w:r>
        <w:rPr>
          <w:spacing w:val="-15"/>
        </w:rPr>
        <w:t xml:space="preserve"> </w:t>
      </w:r>
      <w:r>
        <w:t>na</w:t>
      </w:r>
      <w:r>
        <w:rPr>
          <w:spacing w:val="-15"/>
        </w:rPr>
        <w:t xml:space="preserve"> </w:t>
      </w:r>
      <w:r>
        <w:t>menopausa.</w:t>
      </w:r>
      <w:r>
        <w:rPr>
          <w:spacing w:val="-15"/>
        </w:rPr>
        <w:t xml:space="preserve"> </w:t>
      </w:r>
      <w:r>
        <w:t>A</w:t>
      </w:r>
      <w:r>
        <w:rPr>
          <w:spacing w:val="-15"/>
        </w:rPr>
        <w:t xml:space="preserve"> </w:t>
      </w:r>
      <w:r>
        <w:t>TRH</w:t>
      </w:r>
      <w:r>
        <w:rPr>
          <w:spacing w:val="-15"/>
        </w:rPr>
        <w:t xml:space="preserve"> </w:t>
      </w:r>
      <w:r>
        <w:t>tem</w:t>
      </w:r>
      <w:r>
        <w:rPr>
          <w:spacing w:val="-15"/>
        </w:rPr>
        <w:t xml:space="preserve"> </w:t>
      </w:r>
      <w:r>
        <w:t>a</w:t>
      </w:r>
      <w:r>
        <w:rPr>
          <w:spacing w:val="-15"/>
        </w:rPr>
        <w:t xml:space="preserve"> </w:t>
      </w:r>
      <w:r>
        <w:t>vantagem de</w:t>
      </w:r>
      <w:r>
        <w:rPr>
          <w:spacing w:val="-8"/>
        </w:rPr>
        <w:t xml:space="preserve"> </w:t>
      </w:r>
      <w:r>
        <w:t>aliviar</w:t>
      </w:r>
      <w:r>
        <w:rPr>
          <w:spacing w:val="-8"/>
        </w:rPr>
        <w:t xml:space="preserve"> </w:t>
      </w:r>
      <w:r>
        <w:t>os</w:t>
      </w:r>
      <w:r>
        <w:rPr>
          <w:spacing w:val="-7"/>
        </w:rPr>
        <w:t xml:space="preserve"> </w:t>
      </w:r>
      <w:r>
        <w:t>sintomas</w:t>
      </w:r>
      <w:r>
        <w:rPr>
          <w:spacing w:val="-8"/>
        </w:rPr>
        <w:t xml:space="preserve"> </w:t>
      </w:r>
      <w:r>
        <w:t>físicos</w:t>
      </w:r>
      <w:r>
        <w:rPr>
          <w:spacing w:val="-7"/>
        </w:rPr>
        <w:t xml:space="preserve"> </w:t>
      </w:r>
      <w:r>
        <w:t>e</w:t>
      </w:r>
      <w:r>
        <w:rPr>
          <w:spacing w:val="-8"/>
        </w:rPr>
        <w:t xml:space="preserve"> </w:t>
      </w:r>
      <w:r>
        <w:t>psíquicos</w:t>
      </w:r>
      <w:r>
        <w:rPr>
          <w:spacing w:val="-8"/>
        </w:rPr>
        <w:t xml:space="preserve"> </w:t>
      </w:r>
      <w:r>
        <w:t>e</w:t>
      </w:r>
      <w:r>
        <w:rPr>
          <w:spacing w:val="-8"/>
        </w:rPr>
        <w:t xml:space="preserve"> </w:t>
      </w:r>
      <w:r>
        <w:t>os</w:t>
      </w:r>
      <w:r>
        <w:rPr>
          <w:spacing w:val="-5"/>
        </w:rPr>
        <w:t xml:space="preserve"> </w:t>
      </w:r>
      <w:r>
        <w:t>relacionados</w:t>
      </w:r>
      <w:r>
        <w:rPr>
          <w:spacing w:val="-8"/>
        </w:rPr>
        <w:t xml:space="preserve"> </w:t>
      </w:r>
      <w:r>
        <w:t>com</w:t>
      </w:r>
      <w:r>
        <w:rPr>
          <w:spacing w:val="-7"/>
        </w:rPr>
        <w:t xml:space="preserve"> </w:t>
      </w:r>
      <w:r>
        <w:t>os</w:t>
      </w:r>
      <w:r>
        <w:rPr>
          <w:spacing w:val="-7"/>
        </w:rPr>
        <w:t xml:space="preserve"> </w:t>
      </w:r>
      <w:r>
        <w:t>órgãos</w:t>
      </w:r>
      <w:r>
        <w:rPr>
          <w:spacing w:val="-5"/>
        </w:rPr>
        <w:t xml:space="preserve"> </w:t>
      </w:r>
      <w:r>
        <w:t>genitais.</w:t>
      </w:r>
      <w:r>
        <w:rPr>
          <w:spacing w:val="-7"/>
        </w:rPr>
        <w:t xml:space="preserve"> </w:t>
      </w:r>
      <w:r>
        <w:t>Além</w:t>
      </w:r>
      <w:r>
        <w:rPr>
          <w:spacing w:val="-7"/>
        </w:rPr>
        <w:t xml:space="preserve"> </w:t>
      </w:r>
      <w:r>
        <w:t xml:space="preserve">disso, assegura melhor qualidade de vida para a mulher, porém deve ser realizada apenas com acompanhamento médico </w:t>
      </w:r>
      <w:r>
        <w:rPr>
          <w:vertAlign w:val="superscript"/>
        </w:rPr>
        <w:t>8,19</w:t>
      </w:r>
      <w:r>
        <w:t>.</w:t>
      </w:r>
    </w:p>
    <w:p w:rsidR="00551E29" w:rsidRDefault="00A260DD">
      <w:pPr>
        <w:pStyle w:val="Corpodetexto"/>
        <w:spacing w:line="360" w:lineRule="auto"/>
        <w:ind w:right="254" w:firstLine="707"/>
        <w:jc w:val="both"/>
      </w:pPr>
      <w:r>
        <w:t>Compreende-se também que, com o envelhecimento, as taxas hormonais apresentam queda,</w:t>
      </w:r>
      <w:r>
        <w:rPr>
          <w:spacing w:val="-8"/>
        </w:rPr>
        <w:t xml:space="preserve"> </w:t>
      </w:r>
      <w:r>
        <w:t>inclusive</w:t>
      </w:r>
      <w:r>
        <w:rPr>
          <w:spacing w:val="-7"/>
        </w:rPr>
        <w:t xml:space="preserve"> </w:t>
      </w:r>
      <w:r>
        <w:t>a</w:t>
      </w:r>
      <w:r>
        <w:rPr>
          <w:spacing w:val="-9"/>
        </w:rPr>
        <w:t xml:space="preserve"> </w:t>
      </w:r>
      <w:r>
        <w:t>da</w:t>
      </w:r>
      <w:r>
        <w:rPr>
          <w:spacing w:val="-9"/>
        </w:rPr>
        <w:t xml:space="preserve"> </w:t>
      </w:r>
      <w:r>
        <w:t>testosterona</w:t>
      </w:r>
      <w:r>
        <w:rPr>
          <w:spacing w:val="-9"/>
        </w:rPr>
        <w:t xml:space="preserve"> </w:t>
      </w:r>
      <w:r>
        <w:t>produzida</w:t>
      </w:r>
      <w:r>
        <w:rPr>
          <w:spacing w:val="-9"/>
        </w:rPr>
        <w:t xml:space="preserve"> </w:t>
      </w:r>
      <w:r>
        <w:t>pelas</w:t>
      </w:r>
      <w:r>
        <w:rPr>
          <w:spacing w:val="-6"/>
        </w:rPr>
        <w:t xml:space="preserve"> </w:t>
      </w:r>
      <w:r>
        <w:t>mulhere</w:t>
      </w:r>
      <w:r>
        <w:t>s.</w:t>
      </w:r>
      <w:r>
        <w:rPr>
          <w:spacing w:val="-8"/>
        </w:rPr>
        <w:t xml:space="preserve"> </w:t>
      </w:r>
      <w:r>
        <w:t>Dessa</w:t>
      </w:r>
      <w:r>
        <w:rPr>
          <w:spacing w:val="-9"/>
        </w:rPr>
        <w:t xml:space="preserve"> </w:t>
      </w:r>
      <w:r>
        <w:t>forma,</w:t>
      </w:r>
      <w:r>
        <w:rPr>
          <w:spacing w:val="-7"/>
        </w:rPr>
        <w:t xml:space="preserve"> </w:t>
      </w:r>
      <w:r>
        <w:t>a</w:t>
      </w:r>
      <w:r>
        <w:rPr>
          <w:spacing w:val="-7"/>
        </w:rPr>
        <w:t xml:space="preserve"> </w:t>
      </w:r>
      <w:r>
        <w:t>substância</w:t>
      </w:r>
      <w:r>
        <w:rPr>
          <w:spacing w:val="-9"/>
        </w:rPr>
        <w:t xml:space="preserve"> </w:t>
      </w:r>
      <w:r>
        <w:t xml:space="preserve">poderia ser indicada junto a outros hormônios para a reposição. Já existem orientações médicas para o uso dessa substância de modo manipulado, o que também é mencionado pelo Ministério da Saúde </w:t>
      </w:r>
      <w:r>
        <w:rPr>
          <w:vertAlign w:val="superscript"/>
        </w:rPr>
        <w:t>7</w:t>
      </w:r>
      <w:r>
        <w:t>.</w:t>
      </w:r>
    </w:p>
    <w:p w:rsidR="00551E29" w:rsidRDefault="00551E29">
      <w:pPr>
        <w:pStyle w:val="Corpodetexto"/>
        <w:spacing w:before="138"/>
        <w:ind w:left="0"/>
      </w:pPr>
    </w:p>
    <w:p w:rsidR="00551E29" w:rsidRDefault="00A260DD">
      <w:pPr>
        <w:pStyle w:val="Ttulo1"/>
        <w:numPr>
          <w:ilvl w:val="0"/>
          <w:numId w:val="3"/>
        </w:numPr>
        <w:tabs>
          <w:tab w:val="left" w:pos="438"/>
        </w:tabs>
      </w:pPr>
      <w:r>
        <w:rPr>
          <w:spacing w:val="-2"/>
        </w:rPr>
        <w:t>CONCLUSÃO</w:t>
      </w:r>
    </w:p>
    <w:p w:rsidR="00551E29" w:rsidRDefault="00551E29">
      <w:pPr>
        <w:pStyle w:val="Corpodetexto"/>
        <w:ind w:left="0"/>
        <w:rPr>
          <w:b/>
        </w:rPr>
      </w:pPr>
    </w:p>
    <w:p w:rsidR="00551E29" w:rsidRDefault="00551E29">
      <w:pPr>
        <w:pStyle w:val="Corpodetexto"/>
        <w:ind w:left="0"/>
        <w:rPr>
          <w:b/>
        </w:rPr>
      </w:pPr>
    </w:p>
    <w:p w:rsidR="00551E29" w:rsidRDefault="00A260DD">
      <w:pPr>
        <w:pStyle w:val="Corpodetexto"/>
        <w:spacing w:line="360" w:lineRule="auto"/>
        <w:ind w:right="262" w:firstLine="707"/>
        <w:jc w:val="both"/>
      </w:pPr>
      <w:r>
        <w:t>O desequilíbrio hormonal feminino está diretamente relacionado ao estado de humor, quando</w:t>
      </w:r>
      <w:r>
        <w:rPr>
          <w:spacing w:val="15"/>
        </w:rPr>
        <w:t xml:space="preserve"> </w:t>
      </w:r>
      <w:r>
        <w:t>é</w:t>
      </w:r>
      <w:r>
        <w:rPr>
          <w:spacing w:val="20"/>
        </w:rPr>
        <w:t xml:space="preserve"> </w:t>
      </w:r>
      <w:r>
        <w:t>analisada</w:t>
      </w:r>
      <w:r>
        <w:rPr>
          <w:spacing w:val="17"/>
        </w:rPr>
        <w:t xml:space="preserve"> </w:t>
      </w:r>
      <w:r>
        <w:t>a</w:t>
      </w:r>
      <w:r>
        <w:rPr>
          <w:spacing w:val="20"/>
        </w:rPr>
        <w:t xml:space="preserve"> </w:t>
      </w:r>
      <w:r>
        <w:t>rotina</w:t>
      </w:r>
      <w:r>
        <w:rPr>
          <w:spacing w:val="17"/>
        </w:rPr>
        <w:t xml:space="preserve"> </w:t>
      </w:r>
      <w:r>
        <w:t>de</w:t>
      </w:r>
      <w:r>
        <w:rPr>
          <w:spacing w:val="20"/>
        </w:rPr>
        <w:t xml:space="preserve"> </w:t>
      </w:r>
      <w:r>
        <w:t>estudantes</w:t>
      </w:r>
      <w:r>
        <w:rPr>
          <w:spacing w:val="18"/>
        </w:rPr>
        <w:t xml:space="preserve"> </w:t>
      </w:r>
      <w:r>
        <w:t>de</w:t>
      </w:r>
      <w:r>
        <w:rPr>
          <w:spacing w:val="18"/>
        </w:rPr>
        <w:t xml:space="preserve"> </w:t>
      </w:r>
      <w:r>
        <w:t>medicina</w:t>
      </w:r>
      <w:r>
        <w:rPr>
          <w:spacing w:val="17"/>
        </w:rPr>
        <w:t xml:space="preserve"> </w:t>
      </w:r>
      <w:r>
        <w:t>no</w:t>
      </w:r>
      <w:r>
        <w:rPr>
          <w:spacing w:val="18"/>
        </w:rPr>
        <w:t xml:space="preserve"> </w:t>
      </w:r>
      <w:r>
        <w:t>Paraguay,</w:t>
      </w:r>
      <w:r>
        <w:rPr>
          <w:spacing w:val="20"/>
        </w:rPr>
        <w:t xml:space="preserve"> </w:t>
      </w:r>
      <w:r>
        <w:t>essa</w:t>
      </w:r>
      <w:r>
        <w:rPr>
          <w:spacing w:val="20"/>
        </w:rPr>
        <w:t xml:space="preserve"> </w:t>
      </w:r>
      <w:r>
        <w:t>associação</w:t>
      </w:r>
      <w:r>
        <w:rPr>
          <w:spacing w:val="20"/>
        </w:rPr>
        <w:t xml:space="preserve"> </w:t>
      </w:r>
      <w:r>
        <w:t>é</w:t>
      </w:r>
      <w:r>
        <w:rPr>
          <w:spacing w:val="18"/>
        </w:rPr>
        <w:t xml:space="preserve"> </w:t>
      </w:r>
      <w:r>
        <w:rPr>
          <w:spacing w:val="-2"/>
        </w:rPr>
        <w:t>ainda</w:t>
      </w:r>
    </w:p>
    <w:p w:rsidR="00551E29" w:rsidRDefault="00551E29">
      <w:pPr>
        <w:spacing w:line="360" w:lineRule="auto"/>
        <w:jc w:val="both"/>
        <w:sectPr w:rsidR="00551E29">
          <w:pgSz w:w="11910" w:h="16840"/>
          <w:pgMar w:top="1360" w:right="1160" w:bottom="900" w:left="1160" w:header="188" w:footer="710" w:gutter="0"/>
          <w:cols w:space="720"/>
        </w:sectPr>
      </w:pPr>
    </w:p>
    <w:p w:rsidR="00551E29" w:rsidRDefault="00A260DD">
      <w:pPr>
        <w:pStyle w:val="Corpodetexto"/>
        <w:spacing w:before="80" w:line="360" w:lineRule="auto"/>
        <w:ind w:right="256"/>
        <w:jc w:val="both"/>
      </w:pPr>
      <w:r>
        <w:lastRenderedPageBreak/>
        <w:t>mais evidente, tendo em vista que tal desregulação ocorre devido ao estresse causado por variantes</w:t>
      </w:r>
      <w:r>
        <w:rPr>
          <w:spacing w:val="-8"/>
        </w:rPr>
        <w:t xml:space="preserve"> </w:t>
      </w:r>
      <w:r>
        <w:t>como</w:t>
      </w:r>
      <w:r>
        <w:rPr>
          <w:spacing w:val="-7"/>
        </w:rPr>
        <w:t xml:space="preserve"> </w:t>
      </w:r>
      <w:r>
        <w:t>pressão</w:t>
      </w:r>
      <w:r>
        <w:rPr>
          <w:spacing w:val="-8"/>
        </w:rPr>
        <w:t xml:space="preserve"> </w:t>
      </w:r>
      <w:r>
        <w:t>para</w:t>
      </w:r>
      <w:r>
        <w:rPr>
          <w:spacing w:val="-7"/>
        </w:rPr>
        <w:t xml:space="preserve"> </w:t>
      </w:r>
      <w:r>
        <w:t>aprender,</w:t>
      </w:r>
      <w:r>
        <w:rPr>
          <w:spacing w:val="-8"/>
        </w:rPr>
        <w:t xml:space="preserve"> </w:t>
      </w:r>
      <w:r>
        <w:t>responsabilidade</w:t>
      </w:r>
      <w:r>
        <w:rPr>
          <w:spacing w:val="-8"/>
        </w:rPr>
        <w:t xml:space="preserve"> </w:t>
      </w:r>
      <w:r>
        <w:t>na</w:t>
      </w:r>
      <w:r>
        <w:rPr>
          <w:spacing w:val="-6"/>
        </w:rPr>
        <w:t xml:space="preserve"> </w:t>
      </w:r>
      <w:r>
        <w:t>gestão</w:t>
      </w:r>
      <w:r>
        <w:rPr>
          <w:spacing w:val="-7"/>
        </w:rPr>
        <w:t xml:space="preserve"> </w:t>
      </w:r>
      <w:r>
        <w:t>da</w:t>
      </w:r>
      <w:r>
        <w:rPr>
          <w:spacing w:val="-8"/>
        </w:rPr>
        <w:t xml:space="preserve"> </w:t>
      </w:r>
      <w:r>
        <w:t>vida</w:t>
      </w:r>
      <w:r>
        <w:rPr>
          <w:spacing w:val="-6"/>
        </w:rPr>
        <w:t xml:space="preserve"> </w:t>
      </w:r>
      <w:r>
        <w:t>e</w:t>
      </w:r>
      <w:r>
        <w:rPr>
          <w:spacing w:val="-6"/>
        </w:rPr>
        <w:t xml:space="preserve"> </w:t>
      </w:r>
      <w:r>
        <w:t>falta</w:t>
      </w:r>
      <w:r>
        <w:rPr>
          <w:spacing w:val="-8"/>
        </w:rPr>
        <w:t xml:space="preserve"> </w:t>
      </w:r>
      <w:r>
        <w:t>de</w:t>
      </w:r>
      <w:r>
        <w:rPr>
          <w:spacing w:val="-8"/>
        </w:rPr>
        <w:t xml:space="preserve"> </w:t>
      </w:r>
      <w:r>
        <w:t>tempo</w:t>
      </w:r>
      <w:r>
        <w:rPr>
          <w:spacing w:val="-7"/>
        </w:rPr>
        <w:t xml:space="preserve"> </w:t>
      </w:r>
      <w:r>
        <w:t>para socialização.</w:t>
      </w:r>
      <w:r>
        <w:rPr>
          <w:spacing w:val="-3"/>
        </w:rPr>
        <w:t xml:space="preserve"> </w:t>
      </w:r>
      <w:r>
        <w:t>Essas</w:t>
      </w:r>
      <w:r>
        <w:rPr>
          <w:spacing w:val="-3"/>
        </w:rPr>
        <w:t xml:space="preserve"> </w:t>
      </w:r>
      <w:r>
        <w:t>variações</w:t>
      </w:r>
      <w:r>
        <w:rPr>
          <w:spacing w:val="-3"/>
        </w:rPr>
        <w:t xml:space="preserve"> </w:t>
      </w:r>
      <w:r>
        <w:t>podem</w:t>
      </w:r>
      <w:r>
        <w:rPr>
          <w:spacing w:val="-3"/>
        </w:rPr>
        <w:t xml:space="preserve"> </w:t>
      </w:r>
      <w:r>
        <w:t>causar</w:t>
      </w:r>
      <w:r>
        <w:rPr>
          <w:spacing w:val="-2"/>
        </w:rPr>
        <w:t xml:space="preserve"> </w:t>
      </w:r>
      <w:r>
        <w:t>culpa</w:t>
      </w:r>
      <w:r>
        <w:rPr>
          <w:spacing w:val="-2"/>
        </w:rPr>
        <w:t xml:space="preserve"> </w:t>
      </w:r>
      <w:r>
        <w:t>e</w:t>
      </w:r>
      <w:r>
        <w:rPr>
          <w:spacing w:val="-4"/>
        </w:rPr>
        <w:t xml:space="preserve"> </w:t>
      </w:r>
      <w:r>
        <w:t>tristeza</w:t>
      </w:r>
      <w:r>
        <w:rPr>
          <w:spacing w:val="-4"/>
        </w:rPr>
        <w:t xml:space="preserve"> </w:t>
      </w:r>
      <w:r>
        <w:t>constantes,</w:t>
      </w:r>
      <w:r>
        <w:rPr>
          <w:spacing w:val="-3"/>
        </w:rPr>
        <w:t xml:space="preserve"> </w:t>
      </w:r>
      <w:r>
        <w:t>apatia</w:t>
      </w:r>
      <w:r>
        <w:rPr>
          <w:spacing w:val="-4"/>
        </w:rPr>
        <w:t xml:space="preserve"> </w:t>
      </w:r>
      <w:r>
        <w:t>e</w:t>
      </w:r>
      <w:r>
        <w:rPr>
          <w:spacing w:val="-4"/>
        </w:rPr>
        <w:t xml:space="preserve"> </w:t>
      </w:r>
      <w:r>
        <w:t>astenia,</w:t>
      </w:r>
      <w:r>
        <w:rPr>
          <w:spacing w:val="-1"/>
        </w:rPr>
        <w:t xml:space="preserve"> </w:t>
      </w:r>
      <w:r>
        <w:t>alguns dos sintomas comuns da depressão.</w:t>
      </w:r>
    </w:p>
    <w:p w:rsidR="00551E29" w:rsidRDefault="00A260DD">
      <w:pPr>
        <w:pStyle w:val="Corpodetexto"/>
        <w:spacing w:line="360" w:lineRule="auto"/>
        <w:ind w:right="258" w:firstLine="707"/>
        <w:jc w:val="both"/>
      </w:pPr>
      <w:r>
        <w:t xml:space="preserve">Com os dados coletados no estudo realizado foi possível traçar o perfil das universitárias, os principais efeitos relacionados ao desequilíbrio hormonal sentido por elas e como isso impacta em sua </w:t>
      </w:r>
      <w:r>
        <w:t>qualidade de vida. São mulheres estudantes do ciclo do básico ao ciclo</w:t>
      </w:r>
      <w:r>
        <w:rPr>
          <w:spacing w:val="-11"/>
        </w:rPr>
        <w:t xml:space="preserve"> </w:t>
      </w:r>
      <w:r>
        <w:t>de</w:t>
      </w:r>
      <w:r>
        <w:rPr>
          <w:spacing w:val="-12"/>
        </w:rPr>
        <w:t xml:space="preserve"> </w:t>
      </w:r>
      <w:r>
        <w:t>formação</w:t>
      </w:r>
      <w:r>
        <w:rPr>
          <w:spacing w:val="-8"/>
        </w:rPr>
        <w:t xml:space="preserve"> </w:t>
      </w:r>
      <w:r>
        <w:t>clínica,1º</w:t>
      </w:r>
      <w:r>
        <w:rPr>
          <w:spacing w:val="-11"/>
        </w:rPr>
        <w:t xml:space="preserve"> </w:t>
      </w:r>
      <w:r>
        <w:t>ao</w:t>
      </w:r>
      <w:r>
        <w:rPr>
          <w:spacing w:val="-11"/>
        </w:rPr>
        <w:t xml:space="preserve"> </w:t>
      </w:r>
      <w:r>
        <w:t>10º</w:t>
      </w:r>
      <w:r>
        <w:rPr>
          <w:spacing w:val="-11"/>
        </w:rPr>
        <w:t xml:space="preserve"> </w:t>
      </w:r>
      <w:r>
        <w:t>semestres,</w:t>
      </w:r>
      <w:r>
        <w:rPr>
          <w:spacing w:val="-10"/>
        </w:rPr>
        <w:t xml:space="preserve"> </w:t>
      </w:r>
      <w:r>
        <w:t>que</w:t>
      </w:r>
      <w:r>
        <w:rPr>
          <w:spacing w:val="-9"/>
        </w:rPr>
        <w:t xml:space="preserve"> </w:t>
      </w:r>
      <w:r>
        <w:t>sentem</w:t>
      </w:r>
      <w:r>
        <w:rPr>
          <w:spacing w:val="-11"/>
        </w:rPr>
        <w:t xml:space="preserve"> </w:t>
      </w:r>
      <w:r>
        <w:t>os</w:t>
      </w:r>
      <w:r>
        <w:rPr>
          <w:spacing w:val="-10"/>
        </w:rPr>
        <w:t xml:space="preserve"> </w:t>
      </w:r>
      <w:r>
        <w:t>reflexos</w:t>
      </w:r>
      <w:r>
        <w:rPr>
          <w:spacing w:val="-10"/>
        </w:rPr>
        <w:t xml:space="preserve"> </w:t>
      </w:r>
      <w:r>
        <w:t>hormonais</w:t>
      </w:r>
      <w:r>
        <w:rPr>
          <w:spacing w:val="-10"/>
        </w:rPr>
        <w:t xml:space="preserve"> </w:t>
      </w:r>
      <w:r>
        <w:t>decorrentes</w:t>
      </w:r>
      <w:r>
        <w:rPr>
          <w:spacing w:val="-11"/>
        </w:rPr>
        <w:t xml:space="preserve"> </w:t>
      </w:r>
      <w:r>
        <w:t>da vida acadêmica.</w:t>
      </w:r>
    </w:p>
    <w:p w:rsidR="00551E29" w:rsidRDefault="00A260DD">
      <w:pPr>
        <w:pStyle w:val="Corpodetexto"/>
        <w:spacing w:line="360" w:lineRule="auto"/>
        <w:ind w:right="254" w:firstLine="707"/>
        <w:jc w:val="both"/>
      </w:pPr>
      <w:r>
        <w:t>Esses dados devem aumentar a preocupação dos gestores educacionais das escolas m</w:t>
      </w:r>
      <w:r>
        <w:t>édicas, que, conhecendo a realidade das alunas, devem implementar políticas de apoio as estudantes,</w:t>
      </w:r>
      <w:r>
        <w:rPr>
          <w:spacing w:val="-8"/>
        </w:rPr>
        <w:t xml:space="preserve"> </w:t>
      </w:r>
      <w:r>
        <w:t>com</w:t>
      </w:r>
      <w:r>
        <w:rPr>
          <w:spacing w:val="-8"/>
        </w:rPr>
        <w:t xml:space="preserve"> </w:t>
      </w:r>
      <w:r>
        <w:t>apoio</w:t>
      </w:r>
      <w:r>
        <w:rPr>
          <w:spacing w:val="-8"/>
        </w:rPr>
        <w:t xml:space="preserve"> </w:t>
      </w:r>
      <w:r>
        <w:t>psicológico</w:t>
      </w:r>
      <w:r>
        <w:rPr>
          <w:spacing w:val="-7"/>
        </w:rPr>
        <w:t xml:space="preserve"> </w:t>
      </w:r>
      <w:r>
        <w:t>e</w:t>
      </w:r>
      <w:r>
        <w:rPr>
          <w:spacing w:val="-9"/>
        </w:rPr>
        <w:t xml:space="preserve"> </w:t>
      </w:r>
      <w:r>
        <w:t>de</w:t>
      </w:r>
      <w:r>
        <w:rPr>
          <w:spacing w:val="-7"/>
        </w:rPr>
        <w:t xml:space="preserve"> </w:t>
      </w:r>
      <w:r>
        <w:t>conscientização</w:t>
      </w:r>
      <w:r>
        <w:rPr>
          <w:spacing w:val="-8"/>
        </w:rPr>
        <w:t xml:space="preserve"> </w:t>
      </w:r>
      <w:r>
        <w:t>sobre</w:t>
      </w:r>
      <w:r>
        <w:rPr>
          <w:spacing w:val="-10"/>
        </w:rPr>
        <w:t xml:space="preserve"> </w:t>
      </w:r>
      <w:r>
        <w:t>a</w:t>
      </w:r>
      <w:r>
        <w:rPr>
          <w:spacing w:val="-7"/>
        </w:rPr>
        <w:t xml:space="preserve"> </w:t>
      </w:r>
      <w:r>
        <w:t>importância</w:t>
      </w:r>
      <w:r>
        <w:rPr>
          <w:spacing w:val="-6"/>
        </w:rPr>
        <w:t xml:space="preserve"> </w:t>
      </w:r>
      <w:r>
        <w:t>de</w:t>
      </w:r>
      <w:r>
        <w:rPr>
          <w:spacing w:val="-9"/>
        </w:rPr>
        <w:t xml:space="preserve"> </w:t>
      </w:r>
      <w:r>
        <w:t>buscar</w:t>
      </w:r>
      <w:r>
        <w:rPr>
          <w:spacing w:val="-9"/>
        </w:rPr>
        <w:t xml:space="preserve"> </w:t>
      </w:r>
      <w:r>
        <w:t>métodos que reduzam o desequilíbrio hormonal feminino, tendo em vista os problemas que podem ser acarretados por essa flutuação hormonal ao longo do tempo.</w:t>
      </w:r>
    </w:p>
    <w:p w:rsidR="00551E29" w:rsidRDefault="00A260DD">
      <w:pPr>
        <w:pStyle w:val="Corpodetexto"/>
        <w:spacing w:line="360" w:lineRule="auto"/>
        <w:ind w:right="256" w:firstLine="707"/>
        <w:jc w:val="both"/>
      </w:pPr>
      <w:r>
        <w:t xml:space="preserve">Métodos que reduzam os efeitos do desequilíbrio hormonal consistem na prática de exercícios físicos </w:t>
      </w:r>
      <w:r>
        <w:t>combinados com uma alimentação balanceada são essenciais e terapeuticamente indispensáveis devido aos resultados eficazes; além da intervenção multidisciplinar</w:t>
      </w:r>
      <w:r>
        <w:rPr>
          <w:spacing w:val="-15"/>
        </w:rPr>
        <w:t xml:space="preserve"> </w:t>
      </w:r>
      <w:r>
        <w:t>ao</w:t>
      </w:r>
      <w:r>
        <w:rPr>
          <w:spacing w:val="-14"/>
        </w:rPr>
        <w:t xml:space="preserve"> </w:t>
      </w:r>
      <w:r>
        <w:t>tratamento</w:t>
      </w:r>
      <w:r>
        <w:rPr>
          <w:spacing w:val="-14"/>
        </w:rPr>
        <w:t xml:space="preserve"> </w:t>
      </w:r>
      <w:r>
        <w:t>não</w:t>
      </w:r>
      <w:r>
        <w:rPr>
          <w:spacing w:val="-14"/>
        </w:rPr>
        <w:t xml:space="preserve"> </w:t>
      </w:r>
      <w:r>
        <w:t>farmacológico,</w:t>
      </w:r>
      <w:r>
        <w:rPr>
          <w:spacing w:val="-14"/>
        </w:rPr>
        <w:t xml:space="preserve"> </w:t>
      </w:r>
      <w:r>
        <w:t>como</w:t>
      </w:r>
      <w:r>
        <w:rPr>
          <w:spacing w:val="-14"/>
        </w:rPr>
        <w:t xml:space="preserve"> </w:t>
      </w:r>
      <w:r>
        <w:t>nutricionistas</w:t>
      </w:r>
      <w:r>
        <w:rPr>
          <w:spacing w:val="-14"/>
        </w:rPr>
        <w:t xml:space="preserve"> </w:t>
      </w:r>
      <w:r>
        <w:t>e</w:t>
      </w:r>
      <w:r>
        <w:rPr>
          <w:spacing w:val="-15"/>
        </w:rPr>
        <w:t xml:space="preserve"> </w:t>
      </w:r>
      <w:r>
        <w:t>psicólogos</w:t>
      </w:r>
      <w:r>
        <w:rPr>
          <w:spacing w:val="-14"/>
        </w:rPr>
        <w:t xml:space="preserve"> </w:t>
      </w:r>
      <w:r>
        <w:t>e</w:t>
      </w:r>
      <w:r>
        <w:rPr>
          <w:spacing w:val="-15"/>
        </w:rPr>
        <w:t xml:space="preserve"> </w:t>
      </w:r>
      <w:r>
        <w:t>a</w:t>
      </w:r>
      <w:r>
        <w:rPr>
          <w:spacing w:val="-15"/>
        </w:rPr>
        <w:t xml:space="preserve"> </w:t>
      </w:r>
      <w:r>
        <w:t xml:space="preserve">possível </w:t>
      </w:r>
      <w:r>
        <w:rPr>
          <w:spacing w:val="-2"/>
        </w:rPr>
        <w:t>adoção</w:t>
      </w:r>
      <w:r>
        <w:rPr>
          <w:spacing w:val="-5"/>
        </w:rPr>
        <w:t xml:space="preserve"> </w:t>
      </w:r>
      <w:r>
        <w:rPr>
          <w:spacing w:val="-2"/>
        </w:rPr>
        <w:t>da</w:t>
      </w:r>
      <w:r>
        <w:rPr>
          <w:spacing w:val="-6"/>
        </w:rPr>
        <w:t xml:space="preserve"> </w:t>
      </w:r>
      <w:r>
        <w:rPr>
          <w:spacing w:val="-2"/>
        </w:rPr>
        <w:t>terapia</w:t>
      </w:r>
      <w:r>
        <w:rPr>
          <w:spacing w:val="-5"/>
        </w:rPr>
        <w:t xml:space="preserve"> </w:t>
      </w:r>
      <w:r>
        <w:rPr>
          <w:spacing w:val="-2"/>
        </w:rPr>
        <w:t>de</w:t>
      </w:r>
      <w:r>
        <w:rPr>
          <w:spacing w:val="-6"/>
        </w:rPr>
        <w:t xml:space="preserve"> </w:t>
      </w:r>
      <w:r>
        <w:rPr>
          <w:spacing w:val="-2"/>
        </w:rPr>
        <w:t>reposição</w:t>
      </w:r>
      <w:r>
        <w:rPr>
          <w:spacing w:val="-5"/>
        </w:rPr>
        <w:t xml:space="preserve"> </w:t>
      </w:r>
      <w:r>
        <w:rPr>
          <w:spacing w:val="-2"/>
        </w:rPr>
        <w:t>hormonal,</w:t>
      </w:r>
      <w:r>
        <w:rPr>
          <w:spacing w:val="-4"/>
        </w:rPr>
        <w:t xml:space="preserve"> </w:t>
      </w:r>
      <w:r>
        <w:rPr>
          <w:spacing w:val="-2"/>
        </w:rPr>
        <w:t>desde</w:t>
      </w:r>
      <w:r>
        <w:rPr>
          <w:spacing w:val="-6"/>
        </w:rPr>
        <w:t xml:space="preserve"> </w:t>
      </w:r>
      <w:r>
        <w:rPr>
          <w:spacing w:val="-2"/>
        </w:rPr>
        <w:t>que</w:t>
      </w:r>
      <w:r>
        <w:rPr>
          <w:spacing w:val="-6"/>
        </w:rPr>
        <w:t xml:space="preserve"> </w:t>
      </w:r>
      <w:r>
        <w:rPr>
          <w:spacing w:val="-2"/>
        </w:rPr>
        <w:t>acompanhada</w:t>
      </w:r>
      <w:r>
        <w:rPr>
          <w:spacing w:val="-6"/>
        </w:rPr>
        <w:t xml:space="preserve"> </w:t>
      </w:r>
      <w:r>
        <w:rPr>
          <w:spacing w:val="-2"/>
        </w:rPr>
        <w:t>de</w:t>
      </w:r>
      <w:r>
        <w:rPr>
          <w:spacing w:val="-6"/>
        </w:rPr>
        <w:t xml:space="preserve"> </w:t>
      </w:r>
      <w:r>
        <w:rPr>
          <w:spacing w:val="-2"/>
        </w:rPr>
        <w:t>um</w:t>
      </w:r>
      <w:r>
        <w:rPr>
          <w:spacing w:val="-4"/>
        </w:rPr>
        <w:t xml:space="preserve"> </w:t>
      </w:r>
      <w:r>
        <w:rPr>
          <w:spacing w:val="-2"/>
        </w:rPr>
        <w:t>profissional.</w:t>
      </w:r>
      <w:r>
        <w:rPr>
          <w:spacing w:val="-4"/>
        </w:rPr>
        <w:t xml:space="preserve"> </w:t>
      </w:r>
      <w:r>
        <w:rPr>
          <w:spacing w:val="-2"/>
        </w:rPr>
        <w:t xml:space="preserve">Adotadas </w:t>
      </w:r>
      <w:r>
        <w:t>tais medidas, será possível garantir o bem estar físico, mental e social das estudantes.</w:t>
      </w:r>
    </w:p>
    <w:p w:rsidR="00551E29" w:rsidRDefault="00551E29">
      <w:pPr>
        <w:pStyle w:val="Corpodetexto"/>
        <w:spacing w:before="138"/>
        <w:ind w:left="0"/>
      </w:pPr>
    </w:p>
    <w:p w:rsidR="00551E29" w:rsidRDefault="00A260DD">
      <w:pPr>
        <w:pStyle w:val="Ttulo1"/>
        <w:spacing w:before="80"/>
        <w:ind w:left="319" w:right="320" w:firstLine="0"/>
        <w:jc w:val="center"/>
      </w:pPr>
      <w:r>
        <w:rPr>
          <w:spacing w:val="-2"/>
        </w:rPr>
        <w:t>REFERÊNCIAS</w:t>
      </w:r>
    </w:p>
    <w:p w:rsidR="00551E29" w:rsidRDefault="00551E29">
      <w:pPr>
        <w:pStyle w:val="Corpodetexto"/>
        <w:ind w:left="0"/>
        <w:rPr>
          <w:b/>
        </w:rPr>
      </w:pPr>
    </w:p>
    <w:p w:rsidR="00551E29" w:rsidRDefault="00A260DD">
      <w:pPr>
        <w:pStyle w:val="PargrafodaLista"/>
        <w:numPr>
          <w:ilvl w:val="0"/>
          <w:numId w:val="2"/>
        </w:numPr>
        <w:tabs>
          <w:tab w:val="left" w:pos="438"/>
        </w:tabs>
        <w:ind w:right="394" w:firstLine="0"/>
        <w:rPr>
          <w:sz w:val="24"/>
        </w:rPr>
      </w:pPr>
      <w:r>
        <w:rPr>
          <w:sz w:val="24"/>
        </w:rPr>
        <w:t>- de Mestrado apresentada à D. Menopausa: Influência da ansiedade, depressão, qualidade do</w:t>
      </w:r>
      <w:r>
        <w:rPr>
          <w:spacing w:val="-3"/>
          <w:sz w:val="24"/>
        </w:rPr>
        <w:t xml:space="preserve"> </w:t>
      </w:r>
      <w:r>
        <w:rPr>
          <w:sz w:val="24"/>
        </w:rPr>
        <w:t>sono</w:t>
      </w:r>
      <w:r>
        <w:rPr>
          <w:spacing w:val="-3"/>
          <w:sz w:val="24"/>
        </w:rPr>
        <w:t xml:space="preserve"> </w:t>
      </w:r>
      <w:r>
        <w:rPr>
          <w:sz w:val="24"/>
        </w:rPr>
        <w:t>e</w:t>
      </w:r>
      <w:r>
        <w:rPr>
          <w:spacing w:val="-4"/>
          <w:sz w:val="24"/>
        </w:rPr>
        <w:t xml:space="preserve"> </w:t>
      </w:r>
      <w:r>
        <w:rPr>
          <w:sz w:val="24"/>
        </w:rPr>
        <w:t>satisfação</w:t>
      </w:r>
      <w:r>
        <w:rPr>
          <w:spacing w:val="-3"/>
          <w:sz w:val="24"/>
        </w:rPr>
        <w:t xml:space="preserve"> </w:t>
      </w:r>
      <w:r>
        <w:rPr>
          <w:sz w:val="24"/>
        </w:rPr>
        <w:t>conjugal</w:t>
      </w:r>
      <w:r>
        <w:rPr>
          <w:spacing w:val="-3"/>
          <w:sz w:val="24"/>
        </w:rPr>
        <w:t xml:space="preserve"> </w:t>
      </w:r>
      <w:r>
        <w:rPr>
          <w:sz w:val="24"/>
        </w:rPr>
        <w:t>na</w:t>
      </w:r>
      <w:r>
        <w:rPr>
          <w:spacing w:val="-4"/>
          <w:sz w:val="24"/>
        </w:rPr>
        <w:t xml:space="preserve"> </w:t>
      </w:r>
      <w:r>
        <w:rPr>
          <w:sz w:val="24"/>
        </w:rPr>
        <w:t>qualidade</w:t>
      </w:r>
      <w:r>
        <w:rPr>
          <w:spacing w:val="-4"/>
          <w:sz w:val="24"/>
        </w:rPr>
        <w:t xml:space="preserve"> </w:t>
      </w:r>
      <w:r>
        <w:rPr>
          <w:sz w:val="24"/>
        </w:rPr>
        <w:t>de</w:t>
      </w:r>
      <w:r>
        <w:rPr>
          <w:spacing w:val="-4"/>
          <w:sz w:val="24"/>
        </w:rPr>
        <w:t xml:space="preserve"> </w:t>
      </w:r>
      <w:r>
        <w:rPr>
          <w:sz w:val="24"/>
        </w:rPr>
        <w:t>vida</w:t>
      </w:r>
      <w:r>
        <w:rPr>
          <w:spacing w:val="-2"/>
          <w:sz w:val="24"/>
        </w:rPr>
        <w:t xml:space="preserve"> </w:t>
      </w:r>
      <w:r>
        <w:rPr>
          <w:sz w:val="24"/>
        </w:rPr>
        <w:t>[Internet].</w:t>
      </w:r>
      <w:r>
        <w:rPr>
          <w:spacing w:val="-3"/>
          <w:sz w:val="24"/>
        </w:rPr>
        <w:t xml:space="preserve"> </w:t>
      </w:r>
      <w:r>
        <w:rPr>
          <w:sz w:val="24"/>
        </w:rPr>
        <w:t>Ucp.pt.</w:t>
      </w:r>
      <w:r>
        <w:rPr>
          <w:spacing w:val="-3"/>
          <w:sz w:val="24"/>
        </w:rPr>
        <w:t xml:space="preserve"> </w:t>
      </w:r>
      <w:r>
        <w:rPr>
          <w:sz w:val="24"/>
        </w:rPr>
        <w:t>[Citado</w:t>
      </w:r>
      <w:r>
        <w:rPr>
          <w:spacing w:val="-3"/>
          <w:sz w:val="24"/>
        </w:rPr>
        <w:t xml:space="preserve"> </w:t>
      </w:r>
      <w:r>
        <w:rPr>
          <w:sz w:val="24"/>
        </w:rPr>
        <w:t>el 27</w:t>
      </w:r>
      <w:r>
        <w:rPr>
          <w:spacing w:val="-3"/>
          <w:sz w:val="24"/>
        </w:rPr>
        <w:t xml:space="preserve"> </w:t>
      </w:r>
      <w:r>
        <w:rPr>
          <w:sz w:val="24"/>
        </w:rPr>
        <w:t>de</w:t>
      </w:r>
      <w:r>
        <w:rPr>
          <w:spacing w:val="-4"/>
          <w:sz w:val="24"/>
        </w:rPr>
        <w:t xml:space="preserve"> </w:t>
      </w:r>
      <w:r>
        <w:rPr>
          <w:sz w:val="24"/>
        </w:rPr>
        <w:t xml:space="preserve">agosto de 2023]. Disponível em: </w:t>
      </w:r>
      <w:r>
        <w:rPr>
          <w:spacing w:val="-2"/>
          <w:sz w:val="24"/>
        </w:rPr>
        <w:t>https://repositorio.ucp.pt/bitstream/10400.14/37</w:t>
      </w:r>
      <w:r>
        <w:rPr>
          <w:spacing w:val="-2"/>
          <w:sz w:val="24"/>
        </w:rPr>
        <w:t>198/1/202978648.pdf.</w:t>
      </w:r>
    </w:p>
    <w:p w:rsidR="00551E29" w:rsidRDefault="00551E29">
      <w:pPr>
        <w:pStyle w:val="Corpodetexto"/>
        <w:ind w:left="0"/>
      </w:pPr>
    </w:p>
    <w:p w:rsidR="00551E29" w:rsidRDefault="00A260DD">
      <w:pPr>
        <w:pStyle w:val="PargrafodaLista"/>
        <w:numPr>
          <w:ilvl w:val="0"/>
          <w:numId w:val="2"/>
        </w:numPr>
        <w:tabs>
          <w:tab w:val="left" w:pos="438"/>
        </w:tabs>
        <w:ind w:right="268" w:firstLine="0"/>
        <w:rPr>
          <w:sz w:val="24"/>
        </w:rPr>
      </w:pPr>
      <w:r>
        <w:rPr>
          <w:sz w:val="24"/>
        </w:rPr>
        <w:t>- Ruffatto J, Serafin VF, Decesaro L, Basso K. O Papel Mediador das Emoções na Relação entre</w:t>
      </w:r>
      <w:r>
        <w:rPr>
          <w:spacing w:val="-5"/>
          <w:sz w:val="24"/>
        </w:rPr>
        <w:t xml:space="preserve"> </w:t>
      </w:r>
      <w:r>
        <w:rPr>
          <w:sz w:val="24"/>
        </w:rPr>
        <w:t>Hormônios</w:t>
      </w:r>
      <w:r>
        <w:rPr>
          <w:spacing w:val="-1"/>
          <w:sz w:val="24"/>
        </w:rPr>
        <w:t xml:space="preserve"> </w:t>
      </w:r>
      <w:r>
        <w:rPr>
          <w:sz w:val="24"/>
        </w:rPr>
        <w:t>Femininos</w:t>
      </w:r>
      <w:r>
        <w:rPr>
          <w:spacing w:val="-3"/>
          <w:sz w:val="24"/>
        </w:rPr>
        <w:t xml:space="preserve"> </w:t>
      </w:r>
      <w:r>
        <w:rPr>
          <w:sz w:val="24"/>
        </w:rPr>
        <w:t>e</w:t>
      </w:r>
      <w:r>
        <w:rPr>
          <w:spacing w:val="-4"/>
          <w:sz w:val="24"/>
        </w:rPr>
        <w:t xml:space="preserve"> </w:t>
      </w:r>
      <w:r>
        <w:rPr>
          <w:sz w:val="24"/>
        </w:rPr>
        <w:t>Escolha</w:t>
      </w:r>
      <w:r>
        <w:rPr>
          <w:spacing w:val="-2"/>
          <w:sz w:val="24"/>
        </w:rPr>
        <w:t xml:space="preserve"> </w:t>
      </w:r>
      <w:r>
        <w:rPr>
          <w:sz w:val="24"/>
        </w:rPr>
        <w:t>Indulgente.</w:t>
      </w:r>
      <w:r>
        <w:rPr>
          <w:spacing w:val="-3"/>
          <w:sz w:val="24"/>
        </w:rPr>
        <w:t xml:space="preserve"> </w:t>
      </w:r>
      <w:r>
        <w:rPr>
          <w:sz w:val="24"/>
        </w:rPr>
        <w:t>Rev</w:t>
      </w:r>
      <w:r>
        <w:rPr>
          <w:spacing w:val="-3"/>
          <w:sz w:val="24"/>
        </w:rPr>
        <w:t xml:space="preserve"> </w:t>
      </w:r>
      <w:r>
        <w:rPr>
          <w:sz w:val="24"/>
        </w:rPr>
        <w:t>Bras</w:t>
      </w:r>
      <w:r>
        <w:rPr>
          <w:spacing w:val="-3"/>
          <w:sz w:val="24"/>
        </w:rPr>
        <w:t xml:space="preserve"> </w:t>
      </w:r>
      <w:r>
        <w:rPr>
          <w:sz w:val="24"/>
        </w:rPr>
        <w:t>Mark</w:t>
      </w:r>
      <w:r>
        <w:rPr>
          <w:spacing w:val="-3"/>
          <w:sz w:val="24"/>
        </w:rPr>
        <w:t xml:space="preserve"> </w:t>
      </w:r>
      <w:r>
        <w:rPr>
          <w:sz w:val="24"/>
        </w:rPr>
        <w:t>[Internet].</w:t>
      </w:r>
      <w:r>
        <w:rPr>
          <w:spacing w:val="-3"/>
          <w:sz w:val="24"/>
        </w:rPr>
        <w:t xml:space="preserve"> </w:t>
      </w:r>
      <w:r>
        <w:rPr>
          <w:sz w:val="24"/>
        </w:rPr>
        <w:t>2018;17(1):117–</w:t>
      </w:r>
    </w:p>
    <w:p w:rsidR="00551E29" w:rsidRDefault="00A260DD">
      <w:pPr>
        <w:pStyle w:val="Corpodetexto"/>
        <w:spacing w:line="274" w:lineRule="exact"/>
      </w:pPr>
      <w:r>
        <w:t>27.</w:t>
      </w:r>
      <w:r>
        <w:rPr>
          <w:spacing w:val="-1"/>
        </w:rPr>
        <w:t xml:space="preserve"> </w:t>
      </w:r>
      <w:r>
        <w:t xml:space="preserve">Disponível em: </w:t>
      </w:r>
      <w:hyperlink r:id="rId9">
        <w:r>
          <w:rPr>
            <w:spacing w:val="-2"/>
          </w:rPr>
          <w:t>https://www.redalyc.org/journal/4717/471759749008/471759749008.pdf</w:t>
        </w:r>
      </w:hyperlink>
      <w:r>
        <w:rPr>
          <w:spacing w:val="-2"/>
        </w:rPr>
        <w:t>.</w:t>
      </w:r>
    </w:p>
    <w:p w:rsidR="00551E29" w:rsidRDefault="00551E29">
      <w:pPr>
        <w:pStyle w:val="Corpodetexto"/>
        <w:ind w:left="0"/>
      </w:pPr>
    </w:p>
    <w:p w:rsidR="00551E29" w:rsidRDefault="00A260DD">
      <w:pPr>
        <w:pStyle w:val="PargrafodaLista"/>
        <w:numPr>
          <w:ilvl w:val="0"/>
          <w:numId w:val="2"/>
        </w:numPr>
        <w:tabs>
          <w:tab w:val="left" w:pos="438"/>
        </w:tabs>
        <w:ind w:right="344" w:firstLine="0"/>
        <w:rPr>
          <w:sz w:val="24"/>
        </w:rPr>
      </w:pPr>
      <w:r>
        <w:rPr>
          <w:sz w:val="24"/>
        </w:rPr>
        <w:t>- Lima D. Altos níveis de cortisol causado pelo estresse e seus impactos nas escolhas alimentares / Damiana Barbosa De Lima. - Arapiraca Al</w:t>
      </w:r>
      <w:r>
        <w:rPr>
          <w:sz w:val="24"/>
        </w:rPr>
        <w:t>, 2022. 50f. Monografia (graduação) do</w:t>
      </w:r>
      <w:r>
        <w:rPr>
          <w:spacing w:val="-3"/>
          <w:sz w:val="24"/>
        </w:rPr>
        <w:t xml:space="preserve"> </w:t>
      </w:r>
      <w:r>
        <w:rPr>
          <w:sz w:val="24"/>
        </w:rPr>
        <w:t>Curso</w:t>
      </w:r>
      <w:r>
        <w:rPr>
          <w:spacing w:val="-3"/>
          <w:sz w:val="24"/>
        </w:rPr>
        <w:t xml:space="preserve"> </w:t>
      </w:r>
      <w:r>
        <w:rPr>
          <w:sz w:val="24"/>
        </w:rPr>
        <w:t>de</w:t>
      </w:r>
      <w:r>
        <w:rPr>
          <w:spacing w:val="-5"/>
          <w:sz w:val="24"/>
        </w:rPr>
        <w:t xml:space="preserve"> </w:t>
      </w:r>
      <w:r>
        <w:rPr>
          <w:sz w:val="24"/>
        </w:rPr>
        <w:t>Bacharelado</w:t>
      </w:r>
      <w:r>
        <w:rPr>
          <w:spacing w:val="-2"/>
          <w:sz w:val="24"/>
        </w:rPr>
        <w:t xml:space="preserve"> </w:t>
      </w:r>
      <w:r>
        <w:rPr>
          <w:sz w:val="24"/>
        </w:rPr>
        <w:t>em</w:t>
      </w:r>
      <w:r>
        <w:rPr>
          <w:spacing w:val="-3"/>
          <w:sz w:val="24"/>
        </w:rPr>
        <w:t xml:space="preserve"> </w:t>
      </w:r>
      <w:r>
        <w:rPr>
          <w:sz w:val="24"/>
        </w:rPr>
        <w:t>Nutrição</w:t>
      </w:r>
      <w:r>
        <w:rPr>
          <w:spacing w:val="-2"/>
          <w:sz w:val="24"/>
        </w:rPr>
        <w:t xml:space="preserve"> </w:t>
      </w:r>
      <w:r>
        <w:rPr>
          <w:sz w:val="24"/>
        </w:rPr>
        <w:t>-</w:t>
      </w:r>
      <w:r>
        <w:rPr>
          <w:spacing w:val="-2"/>
          <w:sz w:val="24"/>
        </w:rPr>
        <w:t xml:space="preserve"> </w:t>
      </w:r>
      <w:r>
        <w:rPr>
          <w:sz w:val="24"/>
        </w:rPr>
        <w:t>Faculdade</w:t>
      </w:r>
      <w:r>
        <w:rPr>
          <w:spacing w:val="-3"/>
          <w:sz w:val="24"/>
        </w:rPr>
        <w:t xml:space="preserve"> </w:t>
      </w:r>
      <w:r>
        <w:rPr>
          <w:sz w:val="24"/>
        </w:rPr>
        <w:t>Unirb</w:t>
      </w:r>
      <w:r>
        <w:rPr>
          <w:spacing w:val="-3"/>
          <w:sz w:val="24"/>
        </w:rPr>
        <w:t xml:space="preserve"> </w:t>
      </w:r>
      <w:r>
        <w:rPr>
          <w:sz w:val="24"/>
        </w:rPr>
        <w:t>Arapiraca</w:t>
      </w:r>
      <w:r>
        <w:rPr>
          <w:spacing w:val="-1"/>
          <w:sz w:val="24"/>
        </w:rPr>
        <w:t xml:space="preserve"> </w:t>
      </w:r>
      <w:r>
        <w:rPr>
          <w:sz w:val="24"/>
        </w:rPr>
        <w:t>-</w:t>
      </w:r>
      <w:r>
        <w:rPr>
          <w:spacing w:val="-4"/>
          <w:sz w:val="24"/>
        </w:rPr>
        <w:t xml:space="preserve"> </w:t>
      </w:r>
      <w:r>
        <w:rPr>
          <w:sz w:val="24"/>
        </w:rPr>
        <w:t>UNIRB.</w:t>
      </w:r>
      <w:r>
        <w:rPr>
          <w:spacing w:val="-3"/>
          <w:sz w:val="24"/>
        </w:rPr>
        <w:t xml:space="preserve"> </w:t>
      </w:r>
      <w:r>
        <w:rPr>
          <w:sz w:val="24"/>
        </w:rPr>
        <w:t>Orientador</w:t>
      </w:r>
      <w:r>
        <w:rPr>
          <w:spacing w:val="-3"/>
          <w:sz w:val="24"/>
        </w:rPr>
        <w:t xml:space="preserve"> </w:t>
      </w:r>
      <w:r>
        <w:rPr>
          <w:sz w:val="24"/>
        </w:rPr>
        <w:t xml:space="preserve">(a): Prof (a): Gleyssielle Lira Prochazka. Disponível em: </w:t>
      </w:r>
      <w:hyperlink r:id="rId10">
        <w:r>
          <w:rPr>
            <w:spacing w:val="-2"/>
            <w:sz w:val="24"/>
          </w:rPr>
          <w:t>http://dspace.unirb.edu.br/xmlui/handle/123456789/524.</w:t>
        </w:r>
      </w:hyperlink>
    </w:p>
    <w:p w:rsidR="00551E29" w:rsidRDefault="00551E29">
      <w:pPr>
        <w:pStyle w:val="Corpodetexto"/>
        <w:spacing w:before="1"/>
        <w:ind w:left="0"/>
      </w:pPr>
    </w:p>
    <w:p w:rsidR="00551E29" w:rsidRDefault="00A260DD">
      <w:pPr>
        <w:pStyle w:val="PargrafodaLista"/>
        <w:numPr>
          <w:ilvl w:val="0"/>
          <w:numId w:val="2"/>
        </w:numPr>
        <w:tabs>
          <w:tab w:val="left" w:pos="438"/>
        </w:tabs>
        <w:ind w:right="713" w:firstLine="0"/>
        <w:rPr>
          <w:sz w:val="24"/>
        </w:rPr>
      </w:pPr>
      <w:r>
        <w:rPr>
          <w:sz w:val="24"/>
        </w:rPr>
        <w:t>-</w:t>
      </w:r>
      <w:r>
        <w:rPr>
          <w:spacing w:val="-5"/>
          <w:sz w:val="24"/>
        </w:rPr>
        <w:t xml:space="preserve"> </w:t>
      </w:r>
      <w:r>
        <w:rPr>
          <w:sz w:val="24"/>
        </w:rPr>
        <w:t>Associado</w:t>
      </w:r>
      <w:r>
        <w:rPr>
          <w:spacing w:val="-5"/>
          <w:sz w:val="24"/>
        </w:rPr>
        <w:t xml:space="preserve"> </w:t>
      </w:r>
      <w:r>
        <w:rPr>
          <w:sz w:val="24"/>
        </w:rPr>
        <w:t>–.</w:t>
      </w:r>
      <w:r>
        <w:rPr>
          <w:spacing w:val="-4"/>
          <w:sz w:val="24"/>
        </w:rPr>
        <w:t xml:space="preserve"> </w:t>
      </w:r>
      <w:r>
        <w:rPr>
          <w:sz w:val="24"/>
        </w:rPr>
        <w:t>Prevalência</w:t>
      </w:r>
      <w:r>
        <w:rPr>
          <w:spacing w:val="-4"/>
          <w:sz w:val="24"/>
        </w:rPr>
        <w:t xml:space="preserve"> </w:t>
      </w:r>
      <w:r>
        <w:rPr>
          <w:sz w:val="24"/>
        </w:rPr>
        <w:t>e.</w:t>
      </w:r>
      <w:r>
        <w:rPr>
          <w:spacing w:val="-4"/>
          <w:sz w:val="24"/>
        </w:rPr>
        <w:t xml:space="preserve"> </w:t>
      </w:r>
      <w:r>
        <w:rPr>
          <w:sz w:val="24"/>
        </w:rPr>
        <w:t>Disfunção</w:t>
      </w:r>
      <w:r>
        <w:rPr>
          <w:spacing w:val="-4"/>
          <w:sz w:val="24"/>
        </w:rPr>
        <w:t xml:space="preserve"> </w:t>
      </w:r>
      <w:r>
        <w:rPr>
          <w:sz w:val="24"/>
        </w:rPr>
        <w:t>sexual</w:t>
      </w:r>
      <w:r>
        <w:rPr>
          <w:spacing w:val="-4"/>
          <w:sz w:val="24"/>
        </w:rPr>
        <w:t xml:space="preserve"> </w:t>
      </w:r>
      <w:r>
        <w:rPr>
          <w:sz w:val="24"/>
        </w:rPr>
        <w:t>feminina</w:t>
      </w:r>
      <w:r>
        <w:rPr>
          <w:spacing w:val="-4"/>
          <w:sz w:val="24"/>
        </w:rPr>
        <w:t xml:space="preserve"> </w:t>
      </w:r>
      <w:r>
        <w:rPr>
          <w:sz w:val="24"/>
        </w:rPr>
        <w:t>em</w:t>
      </w:r>
      <w:r>
        <w:rPr>
          <w:spacing w:val="-4"/>
          <w:sz w:val="24"/>
        </w:rPr>
        <w:t xml:space="preserve"> </w:t>
      </w:r>
      <w:r>
        <w:rPr>
          <w:sz w:val="24"/>
        </w:rPr>
        <w:t>idade</w:t>
      </w:r>
      <w:r>
        <w:rPr>
          <w:spacing w:val="-3"/>
          <w:sz w:val="24"/>
        </w:rPr>
        <w:t xml:space="preserve"> </w:t>
      </w:r>
      <w:r>
        <w:rPr>
          <w:sz w:val="24"/>
        </w:rPr>
        <w:t>reprodutiv</w:t>
      </w:r>
      <w:r>
        <w:rPr>
          <w:spacing w:val="-4"/>
          <w:sz w:val="24"/>
        </w:rPr>
        <w:t xml:space="preserve"> </w:t>
      </w:r>
      <w:r>
        <w:rPr>
          <w:sz w:val="24"/>
        </w:rPr>
        <w:t xml:space="preserve">[Internet]. Rcaap.pt. 2013 [citado el 27 de agosto de 2023]. Disponível em: </w:t>
      </w:r>
      <w:r>
        <w:rPr>
          <w:spacing w:val="-2"/>
          <w:sz w:val="24"/>
        </w:rPr>
        <w:t>https://comum.rcaap.pt/bitstream/10400.26/4407/1</w:t>
      </w:r>
      <w:r>
        <w:rPr>
          <w:spacing w:val="-2"/>
          <w:sz w:val="24"/>
        </w:rPr>
        <w:t>/RPMGF.pdf.</w:t>
      </w:r>
    </w:p>
    <w:p w:rsidR="00551E29" w:rsidRDefault="00551E29">
      <w:pPr>
        <w:pStyle w:val="Corpodetexto"/>
        <w:ind w:left="0"/>
      </w:pPr>
    </w:p>
    <w:p w:rsidR="00551E29" w:rsidRDefault="00A260DD">
      <w:pPr>
        <w:pStyle w:val="PargrafodaLista"/>
        <w:numPr>
          <w:ilvl w:val="0"/>
          <w:numId w:val="2"/>
        </w:numPr>
        <w:tabs>
          <w:tab w:val="left" w:pos="438"/>
        </w:tabs>
        <w:ind w:right="721" w:firstLine="0"/>
        <w:rPr>
          <w:sz w:val="24"/>
        </w:rPr>
      </w:pPr>
      <w:r>
        <w:rPr>
          <w:sz w:val="24"/>
        </w:rPr>
        <w:t>-</w:t>
      </w:r>
      <w:r>
        <w:rPr>
          <w:spacing w:val="40"/>
          <w:sz w:val="24"/>
        </w:rPr>
        <w:t xml:space="preserve"> </w:t>
      </w:r>
      <w:r>
        <w:rPr>
          <w:sz w:val="24"/>
        </w:rPr>
        <w:t>Paula</w:t>
      </w:r>
      <w:r>
        <w:rPr>
          <w:spacing w:val="-3"/>
          <w:sz w:val="24"/>
        </w:rPr>
        <w:t xml:space="preserve"> </w:t>
      </w:r>
      <w:r>
        <w:rPr>
          <w:sz w:val="24"/>
        </w:rPr>
        <w:t>GM,</w:t>
      </w:r>
      <w:r>
        <w:rPr>
          <w:spacing w:val="-3"/>
          <w:sz w:val="24"/>
        </w:rPr>
        <w:t xml:space="preserve"> </w:t>
      </w:r>
      <w:r>
        <w:rPr>
          <w:sz w:val="24"/>
        </w:rPr>
        <w:t>Silva</w:t>
      </w:r>
      <w:r>
        <w:rPr>
          <w:spacing w:val="-4"/>
          <w:sz w:val="24"/>
        </w:rPr>
        <w:t xml:space="preserve"> </w:t>
      </w:r>
      <w:r>
        <w:rPr>
          <w:sz w:val="24"/>
        </w:rPr>
        <w:t>VI,</w:t>
      </w:r>
      <w:r>
        <w:rPr>
          <w:spacing w:val="-1"/>
          <w:sz w:val="24"/>
        </w:rPr>
        <w:t xml:space="preserve"> </w:t>
      </w:r>
      <w:r>
        <w:rPr>
          <w:sz w:val="24"/>
        </w:rPr>
        <w:t>Tenorio</w:t>
      </w:r>
      <w:r>
        <w:rPr>
          <w:spacing w:val="-3"/>
          <w:sz w:val="24"/>
        </w:rPr>
        <w:t xml:space="preserve"> </w:t>
      </w:r>
      <w:r>
        <w:rPr>
          <w:sz w:val="24"/>
        </w:rPr>
        <w:t>MS,</w:t>
      </w:r>
      <w:r>
        <w:rPr>
          <w:spacing w:val="-3"/>
          <w:sz w:val="24"/>
        </w:rPr>
        <w:t xml:space="preserve"> </w:t>
      </w:r>
      <w:r>
        <w:rPr>
          <w:sz w:val="24"/>
        </w:rPr>
        <w:t>Pinto</w:t>
      </w:r>
      <w:r>
        <w:rPr>
          <w:spacing w:val="-3"/>
          <w:sz w:val="24"/>
        </w:rPr>
        <w:t xml:space="preserve"> </w:t>
      </w:r>
      <w:r>
        <w:rPr>
          <w:sz w:val="24"/>
        </w:rPr>
        <w:t>DQ,</w:t>
      </w:r>
      <w:r>
        <w:rPr>
          <w:spacing w:val="-3"/>
          <w:sz w:val="24"/>
        </w:rPr>
        <w:t xml:space="preserve"> </w:t>
      </w:r>
      <w:r>
        <w:rPr>
          <w:sz w:val="24"/>
        </w:rPr>
        <w:t>Vasconcelos</w:t>
      </w:r>
      <w:r>
        <w:rPr>
          <w:spacing w:val="-3"/>
          <w:sz w:val="24"/>
        </w:rPr>
        <w:t xml:space="preserve"> </w:t>
      </w:r>
      <w:r>
        <w:rPr>
          <w:sz w:val="24"/>
        </w:rPr>
        <w:t>CC,</w:t>
      </w:r>
      <w:r>
        <w:rPr>
          <w:spacing w:val="-3"/>
          <w:sz w:val="24"/>
        </w:rPr>
        <w:t xml:space="preserve"> </w:t>
      </w:r>
      <w:r>
        <w:rPr>
          <w:sz w:val="24"/>
        </w:rPr>
        <w:t>Barbosa</w:t>
      </w:r>
      <w:r>
        <w:rPr>
          <w:spacing w:val="-4"/>
          <w:sz w:val="24"/>
        </w:rPr>
        <w:t xml:space="preserve"> </w:t>
      </w:r>
      <w:r>
        <w:rPr>
          <w:sz w:val="24"/>
        </w:rPr>
        <w:t>AS.</w:t>
      </w:r>
      <w:r>
        <w:rPr>
          <w:spacing w:val="-3"/>
          <w:sz w:val="24"/>
        </w:rPr>
        <w:t xml:space="preserve"> </w:t>
      </w:r>
      <w:r>
        <w:rPr>
          <w:sz w:val="24"/>
        </w:rPr>
        <w:t>Sintomas Depressivos em Estudantes de Medicina e sua Relação com Variáveis Hormonais e Socioeconômicas. Revista Brasileira de Educação Médica. 2020 Oct 12;44.</w:t>
      </w:r>
    </w:p>
    <w:p w:rsidR="00551E29" w:rsidRDefault="00A260DD">
      <w:pPr>
        <w:pStyle w:val="Corpodetexto"/>
      </w:pPr>
      <w:r>
        <w:t>Disponível e</w:t>
      </w:r>
      <w:r>
        <w:t xml:space="preserve">m: </w:t>
      </w:r>
      <w:hyperlink r:id="rId11">
        <w:r>
          <w:rPr>
            <w:spacing w:val="-2"/>
          </w:rPr>
          <w:t>https://www.scielo.br/j/rbem/a/JwnYsy5bNdFyV4CmQTPHNzg/?format=pdf&amp;lang=pt</w:t>
        </w:r>
      </w:hyperlink>
      <w:r>
        <w:rPr>
          <w:spacing w:val="-2"/>
        </w:rPr>
        <w:t>.</w:t>
      </w:r>
    </w:p>
    <w:p w:rsidR="00551E29" w:rsidRDefault="00551E29">
      <w:pPr>
        <w:pStyle w:val="Corpodetexto"/>
        <w:ind w:left="0"/>
      </w:pPr>
    </w:p>
    <w:p w:rsidR="00551E29" w:rsidRDefault="00A260DD">
      <w:pPr>
        <w:pStyle w:val="PargrafodaLista"/>
        <w:numPr>
          <w:ilvl w:val="0"/>
          <w:numId w:val="2"/>
        </w:numPr>
        <w:tabs>
          <w:tab w:val="left" w:pos="438"/>
        </w:tabs>
        <w:ind w:right="408" w:firstLine="0"/>
        <w:rPr>
          <w:sz w:val="24"/>
        </w:rPr>
      </w:pPr>
      <w:r>
        <w:rPr>
          <w:sz w:val="24"/>
        </w:rPr>
        <w:t>-</w:t>
      </w:r>
      <w:r>
        <w:rPr>
          <w:spacing w:val="40"/>
          <w:sz w:val="24"/>
        </w:rPr>
        <w:t xml:space="preserve"> </w:t>
      </w:r>
      <w:r>
        <w:rPr>
          <w:sz w:val="24"/>
        </w:rPr>
        <w:t>Leidiane</w:t>
      </w:r>
      <w:r>
        <w:rPr>
          <w:spacing w:val="-4"/>
          <w:sz w:val="24"/>
        </w:rPr>
        <w:t xml:space="preserve"> </w:t>
      </w:r>
      <w:r>
        <w:rPr>
          <w:sz w:val="24"/>
        </w:rPr>
        <w:t>dos</w:t>
      </w:r>
      <w:r>
        <w:rPr>
          <w:spacing w:val="-3"/>
          <w:sz w:val="24"/>
        </w:rPr>
        <w:t xml:space="preserve"> </w:t>
      </w:r>
      <w:r>
        <w:rPr>
          <w:sz w:val="24"/>
        </w:rPr>
        <w:t>Anjos</w:t>
      </w:r>
      <w:r>
        <w:rPr>
          <w:spacing w:val="-1"/>
          <w:sz w:val="24"/>
        </w:rPr>
        <w:t xml:space="preserve"> </w:t>
      </w:r>
      <w:r>
        <w:rPr>
          <w:sz w:val="24"/>
        </w:rPr>
        <w:t>Faria,</w:t>
      </w:r>
      <w:r>
        <w:rPr>
          <w:spacing w:val="-3"/>
          <w:sz w:val="24"/>
        </w:rPr>
        <w:t xml:space="preserve"> </w:t>
      </w:r>
      <w:r>
        <w:rPr>
          <w:sz w:val="24"/>
        </w:rPr>
        <w:t>Wanessa</w:t>
      </w:r>
      <w:r>
        <w:rPr>
          <w:spacing w:val="-3"/>
          <w:sz w:val="24"/>
        </w:rPr>
        <w:t xml:space="preserve"> </w:t>
      </w:r>
      <w:r>
        <w:rPr>
          <w:sz w:val="24"/>
        </w:rPr>
        <w:t>Souza</w:t>
      </w:r>
      <w:r>
        <w:rPr>
          <w:spacing w:val="-4"/>
          <w:sz w:val="24"/>
        </w:rPr>
        <w:t xml:space="preserve"> </w:t>
      </w:r>
      <w:r>
        <w:rPr>
          <w:sz w:val="24"/>
        </w:rPr>
        <w:t>Silva,</w:t>
      </w:r>
      <w:r>
        <w:rPr>
          <w:spacing w:val="-3"/>
          <w:sz w:val="24"/>
        </w:rPr>
        <w:t xml:space="preserve"> </w:t>
      </w:r>
      <w:r>
        <w:rPr>
          <w:sz w:val="24"/>
        </w:rPr>
        <w:t>Sandra</w:t>
      </w:r>
      <w:r>
        <w:rPr>
          <w:spacing w:val="-5"/>
          <w:sz w:val="24"/>
        </w:rPr>
        <w:t xml:space="preserve"> </w:t>
      </w:r>
      <w:r>
        <w:rPr>
          <w:sz w:val="24"/>
        </w:rPr>
        <w:t>Godoi</w:t>
      </w:r>
      <w:r>
        <w:rPr>
          <w:spacing w:val="-3"/>
          <w:sz w:val="24"/>
        </w:rPr>
        <w:t xml:space="preserve"> </w:t>
      </w:r>
      <w:r>
        <w:rPr>
          <w:sz w:val="24"/>
        </w:rPr>
        <w:t>de</w:t>
      </w:r>
      <w:r>
        <w:rPr>
          <w:spacing w:val="-4"/>
          <w:sz w:val="24"/>
        </w:rPr>
        <w:t xml:space="preserve"> </w:t>
      </w:r>
      <w:r>
        <w:rPr>
          <w:sz w:val="24"/>
        </w:rPr>
        <w:t>Passos.</w:t>
      </w:r>
      <w:r>
        <w:rPr>
          <w:spacing w:val="-3"/>
          <w:sz w:val="24"/>
        </w:rPr>
        <w:t xml:space="preserve"> </w:t>
      </w:r>
      <w:r>
        <w:rPr>
          <w:sz w:val="24"/>
        </w:rPr>
        <w:t>Alimentação</w:t>
      </w:r>
      <w:r>
        <w:rPr>
          <w:spacing w:val="-3"/>
          <w:sz w:val="24"/>
        </w:rPr>
        <w:t xml:space="preserve"> </w:t>
      </w:r>
      <w:r>
        <w:rPr>
          <w:sz w:val="24"/>
        </w:rPr>
        <w:t xml:space="preserve">e Prática de Atividade Física, no Tratamento da Síndrome dos Ovários Policísticos: Revisão Integrativa. REVISA.2021 Jul-Set; 10(3):461-8. Disponível em: </w:t>
      </w:r>
      <w:hyperlink r:id="rId12">
        <w:r>
          <w:rPr>
            <w:spacing w:val="-2"/>
            <w:sz w:val="24"/>
          </w:rPr>
          <w:t>http://revistafacesa.senaaires.com.br/index.php/revisa/article/viewFile/760/667</w:t>
        </w:r>
      </w:hyperlink>
      <w:r>
        <w:rPr>
          <w:spacing w:val="-2"/>
          <w:sz w:val="24"/>
        </w:rPr>
        <w:t>.</w:t>
      </w:r>
    </w:p>
    <w:p w:rsidR="00551E29" w:rsidRDefault="00551E29">
      <w:pPr>
        <w:pStyle w:val="Corpodetexto"/>
        <w:ind w:left="0"/>
      </w:pPr>
    </w:p>
    <w:p w:rsidR="00551E29" w:rsidRDefault="00A260DD">
      <w:pPr>
        <w:pStyle w:val="Corpodetexto"/>
        <w:spacing w:before="1"/>
        <w:ind w:right="246"/>
      </w:pPr>
      <w:r>
        <w:t>7-</w:t>
      </w:r>
      <w:r>
        <w:rPr>
          <w:spacing w:val="-5"/>
        </w:rPr>
        <w:t xml:space="preserve"> </w:t>
      </w:r>
      <w:r>
        <w:t>GABRIELI</w:t>
      </w:r>
      <w:r>
        <w:rPr>
          <w:spacing w:val="-8"/>
        </w:rPr>
        <w:t xml:space="preserve"> </w:t>
      </w:r>
      <w:r>
        <w:t>RONCAGLIO.</w:t>
      </w:r>
      <w:r>
        <w:rPr>
          <w:spacing w:val="-4"/>
        </w:rPr>
        <w:t xml:space="preserve"> </w:t>
      </w:r>
      <w:r>
        <w:t>OS</w:t>
      </w:r>
      <w:r>
        <w:rPr>
          <w:spacing w:val="-4"/>
        </w:rPr>
        <w:t xml:space="preserve"> </w:t>
      </w:r>
      <w:r>
        <w:t>BENEFÍCIOS</w:t>
      </w:r>
      <w:r>
        <w:rPr>
          <w:spacing w:val="-3"/>
        </w:rPr>
        <w:t xml:space="preserve"> </w:t>
      </w:r>
      <w:r>
        <w:t>DA</w:t>
      </w:r>
      <w:r>
        <w:rPr>
          <w:spacing w:val="-5"/>
        </w:rPr>
        <w:t xml:space="preserve"> </w:t>
      </w:r>
      <w:r>
        <w:t>ATIVIDADE</w:t>
      </w:r>
      <w:r>
        <w:rPr>
          <w:spacing w:val="-4"/>
        </w:rPr>
        <w:t xml:space="preserve"> </w:t>
      </w:r>
      <w:r>
        <w:t>FÍSICA</w:t>
      </w:r>
      <w:r>
        <w:rPr>
          <w:spacing w:val="-4"/>
        </w:rPr>
        <w:t xml:space="preserve"> </w:t>
      </w:r>
      <w:r>
        <w:t>NO</w:t>
      </w:r>
      <w:r>
        <w:rPr>
          <w:spacing w:val="-4"/>
        </w:rPr>
        <w:t xml:space="preserve"> </w:t>
      </w:r>
      <w:r>
        <w:t>COMBATE A SARCOPENIA E NO PROCESSO DO ENVELHECIMENTO. UNIVERSIDADE REGIONAL DO NOROESTE DO ESTADO DO RIO G</w:t>
      </w:r>
      <w:r>
        <w:t>RANDE DO SUL – Ijuí/RS2021.</w:t>
      </w:r>
    </w:p>
    <w:p w:rsidR="00551E29" w:rsidRDefault="00A260DD">
      <w:pPr>
        <w:pStyle w:val="Corpodetexto"/>
      </w:pPr>
      <w:r>
        <w:t>Disponível</w:t>
      </w:r>
      <w:r>
        <w:rPr>
          <w:spacing w:val="-1"/>
        </w:rPr>
        <w:t xml:space="preserve"> </w:t>
      </w:r>
      <w:r>
        <w:t>em:</w:t>
      </w:r>
      <w:r>
        <w:rPr>
          <w:spacing w:val="60"/>
        </w:rPr>
        <w:t xml:space="preserve"> </w:t>
      </w:r>
      <w:r>
        <w:rPr>
          <w:spacing w:val="-2"/>
        </w:rPr>
        <w:t>https://bibliodigital.unijui.edu.br:8443/xmlui/handle/123456789/7122.</w:t>
      </w:r>
    </w:p>
    <w:p w:rsidR="00551E29" w:rsidRDefault="00551E29">
      <w:pPr>
        <w:pStyle w:val="Corpodetexto"/>
        <w:ind w:left="0"/>
      </w:pPr>
    </w:p>
    <w:p w:rsidR="00551E29" w:rsidRDefault="00A260DD">
      <w:pPr>
        <w:pStyle w:val="PargrafodaLista"/>
        <w:numPr>
          <w:ilvl w:val="0"/>
          <w:numId w:val="1"/>
        </w:numPr>
        <w:tabs>
          <w:tab w:val="left" w:pos="438"/>
        </w:tabs>
        <w:ind w:right="489" w:firstLine="0"/>
        <w:rPr>
          <w:sz w:val="24"/>
        </w:rPr>
      </w:pPr>
      <w:r>
        <w:rPr>
          <w:sz w:val="24"/>
        </w:rPr>
        <w:t>- Sampaio JV, Medrado B, Menegon VM. Hormônios e mulheres na menopausa. Psicologia: Ciência e Profissão. 2021 Oct 29;41:e229745. Disponível em</w:t>
      </w:r>
      <w:r>
        <w:rPr>
          <w:sz w:val="24"/>
        </w:rPr>
        <w:t xml:space="preserve">: </w:t>
      </w:r>
      <w:hyperlink r:id="rId13">
        <w:r>
          <w:rPr>
            <w:spacing w:val="-2"/>
            <w:sz w:val="24"/>
          </w:rPr>
          <w:t>https://www.scielo.br/j/pcp/a/DTQVk7GJnFSRMKMN48zQFWb/?format=html&amp;lang=pt#</w:t>
        </w:r>
      </w:hyperlink>
      <w:r>
        <w:rPr>
          <w:spacing w:val="-2"/>
          <w:sz w:val="24"/>
        </w:rPr>
        <w:t>.</w:t>
      </w:r>
    </w:p>
    <w:p w:rsidR="00551E29" w:rsidRDefault="00551E29">
      <w:pPr>
        <w:pStyle w:val="Corpodetexto"/>
        <w:ind w:left="0"/>
      </w:pPr>
    </w:p>
    <w:p w:rsidR="00551E29" w:rsidRDefault="00A260DD">
      <w:pPr>
        <w:pStyle w:val="PargrafodaLista"/>
        <w:numPr>
          <w:ilvl w:val="0"/>
          <w:numId w:val="1"/>
        </w:numPr>
        <w:tabs>
          <w:tab w:val="left" w:pos="438"/>
        </w:tabs>
        <w:ind w:right="401" w:firstLine="0"/>
        <w:rPr>
          <w:sz w:val="24"/>
        </w:rPr>
      </w:pPr>
      <w:r>
        <w:rPr>
          <w:sz w:val="24"/>
        </w:rPr>
        <w:t>-</w:t>
      </w:r>
      <w:r>
        <w:rPr>
          <w:spacing w:val="40"/>
          <w:sz w:val="24"/>
        </w:rPr>
        <w:t xml:space="preserve"> </w:t>
      </w:r>
      <w:r>
        <w:rPr>
          <w:sz w:val="24"/>
        </w:rPr>
        <w:t>Magalhães LF de, Mingardo Neto R, Salazar Ibieta SM, Duran TCAL, Jorge AC, Silva</w:t>
      </w:r>
      <w:r>
        <w:rPr>
          <w:sz w:val="24"/>
        </w:rPr>
        <w:t xml:space="preserve"> Neto</w:t>
      </w:r>
      <w:r>
        <w:rPr>
          <w:spacing w:val="-3"/>
          <w:sz w:val="24"/>
        </w:rPr>
        <w:t xml:space="preserve"> </w:t>
      </w:r>
      <w:r>
        <w:rPr>
          <w:sz w:val="24"/>
        </w:rPr>
        <w:t>AR</w:t>
      </w:r>
      <w:r>
        <w:rPr>
          <w:spacing w:val="-3"/>
          <w:sz w:val="24"/>
        </w:rPr>
        <w:t xml:space="preserve"> </w:t>
      </w:r>
      <w:r>
        <w:rPr>
          <w:sz w:val="24"/>
        </w:rPr>
        <w:t>da.</w:t>
      </w:r>
      <w:r>
        <w:rPr>
          <w:spacing w:val="-3"/>
          <w:sz w:val="24"/>
        </w:rPr>
        <w:t xml:space="preserve"> </w:t>
      </w:r>
      <w:r>
        <w:rPr>
          <w:sz w:val="24"/>
        </w:rPr>
        <w:t>Cronobiologia</w:t>
      </w:r>
      <w:r>
        <w:rPr>
          <w:spacing w:val="-2"/>
          <w:sz w:val="24"/>
        </w:rPr>
        <w:t xml:space="preserve"> </w:t>
      </w:r>
      <w:r>
        <w:rPr>
          <w:sz w:val="24"/>
        </w:rPr>
        <w:t>e</w:t>
      </w:r>
      <w:r>
        <w:rPr>
          <w:spacing w:val="-4"/>
          <w:sz w:val="24"/>
        </w:rPr>
        <w:t xml:space="preserve"> </w:t>
      </w:r>
      <w:r>
        <w:rPr>
          <w:sz w:val="24"/>
        </w:rPr>
        <w:t>o</w:t>
      </w:r>
      <w:r>
        <w:rPr>
          <w:spacing w:val="-3"/>
          <w:sz w:val="24"/>
        </w:rPr>
        <w:t xml:space="preserve"> </w:t>
      </w:r>
      <w:r>
        <w:rPr>
          <w:sz w:val="24"/>
        </w:rPr>
        <w:t>sono:</w:t>
      </w:r>
      <w:r>
        <w:rPr>
          <w:spacing w:val="-3"/>
          <w:sz w:val="24"/>
        </w:rPr>
        <w:t xml:space="preserve"> </w:t>
      </w:r>
      <w:r>
        <w:rPr>
          <w:sz w:val="24"/>
        </w:rPr>
        <w:t>uma</w:t>
      </w:r>
      <w:r>
        <w:rPr>
          <w:spacing w:val="-3"/>
          <w:sz w:val="24"/>
        </w:rPr>
        <w:t xml:space="preserve"> </w:t>
      </w:r>
      <w:r>
        <w:rPr>
          <w:sz w:val="24"/>
        </w:rPr>
        <w:t>análise</w:t>
      </w:r>
      <w:r>
        <w:rPr>
          <w:spacing w:val="-2"/>
          <w:sz w:val="24"/>
        </w:rPr>
        <w:t xml:space="preserve"> </w:t>
      </w:r>
      <w:r>
        <w:rPr>
          <w:sz w:val="24"/>
        </w:rPr>
        <w:t>sobre</w:t>
      </w:r>
      <w:r>
        <w:rPr>
          <w:spacing w:val="-5"/>
          <w:sz w:val="24"/>
        </w:rPr>
        <w:t xml:space="preserve"> </w:t>
      </w:r>
      <w:r>
        <w:rPr>
          <w:sz w:val="24"/>
        </w:rPr>
        <w:t>os</w:t>
      </w:r>
      <w:r>
        <w:rPr>
          <w:spacing w:val="-3"/>
          <w:sz w:val="24"/>
        </w:rPr>
        <w:t xml:space="preserve"> </w:t>
      </w:r>
      <w:r>
        <w:rPr>
          <w:sz w:val="24"/>
        </w:rPr>
        <w:t>impactos</w:t>
      </w:r>
      <w:r>
        <w:rPr>
          <w:spacing w:val="-3"/>
          <w:sz w:val="24"/>
        </w:rPr>
        <w:t xml:space="preserve"> </w:t>
      </w:r>
      <w:r>
        <w:rPr>
          <w:sz w:val="24"/>
        </w:rPr>
        <w:t>da</w:t>
      </w:r>
      <w:r>
        <w:rPr>
          <w:spacing w:val="-3"/>
          <w:sz w:val="24"/>
        </w:rPr>
        <w:t xml:space="preserve"> </w:t>
      </w:r>
      <w:r>
        <w:rPr>
          <w:sz w:val="24"/>
        </w:rPr>
        <w:t>sua</w:t>
      </w:r>
      <w:r>
        <w:rPr>
          <w:spacing w:val="-2"/>
          <w:sz w:val="24"/>
        </w:rPr>
        <w:t xml:space="preserve"> </w:t>
      </w:r>
      <w:r>
        <w:rPr>
          <w:sz w:val="24"/>
        </w:rPr>
        <w:t>desregulação</w:t>
      </w:r>
      <w:r>
        <w:rPr>
          <w:spacing w:val="-3"/>
          <w:sz w:val="24"/>
        </w:rPr>
        <w:t xml:space="preserve"> </w:t>
      </w:r>
      <w:r>
        <w:rPr>
          <w:sz w:val="24"/>
        </w:rPr>
        <w:t xml:space="preserve">nos estudantes e profissionais da área da saúde. Res Soc Dev [Internet]. 2022 [cited 2023 Aug 27];11(12):e170111232965. Disponível em: </w:t>
      </w:r>
      <w:hyperlink r:id="rId14">
        <w:r>
          <w:rPr>
            <w:spacing w:val="-2"/>
            <w:sz w:val="24"/>
          </w:rPr>
          <w:t>https://rsdjournal.org/index.php/rsd/article/view/32965</w:t>
        </w:r>
      </w:hyperlink>
      <w:r>
        <w:rPr>
          <w:spacing w:val="-2"/>
          <w:sz w:val="24"/>
        </w:rPr>
        <w:t>.</w:t>
      </w:r>
    </w:p>
    <w:p w:rsidR="00551E29" w:rsidRDefault="00551E29">
      <w:pPr>
        <w:pStyle w:val="Corpodetexto"/>
        <w:ind w:left="0"/>
      </w:pPr>
    </w:p>
    <w:p w:rsidR="00551E29" w:rsidRDefault="00A260DD">
      <w:pPr>
        <w:pStyle w:val="PargrafodaLista"/>
        <w:numPr>
          <w:ilvl w:val="0"/>
          <w:numId w:val="1"/>
        </w:numPr>
        <w:tabs>
          <w:tab w:val="left" w:pos="558"/>
        </w:tabs>
        <w:spacing w:before="1"/>
        <w:ind w:right="343" w:firstLine="0"/>
        <w:rPr>
          <w:sz w:val="24"/>
        </w:rPr>
      </w:pPr>
      <w:r>
        <w:rPr>
          <w:sz w:val="24"/>
        </w:rPr>
        <w:t xml:space="preserve">- Lima D. Altos níveis de cortisol causado pelo estresse e seus impactos nas escolhas alimentares / Damiana Barbosa De Lima. </w:t>
      </w:r>
      <w:r>
        <w:rPr>
          <w:sz w:val="24"/>
        </w:rPr>
        <w:t>- Arapiraca Al, 2022. 50f. Monografia (graduação) do</w:t>
      </w:r>
      <w:r>
        <w:rPr>
          <w:spacing w:val="-3"/>
          <w:sz w:val="24"/>
        </w:rPr>
        <w:t xml:space="preserve"> </w:t>
      </w:r>
      <w:r>
        <w:rPr>
          <w:sz w:val="24"/>
        </w:rPr>
        <w:t>Curso</w:t>
      </w:r>
      <w:r>
        <w:rPr>
          <w:spacing w:val="-3"/>
          <w:sz w:val="24"/>
        </w:rPr>
        <w:t xml:space="preserve"> </w:t>
      </w:r>
      <w:r>
        <w:rPr>
          <w:sz w:val="24"/>
        </w:rPr>
        <w:t>de</w:t>
      </w:r>
      <w:r>
        <w:rPr>
          <w:spacing w:val="-5"/>
          <w:sz w:val="24"/>
        </w:rPr>
        <w:t xml:space="preserve"> </w:t>
      </w:r>
      <w:r>
        <w:rPr>
          <w:sz w:val="24"/>
        </w:rPr>
        <w:t>Bacharelado</w:t>
      </w:r>
      <w:r>
        <w:rPr>
          <w:spacing w:val="-2"/>
          <w:sz w:val="24"/>
        </w:rPr>
        <w:t xml:space="preserve"> </w:t>
      </w:r>
      <w:r>
        <w:rPr>
          <w:sz w:val="24"/>
        </w:rPr>
        <w:t>em</w:t>
      </w:r>
      <w:r>
        <w:rPr>
          <w:spacing w:val="-3"/>
          <w:sz w:val="24"/>
        </w:rPr>
        <w:t xml:space="preserve"> </w:t>
      </w:r>
      <w:r>
        <w:rPr>
          <w:sz w:val="24"/>
        </w:rPr>
        <w:t>Nutrição</w:t>
      </w:r>
      <w:r>
        <w:rPr>
          <w:spacing w:val="-2"/>
          <w:sz w:val="24"/>
        </w:rPr>
        <w:t xml:space="preserve"> </w:t>
      </w:r>
      <w:r>
        <w:rPr>
          <w:sz w:val="24"/>
        </w:rPr>
        <w:t>-</w:t>
      </w:r>
      <w:r>
        <w:rPr>
          <w:spacing w:val="-2"/>
          <w:sz w:val="24"/>
        </w:rPr>
        <w:t xml:space="preserve"> </w:t>
      </w:r>
      <w:r>
        <w:rPr>
          <w:sz w:val="24"/>
        </w:rPr>
        <w:t>Faculdade</w:t>
      </w:r>
      <w:r>
        <w:rPr>
          <w:spacing w:val="-3"/>
          <w:sz w:val="24"/>
        </w:rPr>
        <w:t xml:space="preserve"> </w:t>
      </w:r>
      <w:r>
        <w:rPr>
          <w:sz w:val="24"/>
        </w:rPr>
        <w:t>Unirb</w:t>
      </w:r>
      <w:r>
        <w:rPr>
          <w:spacing w:val="-3"/>
          <w:sz w:val="24"/>
        </w:rPr>
        <w:t xml:space="preserve"> </w:t>
      </w:r>
      <w:r>
        <w:rPr>
          <w:sz w:val="24"/>
        </w:rPr>
        <w:t>Arapiraca</w:t>
      </w:r>
      <w:r>
        <w:rPr>
          <w:spacing w:val="-1"/>
          <w:sz w:val="24"/>
        </w:rPr>
        <w:t xml:space="preserve"> </w:t>
      </w:r>
      <w:r>
        <w:rPr>
          <w:sz w:val="24"/>
        </w:rPr>
        <w:t>-</w:t>
      </w:r>
      <w:r>
        <w:rPr>
          <w:spacing w:val="-4"/>
          <w:sz w:val="24"/>
        </w:rPr>
        <w:t xml:space="preserve"> </w:t>
      </w:r>
      <w:r>
        <w:rPr>
          <w:sz w:val="24"/>
        </w:rPr>
        <w:t>UNIRB.</w:t>
      </w:r>
      <w:r>
        <w:rPr>
          <w:spacing w:val="-3"/>
          <w:sz w:val="24"/>
        </w:rPr>
        <w:t xml:space="preserve"> </w:t>
      </w:r>
      <w:r>
        <w:rPr>
          <w:sz w:val="24"/>
        </w:rPr>
        <w:t>Orientador</w:t>
      </w:r>
      <w:r>
        <w:rPr>
          <w:spacing w:val="-3"/>
          <w:sz w:val="24"/>
        </w:rPr>
        <w:t xml:space="preserve"> </w:t>
      </w:r>
      <w:r>
        <w:rPr>
          <w:sz w:val="24"/>
        </w:rPr>
        <w:t>(a):</w:t>
      </w:r>
    </w:p>
    <w:p w:rsidR="00551E29" w:rsidRDefault="00551E29">
      <w:pPr>
        <w:rPr>
          <w:sz w:val="24"/>
        </w:rPr>
        <w:sectPr w:rsidR="00551E29">
          <w:pgSz w:w="11910" w:h="16840"/>
          <w:pgMar w:top="1360" w:right="1160" w:bottom="900" w:left="1160" w:header="188" w:footer="710" w:gutter="0"/>
          <w:cols w:space="720"/>
        </w:sectPr>
      </w:pPr>
    </w:p>
    <w:p w:rsidR="00551E29" w:rsidRDefault="00A260DD">
      <w:pPr>
        <w:pStyle w:val="Corpodetexto"/>
        <w:spacing w:before="80"/>
      </w:pPr>
      <w:r>
        <w:lastRenderedPageBreak/>
        <w:t xml:space="preserve">Prof (a): Gleyssielle Lira Prochazka. Disponível em: </w:t>
      </w:r>
      <w:hyperlink r:id="rId15">
        <w:r>
          <w:rPr>
            <w:spacing w:val="-2"/>
          </w:rPr>
          <w:t>http://dspace.unirb.edu.br/xmlui/handle/123456789/524</w:t>
        </w:r>
      </w:hyperlink>
      <w:r>
        <w:rPr>
          <w:spacing w:val="-2"/>
        </w:rPr>
        <w:t>.</w:t>
      </w:r>
    </w:p>
    <w:p w:rsidR="00551E29" w:rsidRDefault="00551E29">
      <w:pPr>
        <w:pStyle w:val="Corpodetexto"/>
        <w:ind w:left="0"/>
      </w:pPr>
    </w:p>
    <w:p w:rsidR="00551E29" w:rsidRDefault="00A260DD">
      <w:pPr>
        <w:pStyle w:val="PargrafodaLista"/>
        <w:numPr>
          <w:ilvl w:val="0"/>
          <w:numId w:val="1"/>
        </w:numPr>
        <w:tabs>
          <w:tab w:val="left" w:pos="558"/>
        </w:tabs>
        <w:ind w:right="497" w:firstLine="0"/>
        <w:rPr>
          <w:sz w:val="24"/>
        </w:rPr>
      </w:pPr>
      <w:r>
        <w:rPr>
          <w:sz w:val="24"/>
        </w:rPr>
        <w:t>-</w:t>
      </w:r>
      <w:r>
        <w:rPr>
          <w:spacing w:val="40"/>
          <w:sz w:val="24"/>
        </w:rPr>
        <w:t xml:space="preserve"> </w:t>
      </w:r>
      <w:r>
        <w:rPr>
          <w:sz w:val="24"/>
        </w:rPr>
        <w:t>Kam</w:t>
      </w:r>
      <w:r>
        <w:rPr>
          <w:spacing w:val="-3"/>
          <w:sz w:val="24"/>
        </w:rPr>
        <w:t xml:space="preserve"> </w:t>
      </w:r>
      <w:r>
        <w:rPr>
          <w:sz w:val="24"/>
        </w:rPr>
        <w:t>SXL,</w:t>
      </w:r>
      <w:r>
        <w:rPr>
          <w:spacing w:val="-3"/>
          <w:sz w:val="24"/>
        </w:rPr>
        <w:t xml:space="preserve"> </w:t>
      </w:r>
      <w:r>
        <w:rPr>
          <w:sz w:val="24"/>
        </w:rPr>
        <w:t>Toledo</w:t>
      </w:r>
      <w:r>
        <w:rPr>
          <w:spacing w:val="-1"/>
          <w:sz w:val="24"/>
        </w:rPr>
        <w:t xml:space="preserve"> </w:t>
      </w:r>
      <w:r>
        <w:rPr>
          <w:sz w:val="24"/>
        </w:rPr>
        <w:t>ALS</w:t>
      </w:r>
      <w:r>
        <w:rPr>
          <w:spacing w:val="-3"/>
          <w:sz w:val="24"/>
        </w:rPr>
        <w:t xml:space="preserve"> </w:t>
      </w:r>
      <w:r>
        <w:rPr>
          <w:sz w:val="24"/>
        </w:rPr>
        <w:t>de,</w:t>
      </w:r>
      <w:r>
        <w:rPr>
          <w:spacing w:val="-3"/>
          <w:sz w:val="24"/>
        </w:rPr>
        <w:t xml:space="preserve"> </w:t>
      </w:r>
      <w:r>
        <w:rPr>
          <w:sz w:val="24"/>
        </w:rPr>
        <w:t>Pacheco</w:t>
      </w:r>
      <w:r>
        <w:rPr>
          <w:spacing w:val="-3"/>
          <w:sz w:val="24"/>
        </w:rPr>
        <w:t xml:space="preserve"> </w:t>
      </w:r>
      <w:r>
        <w:rPr>
          <w:sz w:val="24"/>
        </w:rPr>
        <w:t>CC,</w:t>
      </w:r>
      <w:r>
        <w:rPr>
          <w:spacing w:val="-3"/>
          <w:sz w:val="24"/>
        </w:rPr>
        <w:t xml:space="preserve"> </w:t>
      </w:r>
      <w:r>
        <w:rPr>
          <w:sz w:val="24"/>
        </w:rPr>
        <w:t>Souza</w:t>
      </w:r>
      <w:r>
        <w:rPr>
          <w:spacing w:val="-3"/>
          <w:sz w:val="24"/>
        </w:rPr>
        <w:t xml:space="preserve"> </w:t>
      </w:r>
      <w:r>
        <w:rPr>
          <w:sz w:val="24"/>
        </w:rPr>
        <w:t>GFB</w:t>
      </w:r>
      <w:r>
        <w:rPr>
          <w:spacing w:val="-4"/>
          <w:sz w:val="24"/>
        </w:rPr>
        <w:t xml:space="preserve"> </w:t>
      </w:r>
      <w:r>
        <w:rPr>
          <w:sz w:val="24"/>
        </w:rPr>
        <w:t>de,</w:t>
      </w:r>
      <w:r>
        <w:rPr>
          <w:spacing w:val="-3"/>
          <w:sz w:val="24"/>
        </w:rPr>
        <w:t xml:space="preserve"> </w:t>
      </w:r>
      <w:r>
        <w:rPr>
          <w:sz w:val="24"/>
        </w:rPr>
        <w:t>Santana</w:t>
      </w:r>
      <w:r>
        <w:rPr>
          <w:spacing w:val="-3"/>
          <w:sz w:val="24"/>
        </w:rPr>
        <w:t xml:space="preserve"> </w:t>
      </w:r>
      <w:r>
        <w:rPr>
          <w:sz w:val="24"/>
        </w:rPr>
        <w:t>VLM,</w:t>
      </w:r>
      <w:r>
        <w:rPr>
          <w:spacing w:val="-3"/>
          <w:sz w:val="24"/>
        </w:rPr>
        <w:t xml:space="preserve"> </w:t>
      </w:r>
      <w:r>
        <w:rPr>
          <w:sz w:val="24"/>
        </w:rPr>
        <w:t xml:space="preserve">Bonfá-Araujo B, et al. Estresse em Estudantes ao longo da Graduação Médica. Rev Bras Educ Med [Internet]. 2019 [citado el 27 de agosto de 2023];43(1 suppl 1):246–53. Disponível em: </w:t>
      </w:r>
      <w:r>
        <w:rPr>
          <w:spacing w:val="-2"/>
          <w:sz w:val="24"/>
        </w:rPr>
        <w:t>https:/</w:t>
      </w:r>
      <w:hyperlink r:id="rId16">
        <w:r>
          <w:rPr>
            <w:spacing w:val="-2"/>
            <w:sz w:val="24"/>
          </w:rPr>
          <w:t>/www.scielo.br/j/rbem/</w:t>
        </w:r>
      </w:hyperlink>
      <w:r>
        <w:rPr>
          <w:spacing w:val="-2"/>
          <w:sz w:val="24"/>
        </w:rPr>
        <w:t>a</w:t>
      </w:r>
      <w:hyperlink r:id="rId17">
        <w:r>
          <w:rPr>
            <w:spacing w:val="-2"/>
            <w:sz w:val="24"/>
          </w:rPr>
          <w:t>/3Q4H6dQLkXCVwgQqMSZqfmk/?lang=pt.</w:t>
        </w:r>
      </w:hyperlink>
    </w:p>
    <w:p w:rsidR="00551E29" w:rsidRDefault="00551E29">
      <w:pPr>
        <w:pStyle w:val="Corpodetexto"/>
        <w:ind w:left="0"/>
      </w:pPr>
    </w:p>
    <w:p w:rsidR="00551E29" w:rsidRDefault="00A260DD">
      <w:pPr>
        <w:pStyle w:val="PargrafodaLista"/>
        <w:numPr>
          <w:ilvl w:val="0"/>
          <w:numId w:val="1"/>
        </w:numPr>
        <w:tabs>
          <w:tab w:val="left" w:pos="558"/>
        </w:tabs>
        <w:ind w:right="824" w:firstLine="0"/>
        <w:rPr>
          <w:sz w:val="24"/>
        </w:rPr>
      </w:pPr>
      <w:r>
        <w:rPr>
          <w:sz w:val="24"/>
        </w:rPr>
        <w:t>-</w:t>
      </w:r>
      <w:r>
        <w:rPr>
          <w:spacing w:val="-4"/>
          <w:sz w:val="24"/>
        </w:rPr>
        <w:t xml:space="preserve"> </w:t>
      </w:r>
      <w:r>
        <w:rPr>
          <w:sz w:val="24"/>
        </w:rPr>
        <w:t>Paula</w:t>
      </w:r>
      <w:r>
        <w:rPr>
          <w:spacing w:val="-3"/>
          <w:sz w:val="24"/>
        </w:rPr>
        <w:t xml:space="preserve"> </w:t>
      </w:r>
      <w:r>
        <w:rPr>
          <w:sz w:val="24"/>
        </w:rPr>
        <w:t>GMR</w:t>
      </w:r>
      <w:r>
        <w:rPr>
          <w:spacing w:val="-3"/>
          <w:sz w:val="24"/>
        </w:rPr>
        <w:t xml:space="preserve"> </w:t>
      </w:r>
      <w:r>
        <w:rPr>
          <w:sz w:val="24"/>
        </w:rPr>
        <w:t>de,</w:t>
      </w:r>
      <w:r>
        <w:rPr>
          <w:spacing w:val="-3"/>
          <w:sz w:val="24"/>
        </w:rPr>
        <w:t xml:space="preserve"> </w:t>
      </w:r>
      <w:r>
        <w:rPr>
          <w:sz w:val="24"/>
        </w:rPr>
        <w:t>Silva</w:t>
      </w:r>
      <w:r>
        <w:rPr>
          <w:spacing w:val="-4"/>
          <w:sz w:val="24"/>
        </w:rPr>
        <w:t xml:space="preserve"> </w:t>
      </w:r>
      <w:r>
        <w:rPr>
          <w:sz w:val="24"/>
        </w:rPr>
        <w:t>VIA,</w:t>
      </w:r>
      <w:r>
        <w:rPr>
          <w:spacing w:val="-3"/>
          <w:sz w:val="24"/>
        </w:rPr>
        <w:t xml:space="preserve"> </w:t>
      </w:r>
      <w:r>
        <w:rPr>
          <w:sz w:val="24"/>
        </w:rPr>
        <w:t>Tenorio</w:t>
      </w:r>
      <w:r>
        <w:rPr>
          <w:spacing w:val="-3"/>
          <w:sz w:val="24"/>
        </w:rPr>
        <w:t xml:space="preserve"> </w:t>
      </w:r>
      <w:r>
        <w:rPr>
          <w:sz w:val="24"/>
        </w:rPr>
        <w:t>MSDP,</w:t>
      </w:r>
      <w:r>
        <w:rPr>
          <w:spacing w:val="-3"/>
          <w:sz w:val="24"/>
        </w:rPr>
        <w:t xml:space="preserve"> </w:t>
      </w:r>
      <w:r>
        <w:rPr>
          <w:sz w:val="24"/>
        </w:rPr>
        <w:t>Pinto</w:t>
      </w:r>
      <w:r>
        <w:rPr>
          <w:spacing w:val="-3"/>
          <w:sz w:val="24"/>
        </w:rPr>
        <w:t xml:space="preserve"> </w:t>
      </w:r>
      <w:r>
        <w:rPr>
          <w:sz w:val="24"/>
        </w:rPr>
        <w:t>DQ,</w:t>
      </w:r>
      <w:r>
        <w:rPr>
          <w:spacing w:val="-3"/>
          <w:sz w:val="24"/>
        </w:rPr>
        <w:t xml:space="preserve"> </w:t>
      </w:r>
      <w:r>
        <w:rPr>
          <w:sz w:val="24"/>
        </w:rPr>
        <w:t>Vasconcelos</w:t>
      </w:r>
      <w:r>
        <w:rPr>
          <w:spacing w:val="-3"/>
          <w:sz w:val="24"/>
        </w:rPr>
        <w:t xml:space="preserve"> </w:t>
      </w:r>
      <w:r>
        <w:rPr>
          <w:sz w:val="24"/>
        </w:rPr>
        <w:t>CC</w:t>
      </w:r>
      <w:r>
        <w:rPr>
          <w:spacing w:val="-3"/>
          <w:sz w:val="24"/>
        </w:rPr>
        <w:t xml:space="preserve"> </w:t>
      </w:r>
      <w:r>
        <w:rPr>
          <w:sz w:val="24"/>
        </w:rPr>
        <w:t>de,</w:t>
      </w:r>
      <w:r>
        <w:rPr>
          <w:spacing w:val="-3"/>
          <w:sz w:val="24"/>
        </w:rPr>
        <w:t xml:space="preserve"> </w:t>
      </w:r>
      <w:r>
        <w:rPr>
          <w:sz w:val="24"/>
        </w:rPr>
        <w:t>Barbosa ASL.</w:t>
      </w:r>
      <w:r>
        <w:rPr>
          <w:spacing w:val="-4"/>
          <w:sz w:val="24"/>
        </w:rPr>
        <w:t xml:space="preserve"> </w:t>
      </w:r>
      <w:r>
        <w:rPr>
          <w:sz w:val="24"/>
        </w:rPr>
        <w:t>Depressive</w:t>
      </w:r>
      <w:r>
        <w:rPr>
          <w:spacing w:val="-5"/>
          <w:sz w:val="24"/>
        </w:rPr>
        <w:t xml:space="preserve"> </w:t>
      </w:r>
      <w:r>
        <w:rPr>
          <w:sz w:val="24"/>
        </w:rPr>
        <w:t>symptoms</w:t>
      </w:r>
      <w:r>
        <w:rPr>
          <w:spacing w:val="-4"/>
          <w:sz w:val="24"/>
        </w:rPr>
        <w:t xml:space="preserve"> </w:t>
      </w:r>
      <w:r>
        <w:rPr>
          <w:sz w:val="24"/>
        </w:rPr>
        <w:t>in</w:t>
      </w:r>
      <w:r>
        <w:rPr>
          <w:spacing w:val="-4"/>
          <w:sz w:val="24"/>
        </w:rPr>
        <w:t xml:space="preserve"> </w:t>
      </w:r>
      <w:r>
        <w:rPr>
          <w:sz w:val="24"/>
        </w:rPr>
        <w:t>medical</w:t>
      </w:r>
      <w:r>
        <w:rPr>
          <w:spacing w:val="-4"/>
          <w:sz w:val="24"/>
        </w:rPr>
        <w:t xml:space="preserve"> </w:t>
      </w:r>
      <w:r>
        <w:rPr>
          <w:sz w:val="24"/>
        </w:rPr>
        <w:t>students</w:t>
      </w:r>
      <w:r>
        <w:rPr>
          <w:spacing w:val="-4"/>
          <w:sz w:val="24"/>
        </w:rPr>
        <w:t xml:space="preserve"> </w:t>
      </w:r>
      <w:r>
        <w:rPr>
          <w:sz w:val="24"/>
        </w:rPr>
        <w:t>and</w:t>
      </w:r>
      <w:r>
        <w:rPr>
          <w:spacing w:val="-4"/>
          <w:sz w:val="24"/>
        </w:rPr>
        <w:t xml:space="preserve"> </w:t>
      </w:r>
      <w:r>
        <w:rPr>
          <w:sz w:val="24"/>
        </w:rPr>
        <w:t>their</w:t>
      </w:r>
      <w:r>
        <w:rPr>
          <w:spacing w:val="-4"/>
          <w:sz w:val="24"/>
        </w:rPr>
        <w:t xml:space="preserve"> </w:t>
      </w:r>
      <w:r>
        <w:rPr>
          <w:sz w:val="24"/>
        </w:rPr>
        <w:t>association</w:t>
      </w:r>
      <w:r>
        <w:rPr>
          <w:spacing w:val="-4"/>
          <w:sz w:val="24"/>
        </w:rPr>
        <w:t xml:space="preserve"> </w:t>
      </w:r>
      <w:r>
        <w:rPr>
          <w:sz w:val="24"/>
        </w:rPr>
        <w:t>with</w:t>
      </w:r>
      <w:r>
        <w:rPr>
          <w:spacing w:val="-4"/>
          <w:sz w:val="24"/>
        </w:rPr>
        <w:t xml:space="preserve"> </w:t>
      </w:r>
      <w:r>
        <w:rPr>
          <w:sz w:val="24"/>
        </w:rPr>
        <w:t>hormonal</w:t>
      </w:r>
      <w:r>
        <w:rPr>
          <w:spacing w:val="-4"/>
          <w:sz w:val="24"/>
        </w:rPr>
        <w:t xml:space="preserve"> </w:t>
      </w:r>
      <w:r>
        <w:rPr>
          <w:sz w:val="24"/>
        </w:rPr>
        <w:t xml:space="preserve">and socioeconomic variables. Rev Bras Educ Med [Internet]. 2020;44(4). Disponível em: </w:t>
      </w:r>
      <w:hyperlink r:id="rId18">
        <w:r>
          <w:rPr>
            <w:spacing w:val="-2"/>
            <w:sz w:val="24"/>
          </w:rPr>
          <w:t>http://dx.doi.org/10.1590/1981-5</w:t>
        </w:r>
        <w:r>
          <w:rPr>
            <w:spacing w:val="-2"/>
            <w:sz w:val="24"/>
          </w:rPr>
          <w:t>271v44.4-20200013.ing.</w:t>
        </w:r>
      </w:hyperlink>
    </w:p>
    <w:p w:rsidR="00551E29" w:rsidRDefault="00A260DD">
      <w:pPr>
        <w:pStyle w:val="PargrafodaLista"/>
        <w:numPr>
          <w:ilvl w:val="0"/>
          <w:numId w:val="1"/>
        </w:numPr>
        <w:tabs>
          <w:tab w:val="left" w:pos="558"/>
        </w:tabs>
        <w:spacing w:before="274"/>
        <w:ind w:right="438" w:firstLine="0"/>
        <w:rPr>
          <w:sz w:val="24"/>
        </w:rPr>
      </w:pPr>
      <w:r>
        <w:rPr>
          <w:sz w:val="24"/>
        </w:rPr>
        <w:t>-</w:t>
      </w:r>
      <w:r>
        <w:rPr>
          <w:spacing w:val="-4"/>
          <w:sz w:val="24"/>
        </w:rPr>
        <w:t xml:space="preserve"> </w:t>
      </w:r>
      <w:r>
        <w:rPr>
          <w:sz w:val="24"/>
        </w:rPr>
        <w:t>da</w:t>
      </w:r>
      <w:r>
        <w:rPr>
          <w:spacing w:val="-4"/>
          <w:sz w:val="24"/>
        </w:rPr>
        <w:t xml:space="preserve"> </w:t>
      </w:r>
      <w:r>
        <w:rPr>
          <w:sz w:val="24"/>
        </w:rPr>
        <w:t>Costa</w:t>
      </w:r>
      <w:r>
        <w:rPr>
          <w:spacing w:val="-3"/>
          <w:sz w:val="24"/>
        </w:rPr>
        <w:t xml:space="preserve"> </w:t>
      </w:r>
      <w:r>
        <w:rPr>
          <w:sz w:val="24"/>
        </w:rPr>
        <w:t>Monteiro</w:t>
      </w:r>
      <w:r>
        <w:rPr>
          <w:spacing w:val="-3"/>
          <w:sz w:val="24"/>
        </w:rPr>
        <w:t xml:space="preserve"> </w:t>
      </w:r>
      <w:r>
        <w:rPr>
          <w:sz w:val="24"/>
        </w:rPr>
        <w:t>P,</w:t>
      </w:r>
      <w:r>
        <w:rPr>
          <w:spacing w:val="-3"/>
          <w:sz w:val="24"/>
        </w:rPr>
        <w:t xml:space="preserve"> </w:t>
      </w:r>
      <w:r>
        <w:rPr>
          <w:sz w:val="24"/>
        </w:rPr>
        <w:t>de</w:t>
      </w:r>
      <w:r>
        <w:rPr>
          <w:spacing w:val="-4"/>
          <w:sz w:val="24"/>
        </w:rPr>
        <w:t xml:space="preserve"> </w:t>
      </w:r>
      <w:r>
        <w:rPr>
          <w:sz w:val="24"/>
        </w:rPr>
        <w:t>Oliveira</w:t>
      </w:r>
      <w:r>
        <w:rPr>
          <w:spacing w:val="-4"/>
          <w:sz w:val="24"/>
        </w:rPr>
        <w:t xml:space="preserve"> </w:t>
      </w:r>
      <w:r>
        <w:rPr>
          <w:sz w:val="24"/>
        </w:rPr>
        <w:t>CL,</w:t>
      </w:r>
      <w:r>
        <w:rPr>
          <w:spacing w:val="-3"/>
          <w:sz w:val="24"/>
        </w:rPr>
        <w:t xml:space="preserve"> </w:t>
      </w:r>
      <w:r>
        <w:rPr>
          <w:sz w:val="24"/>
        </w:rPr>
        <w:t>Marques</w:t>
      </w:r>
      <w:r>
        <w:rPr>
          <w:spacing w:val="-3"/>
          <w:sz w:val="24"/>
        </w:rPr>
        <w:t xml:space="preserve"> </w:t>
      </w:r>
      <w:r>
        <w:rPr>
          <w:sz w:val="24"/>
        </w:rPr>
        <w:t>NA,</w:t>
      </w:r>
      <w:r>
        <w:rPr>
          <w:spacing w:val="-3"/>
          <w:sz w:val="24"/>
        </w:rPr>
        <w:t xml:space="preserve"> </w:t>
      </w:r>
      <w:r>
        <w:rPr>
          <w:sz w:val="24"/>
        </w:rPr>
        <w:t>do</w:t>
      </w:r>
      <w:r>
        <w:rPr>
          <w:spacing w:val="-3"/>
          <w:sz w:val="24"/>
        </w:rPr>
        <w:t xml:space="preserve"> </w:t>
      </w:r>
      <w:r>
        <w:rPr>
          <w:sz w:val="24"/>
        </w:rPr>
        <w:t>Rego</w:t>
      </w:r>
      <w:r>
        <w:rPr>
          <w:spacing w:val="-3"/>
          <w:sz w:val="24"/>
        </w:rPr>
        <w:t xml:space="preserve"> </w:t>
      </w:r>
      <w:r>
        <w:rPr>
          <w:sz w:val="24"/>
        </w:rPr>
        <w:t>RM,</w:t>
      </w:r>
      <w:r>
        <w:rPr>
          <w:spacing w:val="-3"/>
          <w:sz w:val="24"/>
        </w:rPr>
        <w:t xml:space="preserve"> </w:t>
      </w:r>
      <w:r>
        <w:rPr>
          <w:sz w:val="24"/>
        </w:rPr>
        <w:t>de</w:t>
      </w:r>
      <w:r>
        <w:rPr>
          <w:spacing w:val="-4"/>
          <w:sz w:val="24"/>
        </w:rPr>
        <w:t xml:space="preserve"> </w:t>
      </w:r>
      <w:r>
        <w:rPr>
          <w:sz w:val="24"/>
        </w:rPr>
        <w:t>Almeida</w:t>
      </w:r>
      <w:r>
        <w:rPr>
          <w:spacing w:val="-2"/>
          <w:sz w:val="24"/>
        </w:rPr>
        <w:t xml:space="preserve"> </w:t>
      </w:r>
      <w:r>
        <w:rPr>
          <w:sz w:val="24"/>
        </w:rPr>
        <w:t>Lins</w:t>
      </w:r>
      <w:r>
        <w:rPr>
          <w:spacing w:val="-3"/>
          <w:sz w:val="24"/>
        </w:rPr>
        <w:t xml:space="preserve"> </w:t>
      </w:r>
      <w:r>
        <w:rPr>
          <w:sz w:val="24"/>
        </w:rPr>
        <w:t xml:space="preserve">NA, Caldas CA. A sobrecarga do curso de Medicina e como os alunos lidam com ela. Revista Brasileira de Saúde. 29 de maio de 2019;2(4):2998-3010. Disponível em: </w:t>
      </w:r>
      <w:r>
        <w:rPr>
          <w:spacing w:val="-2"/>
          <w:sz w:val="24"/>
        </w:rPr>
        <w:t>https://ojs.brazilianjournals.com.br/ojs/index.php/BJHR/article/view/2055.</w:t>
      </w:r>
    </w:p>
    <w:p w:rsidR="00551E29" w:rsidRDefault="00551E29">
      <w:pPr>
        <w:pStyle w:val="Corpodetexto"/>
        <w:ind w:left="0"/>
      </w:pPr>
    </w:p>
    <w:p w:rsidR="00551E29" w:rsidRDefault="00A260DD">
      <w:pPr>
        <w:pStyle w:val="PargrafodaLista"/>
        <w:numPr>
          <w:ilvl w:val="0"/>
          <w:numId w:val="1"/>
        </w:numPr>
        <w:tabs>
          <w:tab w:val="left" w:pos="558"/>
        </w:tabs>
        <w:spacing w:before="1"/>
        <w:ind w:right="314" w:firstLine="0"/>
        <w:rPr>
          <w:sz w:val="24"/>
        </w:rPr>
      </w:pPr>
      <w:r>
        <w:rPr>
          <w:sz w:val="24"/>
        </w:rPr>
        <w:t>-</w:t>
      </w:r>
      <w:r>
        <w:rPr>
          <w:spacing w:val="-5"/>
          <w:sz w:val="24"/>
        </w:rPr>
        <w:t xml:space="preserve"> </w:t>
      </w:r>
      <w:r>
        <w:rPr>
          <w:sz w:val="24"/>
        </w:rPr>
        <w:t>Camurça</w:t>
      </w:r>
      <w:r>
        <w:rPr>
          <w:spacing w:val="-5"/>
          <w:sz w:val="24"/>
        </w:rPr>
        <w:t xml:space="preserve"> </w:t>
      </w:r>
      <w:r>
        <w:rPr>
          <w:sz w:val="24"/>
        </w:rPr>
        <w:t>RTS.</w:t>
      </w:r>
      <w:r>
        <w:rPr>
          <w:spacing w:val="-2"/>
          <w:sz w:val="24"/>
        </w:rPr>
        <w:t xml:space="preserve"> </w:t>
      </w:r>
      <w:r>
        <w:rPr>
          <w:sz w:val="24"/>
        </w:rPr>
        <w:t>Inter</w:t>
      </w:r>
      <w:r>
        <w:rPr>
          <w:sz w:val="24"/>
        </w:rPr>
        <w:t>ferência</w:t>
      </w:r>
      <w:r>
        <w:rPr>
          <w:spacing w:val="-4"/>
          <w:sz w:val="24"/>
        </w:rPr>
        <w:t xml:space="preserve"> </w:t>
      </w:r>
      <w:r>
        <w:rPr>
          <w:sz w:val="24"/>
        </w:rPr>
        <w:t>dos</w:t>
      </w:r>
      <w:r>
        <w:rPr>
          <w:spacing w:val="-4"/>
          <w:sz w:val="24"/>
        </w:rPr>
        <w:t xml:space="preserve"> </w:t>
      </w:r>
      <w:r>
        <w:rPr>
          <w:sz w:val="24"/>
        </w:rPr>
        <w:t>hormônios</w:t>
      </w:r>
      <w:r>
        <w:rPr>
          <w:spacing w:val="-4"/>
          <w:sz w:val="24"/>
        </w:rPr>
        <w:t xml:space="preserve"> </w:t>
      </w:r>
      <w:r>
        <w:rPr>
          <w:sz w:val="24"/>
        </w:rPr>
        <w:t>femininos</w:t>
      </w:r>
      <w:r>
        <w:rPr>
          <w:spacing w:val="-4"/>
          <w:sz w:val="24"/>
        </w:rPr>
        <w:t xml:space="preserve"> </w:t>
      </w:r>
      <w:r>
        <w:rPr>
          <w:sz w:val="24"/>
        </w:rPr>
        <w:t>na</w:t>
      </w:r>
      <w:r>
        <w:rPr>
          <w:spacing w:val="-5"/>
          <w:sz w:val="24"/>
        </w:rPr>
        <w:t xml:space="preserve"> </w:t>
      </w:r>
      <w:r>
        <w:rPr>
          <w:sz w:val="24"/>
        </w:rPr>
        <w:t>ansiedade</w:t>
      </w:r>
      <w:r>
        <w:rPr>
          <w:spacing w:val="-3"/>
          <w:sz w:val="24"/>
        </w:rPr>
        <w:t xml:space="preserve"> </w:t>
      </w:r>
      <w:r>
        <w:rPr>
          <w:sz w:val="24"/>
        </w:rPr>
        <w:t>em</w:t>
      </w:r>
      <w:r>
        <w:rPr>
          <w:spacing w:val="-4"/>
          <w:sz w:val="24"/>
        </w:rPr>
        <w:t xml:space="preserve"> </w:t>
      </w:r>
      <w:r>
        <w:rPr>
          <w:sz w:val="24"/>
        </w:rPr>
        <w:t>mulheres</w:t>
      </w:r>
      <w:r>
        <w:rPr>
          <w:spacing w:val="-4"/>
          <w:sz w:val="24"/>
        </w:rPr>
        <w:t xml:space="preserve"> </w:t>
      </w:r>
      <w:r>
        <w:rPr>
          <w:sz w:val="24"/>
        </w:rPr>
        <w:t xml:space="preserve">durante o ciclo menstrual. 2016 [citado el 27 de agosto de 2023]; Disponível em: </w:t>
      </w:r>
      <w:hyperlink r:id="rId19">
        <w:r>
          <w:rPr>
            <w:spacing w:val="-2"/>
            <w:sz w:val="24"/>
          </w:rPr>
          <w:t>https://repositorio.ufpb.br/jspui/handle/</w:t>
        </w:r>
        <w:r>
          <w:rPr>
            <w:spacing w:val="-2"/>
            <w:sz w:val="24"/>
          </w:rPr>
          <w:t>123456789/11588</w:t>
        </w:r>
      </w:hyperlink>
      <w:r>
        <w:rPr>
          <w:spacing w:val="-2"/>
          <w:sz w:val="24"/>
        </w:rPr>
        <w:t>.</w:t>
      </w:r>
    </w:p>
    <w:p w:rsidR="00551E29" w:rsidRDefault="00A260DD">
      <w:pPr>
        <w:pStyle w:val="PargrafodaLista"/>
        <w:numPr>
          <w:ilvl w:val="0"/>
          <w:numId w:val="1"/>
        </w:numPr>
        <w:tabs>
          <w:tab w:val="left" w:pos="558"/>
        </w:tabs>
        <w:spacing w:before="276"/>
        <w:ind w:right="593" w:firstLine="0"/>
        <w:rPr>
          <w:sz w:val="24"/>
        </w:rPr>
      </w:pPr>
      <w:r>
        <w:rPr>
          <w:sz w:val="24"/>
        </w:rPr>
        <w:t>-</w:t>
      </w:r>
      <w:r>
        <w:rPr>
          <w:spacing w:val="-5"/>
          <w:sz w:val="24"/>
        </w:rPr>
        <w:t xml:space="preserve"> </w:t>
      </w:r>
      <w:r>
        <w:rPr>
          <w:sz w:val="24"/>
        </w:rPr>
        <w:t>Associado</w:t>
      </w:r>
      <w:r>
        <w:rPr>
          <w:spacing w:val="-5"/>
          <w:sz w:val="24"/>
        </w:rPr>
        <w:t xml:space="preserve"> </w:t>
      </w:r>
      <w:r>
        <w:rPr>
          <w:sz w:val="24"/>
        </w:rPr>
        <w:t>–.</w:t>
      </w:r>
      <w:r>
        <w:rPr>
          <w:spacing w:val="-4"/>
          <w:sz w:val="24"/>
        </w:rPr>
        <w:t xml:space="preserve"> </w:t>
      </w:r>
      <w:r>
        <w:rPr>
          <w:sz w:val="24"/>
        </w:rPr>
        <w:t>Prevalência</w:t>
      </w:r>
      <w:r>
        <w:rPr>
          <w:spacing w:val="-4"/>
          <w:sz w:val="24"/>
        </w:rPr>
        <w:t xml:space="preserve"> </w:t>
      </w:r>
      <w:r>
        <w:rPr>
          <w:sz w:val="24"/>
        </w:rPr>
        <w:t>e.</w:t>
      </w:r>
      <w:r>
        <w:rPr>
          <w:spacing w:val="-2"/>
          <w:sz w:val="24"/>
        </w:rPr>
        <w:t xml:space="preserve"> </w:t>
      </w:r>
      <w:r>
        <w:rPr>
          <w:sz w:val="24"/>
        </w:rPr>
        <w:t>Disfunção</w:t>
      </w:r>
      <w:r>
        <w:rPr>
          <w:spacing w:val="-4"/>
          <w:sz w:val="24"/>
        </w:rPr>
        <w:t xml:space="preserve"> </w:t>
      </w:r>
      <w:r>
        <w:rPr>
          <w:sz w:val="24"/>
        </w:rPr>
        <w:t>sexual</w:t>
      </w:r>
      <w:r>
        <w:rPr>
          <w:spacing w:val="-4"/>
          <w:sz w:val="24"/>
        </w:rPr>
        <w:t xml:space="preserve"> </w:t>
      </w:r>
      <w:r>
        <w:rPr>
          <w:sz w:val="24"/>
        </w:rPr>
        <w:t>feminina</w:t>
      </w:r>
      <w:r>
        <w:rPr>
          <w:spacing w:val="-4"/>
          <w:sz w:val="24"/>
        </w:rPr>
        <w:t xml:space="preserve"> </w:t>
      </w:r>
      <w:r>
        <w:rPr>
          <w:sz w:val="24"/>
        </w:rPr>
        <w:t>em</w:t>
      </w:r>
      <w:r>
        <w:rPr>
          <w:spacing w:val="-4"/>
          <w:sz w:val="24"/>
        </w:rPr>
        <w:t xml:space="preserve"> </w:t>
      </w:r>
      <w:r>
        <w:rPr>
          <w:sz w:val="24"/>
        </w:rPr>
        <w:t>idade</w:t>
      </w:r>
      <w:r>
        <w:rPr>
          <w:spacing w:val="-3"/>
          <w:sz w:val="24"/>
        </w:rPr>
        <w:t xml:space="preserve"> </w:t>
      </w:r>
      <w:r>
        <w:rPr>
          <w:sz w:val="24"/>
        </w:rPr>
        <w:t>reprodutiv</w:t>
      </w:r>
      <w:r>
        <w:rPr>
          <w:spacing w:val="-4"/>
          <w:sz w:val="24"/>
        </w:rPr>
        <w:t xml:space="preserve"> </w:t>
      </w:r>
      <w:r>
        <w:rPr>
          <w:sz w:val="24"/>
        </w:rPr>
        <w:t xml:space="preserve">[Internet]. Rcaap.pt. 2013 [citado el 27 de agosto de 2023]. Disponível em: </w:t>
      </w:r>
      <w:hyperlink r:id="rId20">
        <w:r>
          <w:rPr>
            <w:spacing w:val="-2"/>
            <w:sz w:val="24"/>
          </w:rPr>
          <w:t>https://c</w:t>
        </w:r>
        <w:r>
          <w:rPr>
            <w:spacing w:val="-2"/>
            <w:sz w:val="24"/>
          </w:rPr>
          <w:t>omum.rcaap.pt/bitstream/10400.26/4407/1/RPMGF.pdf</w:t>
        </w:r>
      </w:hyperlink>
      <w:r>
        <w:rPr>
          <w:spacing w:val="-2"/>
          <w:sz w:val="24"/>
        </w:rPr>
        <w:t>.</w:t>
      </w:r>
    </w:p>
    <w:p w:rsidR="00551E29" w:rsidRDefault="00551E29">
      <w:pPr>
        <w:pStyle w:val="Corpodetexto"/>
        <w:ind w:left="0"/>
      </w:pPr>
    </w:p>
    <w:p w:rsidR="00551E29" w:rsidRDefault="00A260DD">
      <w:pPr>
        <w:pStyle w:val="PargrafodaLista"/>
        <w:numPr>
          <w:ilvl w:val="0"/>
          <w:numId w:val="1"/>
        </w:numPr>
        <w:tabs>
          <w:tab w:val="left" w:pos="558"/>
        </w:tabs>
        <w:ind w:right="314" w:firstLine="0"/>
        <w:rPr>
          <w:sz w:val="24"/>
        </w:rPr>
      </w:pPr>
      <w:r>
        <w:rPr>
          <w:sz w:val="24"/>
        </w:rPr>
        <w:t>-</w:t>
      </w:r>
      <w:r>
        <w:rPr>
          <w:spacing w:val="40"/>
          <w:sz w:val="24"/>
        </w:rPr>
        <w:t xml:space="preserve"> </w:t>
      </w:r>
      <w:r>
        <w:rPr>
          <w:sz w:val="24"/>
        </w:rPr>
        <w:t>Ramos SM, de Carvalho LP, de Carvalho Estêvão LM, Bezerra RR, Macedo JL, Sousa FD. A influência do exercício físico sobre o cortisol e glicose sanguínea de praticantes de atividade</w:t>
      </w:r>
      <w:r>
        <w:rPr>
          <w:spacing w:val="-6"/>
          <w:sz w:val="24"/>
        </w:rPr>
        <w:t xml:space="preserve"> </w:t>
      </w:r>
      <w:r>
        <w:rPr>
          <w:sz w:val="24"/>
        </w:rPr>
        <w:t>física.</w:t>
      </w:r>
      <w:r>
        <w:rPr>
          <w:spacing w:val="-4"/>
          <w:sz w:val="24"/>
        </w:rPr>
        <w:t xml:space="preserve"> </w:t>
      </w:r>
      <w:r>
        <w:rPr>
          <w:sz w:val="24"/>
        </w:rPr>
        <w:t>RBNE-Revista</w:t>
      </w:r>
      <w:r>
        <w:rPr>
          <w:spacing w:val="-5"/>
          <w:sz w:val="24"/>
        </w:rPr>
        <w:t xml:space="preserve"> </w:t>
      </w:r>
      <w:r>
        <w:rPr>
          <w:sz w:val="24"/>
        </w:rPr>
        <w:t>Brasileira</w:t>
      </w:r>
      <w:r>
        <w:rPr>
          <w:spacing w:val="-5"/>
          <w:sz w:val="24"/>
        </w:rPr>
        <w:t xml:space="preserve"> </w:t>
      </w:r>
      <w:r>
        <w:rPr>
          <w:sz w:val="24"/>
        </w:rPr>
        <w:t>de</w:t>
      </w:r>
      <w:r>
        <w:rPr>
          <w:spacing w:val="-5"/>
          <w:sz w:val="24"/>
        </w:rPr>
        <w:t xml:space="preserve"> </w:t>
      </w:r>
      <w:r>
        <w:rPr>
          <w:sz w:val="24"/>
        </w:rPr>
        <w:t>Nutrição</w:t>
      </w:r>
      <w:r>
        <w:rPr>
          <w:spacing w:val="-4"/>
          <w:sz w:val="24"/>
        </w:rPr>
        <w:t xml:space="preserve"> </w:t>
      </w:r>
      <w:r>
        <w:rPr>
          <w:sz w:val="24"/>
        </w:rPr>
        <w:t>Esportiva.</w:t>
      </w:r>
      <w:r>
        <w:rPr>
          <w:spacing w:val="-4"/>
          <w:sz w:val="24"/>
        </w:rPr>
        <w:t xml:space="preserve"> </w:t>
      </w:r>
      <w:r>
        <w:rPr>
          <w:sz w:val="24"/>
        </w:rPr>
        <w:t>2019</w:t>
      </w:r>
      <w:r>
        <w:rPr>
          <w:spacing w:val="-4"/>
          <w:sz w:val="24"/>
        </w:rPr>
        <w:t xml:space="preserve"> </w:t>
      </w:r>
      <w:r>
        <w:rPr>
          <w:sz w:val="24"/>
        </w:rPr>
        <w:t>Sep</w:t>
      </w:r>
      <w:r>
        <w:rPr>
          <w:spacing w:val="-4"/>
          <w:sz w:val="24"/>
        </w:rPr>
        <w:t xml:space="preserve"> </w:t>
      </w:r>
      <w:r>
        <w:rPr>
          <w:sz w:val="24"/>
        </w:rPr>
        <w:t xml:space="preserve">19;13(81):666-74. Disponível em: </w:t>
      </w:r>
      <w:r>
        <w:rPr>
          <w:spacing w:val="-2"/>
          <w:sz w:val="24"/>
        </w:rPr>
        <w:t>https:/</w:t>
      </w:r>
      <w:hyperlink r:id="rId21" w:anchor="%3A~%3Atext%3DDurante%20o%25">
        <w:r>
          <w:rPr>
            <w:spacing w:val="-2"/>
            <w:sz w:val="24"/>
          </w:rPr>
          <w:t>/www.rbne.com.br/inde</w:t>
        </w:r>
      </w:hyperlink>
      <w:r>
        <w:rPr>
          <w:spacing w:val="-2"/>
          <w:sz w:val="24"/>
        </w:rPr>
        <w:t>x</w:t>
      </w:r>
      <w:hyperlink r:id="rId22" w:anchor="%3A~%3Atext%3DDurante%20o%25">
        <w:r>
          <w:rPr>
            <w:spacing w:val="-2"/>
            <w:sz w:val="24"/>
          </w:rPr>
          <w:t>.php/rbne/article/download/1417/932#:~:text=Durante%20o%</w:t>
        </w:r>
      </w:hyperlink>
      <w:r>
        <w:rPr>
          <w:spacing w:val="-2"/>
          <w:sz w:val="24"/>
        </w:rPr>
        <w:t xml:space="preserve"> 20treinamento%20aer%C3%B3bico%20o,ter%20a%C3%A7%C3%A3o%20antag%C3%B4n ica%20a%20insulina.</w:t>
      </w:r>
    </w:p>
    <w:p w:rsidR="00551E29" w:rsidRDefault="00551E29">
      <w:pPr>
        <w:pStyle w:val="Corpodetexto"/>
        <w:ind w:left="0"/>
      </w:pPr>
    </w:p>
    <w:p w:rsidR="00551E29" w:rsidRDefault="00A260DD">
      <w:pPr>
        <w:pStyle w:val="Corpodetexto"/>
      </w:pPr>
      <w:r>
        <w:t>17-</w:t>
      </w:r>
      <w:r>
        <w:rPr>
          <w:spacing w:val="-4"/>
        </w:rPr>
        <w:t xml:space="preserve"> </w:t>
      </w:r>
      <w:r>
        <w:t>Borges</w:t>
      </w:r>
      <w:r>
        <w:rPr>
          <w:spacing w:val="-3"/>
        </w:rPr>
        <w:t xml:space="preserve"> </w:t>
      </w:r>
      <w:r>
        <w:t>ARF,</w:t>
      </w:r>
      <w:r>
        <w:rPr>
          <w:spacing w:val="-3"/>
        </w:rPr>
        <w:t xml:space="preserve"> </w:t>
      </w:r>
      <w:r>
        <w:t>Rocha</w:t>
      </w:r>
      <w:r>
        <w:rPr>
          <w:spacing w:val="-2"/>
        </w:rPr>
        <w:t xml:space="preserve"> </w:t>
      </w:r>
      <w:r>
        <w:t>AHG</w:t>
      </w:r>
      <w:r>
        <w:t>,</w:t>
      </w:r>
      <w:r>
        <w:rPr>
          <w:spacing w:val="-3"/>
        </w:rPr>
        <w:t xml:space="preserve"> </w:t>
      </w:r>
      <w:r>
        <w:t>de</w:t>
      </w:r>
      <w:r>
        <w:rPr>
          <w:spacing w:val="-5"/>
        </w:rPr>
        <w:t xml:space="preserve"> </w:t>
      </w:r>
      <w:r>
        <w:t>Oliveira</w:t>
      </w:r>
      <w:r>
        <w:rPr>
          <w:spacing w:val="-4"/>
        </w:rPr>
        <w:t xml:space="preserve"> </w:t>
      </w:r>
      <w:r>
        <w:t>Simões</w:t>
      </w:r>
      <w:r>
        <w:rPr>
          <w:spacing w:val="-3"/>
        </w:rPr>
        <w:t xml:space="preserve"> </w:t>
      </w:r>
      <w:r>
        <w:t>Á,</w:t>
      </w:r>
      <w:r>
        <w:rPr>
          <w:spacing w:val="-3"/>
        </w:rPr>
        <w:t xml:space="preserve"> </w:t>
      </w:r>
      <w:r>
        <w:t>de</w:t>
      </w:r>
      <w:r>
        <w:rPr>
          <w:spacing w:val="-5"/>
        </w:rPr>
        <w:t xml:space="preserve"> </w:t>
      </w:r>
      <w:r>
        <w:t>Oliveira</w:t>
      </w:r>
      <w:r>
        <w:rPr>
          <w:spacing w:val="-4"/>
        </w:rPr>
        <w:t xml:space="preserve"> </w:t>
      </w:r>
      <w:r>
        <w:t>Vitorino</w:t>
      </w:r>
      <w:r>
        <w:rPr>
          <w:spacing w:val="-1"/>
        </w:rPr>
        <w:t xml:space="preserve"> </w:t>
      </w:r>
      <w:r>
        <w:t>F,</w:t>
      </w:r>
      <w:r>
        <w:rPr>
          <w:spacing w:val="-3"/>
        </w:rPr>
        <w:t xml:space="preserve"> </w:t>
      </w:r>
      <w:r>
        <w:t>Fernandes</w:t>
      </w:r>
      <w:r>
        <w:rPr>
          <w:spacing w:val="-3"/>
        </w:rPr>
        <w:t xml:space="preserve"> </w:t>
      </w:r>
      <w:r>
        <w:t>KB, Tavares RF, et al. ALTERAÇÕES DOS HORMÔNIOS CORTISOL, PROGESTERONA, ESTROGÊNIO, GLICOCORTICÓIDES E HORMÔNIO LIBERADOR DE CORTICOTROFINA NA DEPRESSÃO PÓS-PARTO. RCEAM [Internet]. 2021 [citado el</w:t>
      </w:r>
    </w:p>
    <w:p w:rsidR="00551E29" w:rsidRDefault="00A260DD">
      <w:pPr>
        <w:pStyle w:val="Corpodetexto"/>
        <w:ind w:right="388"/>
      </w:pPr>
      <w:r>
        <w:t xml:space="preserve">27 de agosto de 2023] ;(14). Disponível em: </w:t>
      </w:r>
      <w:r>
        <w:rPr>
          <w:spacing w:val="-2"/>
        </w:rPr>
        <w:t>https://periodicos.unemat.br/index.php/revistamedicina/article/view/5034.</w:t>
      </w:r>
    </w:p>
    <w:p w:rsidR="00551E29" w:rsidRDefault="00551E29">
      <w:pPr>
        <w:pStyle w:val="Corpodetexto"/>
        <w:spacing w:before="1"/>
        <w:ind w:left="0"/>
      </w:pPr>
    </w:p>
    <w:p w:rsidR="00551E29" w:rsidRDefault="00A260DD">
      <w:pPr>
        <w:pStyle w:val="Corpodetexto"/>
        <w:ind w:right="587"/>
        <w:jc w:val="both"/>
      </w:pPr>
      <w:r>
        <w:t>18 – Jussara Lontra</w:t>
      </w:r>
      <w:r>
        <w:rPr>
          <w:spacing w:val="-1"/>
        </w:rPr>
        <w:t xml:space="preserve"> </w:t>
      </w:r>
      <w:r>
        <w:t>Cardozo, Erick Lawrence. Os benefícios da atividade</w:t>
      </w:r>
      <w:r>
        <w:rPr>
          <w:spacing w:val="-1"/>
        </w:rPr>
        <w:t xml:space="preserve"> </w:t>
      </w:r>
      <w:r>
        <w:t>física</w:t>
      </w:r>
      <w:r>
        <w:rPr>
          <w:spacing w:val="-1"/>
        </w:rPr>
        <w:t xml:space="preserve"> </w:t>
      </w:r>
      <w:r>
        <w:t>em clínica psiquiátrica:</w:t>
      </w:r>
      <w:r>
        <w:rPr>
          <w:spacing w:val="-6"/>
        </w:rPr>
        <w:t xml:space="preserve"> </w:t>
      </w:r>
      <w:r>
        <w:t>Clínica</w:t>
      </w:r>
      <w:r>
        <w:rPr>
          <w:spacing w:val="-8"/>
        </w:rPr>
        <w:t xml:space="preserve"> </w:t>
      </w:r>
      <w:r>
        <w:t>Jorge</w:t>
      </w:r>
      <w:r>
        <w:rPr>
          <w:spacing w:val="-7"/>
        </w:rPr>
        <w:t xml:space="preserve"> </w:t>
      </w:r>
      <w:r>
        <w:t>Jaber.</w:t>
      </w:r>
      <w:r>
        <w:rPr>
          <w:spacing w:val="-6"/>
        </w:rPr>
        <w:t xml:space="preserve"> </w:t>
      </w:r>
      <w:r>
        <w:t>Disponível</w:t>
      </w:r>
      <w:r>
        <w:rPr>
          <w:spacing w:val="-6"/>
        </w:rPr>
        <w:t xml:space="preserve"> </w:t>
      </w:r>
      <w:r>
        <w:t>e</w:t>
      </w:r>
      <w:r>
        <w:t>m:</w:t>
      </w:r>
      <w:r>
        <w:rPr>
          <w:spacing w:val="-3"/>
        </w:rPr>
        <w:t xml:space="preserve"> </w:t>
      </w:r>
      <w:hyperlink r:id="rId23">
        <w:r>
          <w:t>https://clinicajorgejaber.com.br/novo/wp-</w:t>
        </w:r>
      </w:hyperlink>
      <w:r>
        <w:t xml:space="preserve"> </w:t>
      </w:r>
      <w:hyperlink r:id="rId24">
        <w:r>
          <w:rPr>
            <w:spacing w:val="-2"/>
          </w:rPr>
          <w:t>content/uploads/2021/11/Os-Beneficios-da-Atividade-Fisica.pdf</w:t>
        </w:r>
      </w:hyperlink>
      <w:r>
        <w:rPr>
          <w:spacing w:val="-2"/>
        </w:rPr>
        <w:t>.</w:t>
      </w:r>
    </w:p>
    <w:p w:rsidR="00551E29" w:rsidRDefault="00551E29">
      <w:pPr>
        <w:pStyle w:val="Corpodetexto"/>
        <w:ind w:left="0"/>
      </w:pPr>
    </w:p>
    <w:p w:rsidR="00551E29" w:rsidRDefault="00A260DD">
      <w:pPr>
        <w:pStyle w:val="Corpodetexto"/>
        <w:ind w:right="388"/>
      </w:pPr>
      <w:r>
        <w:t>19 - da Silva MM, de Castro Bueno RG, Maciel MS, de Castro Freitas RM, M</w:t>
      </w:r>
      <w:r>
        <w:t>arcelino TP. Evidências</w:t>
      </w:r>
      <w:r>
        <w:rPr>
          <w:spacing w:val="-4"/>
        </w:rPr>
        <w:t xml:space="preserve"> </w:t>
      </w:r>
      <w:r>
        <w:t>contemporâneas</w:t>
      </w:r>
      <w:r>
        <w:rPr>
          <w:spacing w:val="-4"/>
        </w:rPr>
        <w:t xml:space="preserve"> </w:t>
      </w:r>
      <w:r>
        <w:t>sobre</w:t>
      </w:r>
      <w:r>
        <w:rPr>
          <w:spacing w:val="-6"/>
        </w:rPr>
        <w:t xml:space="preserve"> </w:t>
      </w:r>
      <w:r>
        <w:t>o</w:t>
      </w:r>
      <w:r>
        <w:rPr>
          <w:spacing w:val="-4"/>
        </w:rPr>
        <w:t xml:space="preserve"> </w:t>
      </w:r>
      <w:r>
        <w:t>uso</w:t>
      </w:r>
      <w:r>
        <w:rPr>
          <w:spacing w:val="-4"/>
        </w:rPr>
        <w:t xml:space="preserve"> </w:t>
      </w:r>
      <w:r>
        <w:t>da</w:t>
      </w:r>
      <w:r>
        <w:rPr>
          <w:spacing w:val="-5"/>
        </w:rPr>
        <w:t xml:space="preserve"> </w:t>
      </w:r>
      <w:r>
        <w:t>terapia</w:t>
      </w:r>
      <w:r>
        <w:rPr>
          <w:spacing w:val="-4"/>
        </w:rPr>
        <w:t xml:space="preserve"> </w:t>
      </w:r>
      <w:r>
        <w:t>de</w:t>
      </w:r>
      <w:r>
        <w:rPr>
          <w:spacing w:val="-6"/>
        </w:rPr>
        <w:t xml:space="preserve"> </w:t>
      </w:r>
      <w:r>
        <w:t>reposição</w:t>
      </w:r>
      <w:r>
        <w:rPr>
          <w:spacing w:val="-4"/>
        </w:rPr>
        <w:t xml:space="preserve"> </w:t>
      </w:r>
      <w:r>
        <w:t>hormonal.</w:t>
      </w:r>
      <w:r>
        <w:rPr>
          <w:spacing w:val="-2"/>
        </w:rPr>
        <w:t xml:space="preserve"> </w:t>
      </w:r>
      <w:r>
        <w:t>Brazilian</w:t>
      </w:r>
      <w:r>
        <w:rPr>
          <w:spacing w:val="-4"/>
        </w:rPr>
        <w:t xml:space="preserve"> </w:t>
      </w:r>
      <w:r>
        <w:t xml:space="preserve">journal of health review. 2019 Feb 11;2(2):925-69. Disponível em: </w:t>
      </w:r>
      <w:r>
        <w:rPr>
          <w:spacing w:val="-2"/>
        </w:rPr>
        <w:t>https://ojs.brazilianjournals.com.br/ojs/index.php/BJHR/article/view/1269.</w:t>
      </w:r>
    </w:p>
    <w:sectPr w:rsidR="00551E29">
      <w:pgSz w:w="11910" w:h="16840"/>
      <w:pgMar w:top="1360" w:right="1160" w:bottom="900" w:left="1160" w:header="188" w:footer="7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0DD" w:rsidRDefault="00A260DD">
      <w:r>
        <w:separator/>
      </w:r>
    </w:p>
  </w:endnote>
  <w:endnote w:type="continuationSeparator" w:id="0">
    <w:p w:rsidR="00A260DD" w:rsidRDefault="00A2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E29" w:rsidRDefault="00A260DD">
    <w:pPr>
      <w:pStyle w:val="Corpodetexto"/>
      <w:spacing w:line="14" w:lineRule="auto"/>
      <w:ind w:left="0"/>
      <w:rPr>
        <w:sz w:val="20"/>
      </w:rPr>
    </w:pPr>
    <w:r>
      <w:rPr>
        <w:noProof/>
        <w:lang w:val="pt-BR" w:eastAsia="pt-BR"/>
      </w:rPr>
      <mc:AlternateContent>
        <mc:Choice Requires="wps">
          <w:drawing>
            <wp:anchor distT="0" distB="0" distL="0" distR="0" simplePos="0" relativeHeight="251660288" behindDoc="1" locked="0" layoutInCell="1" allowOverlap="1">
              <wp:simplePos x="0" y="0"/>
              <wp:positionH relativeFrom="page">
                <wp:posOffset>900430</wp:posOffset>
              </wp:positionH>
              <wp:positionV relativeFrom="page">
                <wp:posOffset>10120731</wp:posOffset>
              </wp:positionV>
              <wp:extent cx="5658485" cy="762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8485" cy="7620"/>
                      </a:xfrm>
                      <a:custGeom>
                        <a:avLst/>
                        <a:gdLst/>
                        <a:ahLst/>
                        <a:cxnLst/>
                        <a:rect l="l" t="t" r="r" b="b"/>
                        <a:pathLst>
                          <a:path w="5658485" h="7620">
                            <a:moveTo>
                              <a:pt x="0" y="0"/>
                            </a:moveTo>
                            <a:lnTo>
                              <a:pt x="5658485" y="7619"/>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1577EA" id="Graphic 6" o:spid="_x0000_s1026" style="position:absolute;margin-left:70.9pt;margin-top:796.9pt;width:445.55pt;height:.6pt;z-index:-251656192;visibility:visible;mso-wrap-style:square;mso-wrap-distance-left:0;mso-wrap-distance-top:0;mso-wrap-distance-right:0;mso-wrap-distance-bottom:0;mso-position-horizontal:absolute;mso-position-horizontal-relative:page;mso-position-vertical:absolute;mso-position-vertical-relative:page;v-text-anchor:top" coordsize="56584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q0SJgIAAIwEAAAOAAAAZHJzL2Uyb0RvYy54bWysVE1v2zAMvQ/YfxB0X+wES5oZcYqhQYsB&#10;RVegGXZWZDk2JksaqcTOvx8lfzTtbsN8ECjxiXzko7y57RrNzgqwtibn81nKmTLSFrU55vzH/v7T&#10;mjP0whRCW6NyflHIb7cfP2xal6mFrawuFDAKYjBrXc4r712WJCgr1QicWacMOUsLjfC0hWNSgGgp&#10;eqOTRZquktZC4cBKhUinu97JtzF+WSrpv5clKs90zombjyvE9RDWZLsR2RGEq2o50BD/wKIRtaGk&#10;U6id8IKdoP4rVFNLsGhLP5O2SWxZ1lLFGqiaefqumpdKOBVroeagm9qE/y+sfDo/A6uLnK84M6Ih&#10;iR6GbqxCc1qHGWFe3DOE8tA9WvkLyZG88YQNDpiuhCZgqTjWxU5fpk6rzjNJh8vVcv15veRMku9m&#10;tYhCJCIb78oT+gdlYxxxfkTf61SMlqhGS3ZmNIHUDjrrqLPnjHQGzkjnQ6+zEz7cC+SCydorItXA&#10;Izgbe1Z7G2H+XQnE8dWrzTVqqimWNP8SchK8B5ERUsaTiQYdXheqTWA0X9ykaZwltLou7mutAxOE&#10;4+FOAzuLMMnxGxK8gTlAvxNY9bjomngMovU6BcUOtriQ+i0JnnP8fRKgONPfDM1XeCujAaNxGA3w&#10;+s7GFxWbRDn33U8BjoX0Ofck85Mdp1dko4KhCRM23DT268nbsg7yxoHqGQ0bGvnYr+F5hjd1vY+o&#10;15/I9g8AAAD//wMAUEsDBBQABgAIAAAAIQC6Qh+f4QAAAA4BAAAPAAAAZHJzL2Rvd25yZXYueG1s&#10;TI9BT8JAEIXvJv6HzZh4k11AjNRuCRi5aEICgl633bFt7M423YXWf+/gBW/vzby8+SZdDK4RJ+xC&#10;7UnDeKRAIBXe1lRq2L+v7x5BhGjImsYTavjBAIvs+io1ifU9bfG0i6XgEgqJ0VDF2CZShqJCZ8LI&#10;t0i8+/KdM5FtV0rbmZ7LXSMnSj1IZ2riC5Vp8bnC4nt3dBrqt43Ku+0qfrwMK9fb5Xrz+nnQ+vZm&#10;WD6BiDjESxjO+IwOGTPl/kg2iIb9/ZjRI4vZfMrqHFHTyRxE/jebKZBZKv+/kf0CAAD//wMAUEsB&#10;Ai0AFAAGAAgAAAAhALaDOJL+AAAA4QEAABMAAAAAAAAAAAAAAAAAAAAAAFtDb250ZW50X1R5cGVz&#10;XS54bWxQSwECLQAUAAYACAAAACEAOP0h/9YAAACUAQAACwAAAAAAAAAAAAAAAAAvAQAAX3JlbHMv&#10;LnJlbHNQSwECLQAUAAYACAAAACEAg0qtEiYCAACMBAAADgAAAAAAAAAAAAAAAAAuAgAAZHJzL2Uy&#10;b0RvYy54bWxQSwECLQAUAAYACAAAACEAukIfn+EAAAAOAQAADwAAAAAAAAAAAAAAAACABAAAZHJz&#10;L2Rvd25yZXYueG1sUEsFBgAAAAAEAAQA8wAAAI4FAAAAAA==&#10;" path="m,l5658485,7619e" filled="f" strokeweight="1pt">
              <v:path arrowok="t"/>
              <w10:wrap anchorx="page" anchory="page"/>
            </v:shape>
          </w:pict>
        </mc:Fallback>
      </mc:AlternateContent>
    </w:r>
    <w:r>
      <w:rPr>
        <w:noProof/>
        <w:lang w:val="pt-BR" w:eastAsia="pt-BR"/>
      </w:rPr>
      <mc:AlternateContent>
        <mc:Choice Requires="wps">
          <w:drawing>
            <wp:anchor distT="0" distB="0" distL="0" distR="0" simplePos="0" relativeHeight="251663360" behindDoc="1" locked="0" layoutInCell="1" allowOverlap="1">
              <wp:simplePos x="0" y="0"/>
              <wp:positionH relativeFrom="page">
                <wp:posOffset>1746250</wp:posOffset>
              </wp:positionH>
              <wp:positionV relativeFrom="page">
                <wp:posOffset>10179869</wp:posOffset>
              </wp:positionV>
              <wp:extent cx="4064635"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4635" cy="165735"/>
                      </a:xfrm>
                      <a:prstGeom prst="rect">
                        <a:avLst/>
                      </a:prstGeom>
                    </wps:spPr>
                    <wps:txbx>
                      <w:txbxContent>
                        <w:p w:rsidR="00551E29" w:rsidRDefault="00551E29">
                          <w:pPr>
                            <w:spacing w:before="10"/>
                            <w:ind w:left="20"/>
                            <w:rPr>
                              <w:sz w:val="20"/>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7" type="#_x0000_t202" style="position:absolute;margin-left:137.5pt;margin-top:801.55pt;width:320.05pt;height:13.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ClTqwEAAEYDAAAOAAAAZHJzL2Uyb0RvYy54bWysUstu2zAQvBfoPxC8x5LzsAvBctA2aBAg&#10;aAsk+QCKIi2iIpfl0pb8911SlhO0t6AXckkOZ2d2d3M72p4dVEADrubLRcmZchJa43Y1f3n+dvGJ&#10;M4zCtaIHp2p+VMhvtx8/bAZfqUvooG9VYETisBp8zbsYfVUUKDtlBS7AK0ePGoIVkY5hV7RBDMRu&#10;++KyLFfFAKH1AaRCpNu76ZFvM7/WSsYfWqOKrK85aYt5DXlt0lpsN6LaBeE7I08yxDtUWGEcJT1T&#10;3Yko2D6Yf6iskQEQdFxIsAVobaTKHsjNsvzLzVMnvMpeqDjoz2XC/0crvx9+Bmbamq85c8JSi57V&#10;GBsY2ToVZ/BYEebJEyqOX2CkJmej6B9B/kKCFG8w0wckdCrGqINNO9lk9JHqfzzXnJIwSZfX5ep6&#10;dXXDmaS35epmTXEiff3tA8Z7BZaloOaBepoViMMjxgk6Q05ipvxJVhybMbtbzmYaaI/kZaCW1xx/&#10;70VQnPUPjmqa5mMOwhw0cxBi/xXyFCVLDj7vI2iTBaRME+9JADUrWzgNVpqGt+eMeh3/7R8AAAD/&#10;/wMAUEsDBBQABgAIAAAAIQA363XM4gAAAA0BAAAPAAAAZHJzL2Rvd25yZXYueG1sTI/NTsMwEITv&#10;SLyDtUjcqBOj9CfEqVBRxQFxaKESRzc2cUS8jmI3dd+e7Qluuzuj2W+qdXI9m8wYOo8S8lkGzGDj&#10;dYethM+P7cMSWIgKteo9GgkXE2Bd395UqtT+jDsz7WPLKARDqSTYGIeS89BY41SY+cEgad9+dCrS&#10;OrZcj+pM4a7nIsvm3KkO6YNVg9lY0/zsT07CYTNs39KXVe9ToV9fxGJ3GZsk5f1den4CFk2Kf2a4&#10;4hM61MR09CfUgfUSxKKgLpGEefaYAyPLKi9oOF5PYiWA1xX/36L+BQAA//8DAFBLAQItABQABgAI&#10;AAAAIQC2gziS/gAAAOEBAAATAAAAAAAAAAAAAAAAAAAAAABbQ29udGVudF9UeXBlc10ueG1sUEsB&#10;Ai0AFAAGAAgAAAAhADj9If/WAAAAlAEAAAsAAAAAAAAAAAAAAAAALwEAAF9yZWxzLy5yZWxzUEsB&#10;Ai0AFAAGAAgAAAAhAPrQKVOrAQAARgMAAA4AAAAAAAAAAAAAAAAALgIAAGRycy9lMm9Eb2MueG1s&#10;UEsBAi0AFAAGAAgAAAAhADfrdcziAAAADQEAAA8AAAAAAAAAAAAAAAAABQQAAGRycy9kb3ducmV2&#10;LnhtbFBLBQYAAAAABAAEAPMAAAAUBQAAAAA=&#10;" filled="f" stroked="f">
              <v:path arrowok="t"/>
              <v:textbox inset="0,0,0,0">
                <w:txbxContent>
                  <w:p w:rsidR="00551E29" w:rsidRDefault="00551E29">
                    <w:pPr>
                      <w:spacing w:before="10"/>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0DD" w:rsidRDefault="00A260DD">
      <w:r>
        <w:separator/>
      </w:r>
    </w:p>
  </w:footnote>
  <w:footnote w:type="continuationSeparator" w:id="0">
    <w:p w:rsidR="00A260DD" w:rsidRDefault="00A26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E29" w:rsidRDefault="00A260DD">
    <w:pPr>
      <w:pStyle w:val="Corpodetexto"/>
      <w:spacing w:line="14" w:lineRule="auto"/>
      <w:ind w:left="0"/>
      <w:rPr>
        <w:sz w:val="20"/>
      </w:rPr>
    </w:pPr>
    <w:r>
      <w:rPr>
        <w:noProof/>
        <w:lang w:val="pt-BR" w:eastAsia="pt-BR"/>
      </w:rPr>
      <mc:AlternateContent>
        <mc:Choice Requires="wpg">
          <w:drawing>
            <wp:anchor distT="0" distB="0" distL="0" distR="0" simplePos="0" relativeHeight="251654144" behindDoc="1" locked="0" layoutInCell="1" allowOverlap="1">
              <wp:simplePos x="0" y="0"/>
              <wp:positionH relativeFrom="page">
                <wp:posOffset>995044</wp:posOffset>
              </wp:positionH>
              <wp:positionV relativeFrom="page">
                <wp:posOffset>449579</wp:posOffset>
              </wp:positionV>
              <wp:extent cx="5842000" cy="31877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2000" cy="318770"/>
                        <a:chOff x="0" y="0"/>
                        <a:chExt cx="5842000" cy="318770"/>
                      </a:xfrm>
                    </wpg:grpSpPr>
                    <wps:wsp>
                      <wps:cNvPr id="3" name="Graphic 3"/>
                      <wps:cNvSpPr/>
                      <wps:spPr>
                        <a:xfrm>
                          <a:off x="5661533" y="0"/>
                          <a:ext cx="9525" cy="295910"/>
                        </a:xfrm>
                        <a:custGeom>
                          <a:avLst/>
                          <a:gdLst/>
                          <a:ahLst/>
                          <a:cxnLst/>
                          <a:rect l="l" t="t" r="r" b="b"/>
                          <a:pathLst>
                            <a:path w="9525" h="295910">
                              <a:moveTo>
                                <a:pt x="9144" y="0"/>
                              </a:moveTo>
                              <a:lnTo>
                                <a:pt x="0" y="0"/>
                              </a:lnTo>
                              <a:lnTo>
                                <a:pt x="0" y="295655"/>
                              </a:lnTo>
                              <a:lnTo>
                                <a:pt x="9144" y="295655"/>
                              </a:lnTo>
                              <a:lnTo>
                                <a:pt x="9144"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0" y="312293"/>
                          <a:ext cx="5842000" cy="1270"/>
                        </a:xfrm>
                        <a:custGeom>
                          <a:avLst/>
                          <a:gdLst/>
                          <a:ahLst/>
                          <a:cxnLst/>
                          <a:rect l="l" t="t" r="r" b="b"/>
                          <a:pathLst>
                            <a:path w="5842000">
                              <a:moveTo>
                                <a:pt x="0" y="0"/>
                              </a:moveTo>
                              <a:lnTo>
                                <a:pt x="5842000" y="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E3CE30C" id="Group 2" o:spid="_x0000_s1026" style="position:absolute;margin-left:78.35pt;margin-top:35.4pt;width:460pt;height:25.1pt;z-index:-251662336;mso-wrap-distance-left:0;mso-wrap-distance-right:0;mso-position-horizontal-relative:page;mso-position-vertical-relative:page" coordsize="58420,3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SvtBAMAAPAIAAAOAAAAZHJzL2Uyb0RvYy54bWzUVl1v0zAUfUfiP1h+Z2nSpqzR0gltbEKa&#10;xqQN8ew6zodwYmO7TffvubbjpFqBwUBI9CG9qW/ux7nn3PTsfN9ytGNKN6LLcXwyw4h1VBRNV+X4&#10;08PVm1OMtCFdQbjoWI4fmcbn69evznqZsUTUghdMIQjS6ayXOa6NkVkUaVqzlugTIVkHh6VQLTFw&#10;q6qoUKSH6C2PktlsGfVCFVIJyrSGXy/9IV67+GXJqPlYlpoZxHMMtRl3Ve66sddofUayShFZN3Qo&#10;g7ygipY0HSQdQ10SQ9BWNUeh2oYqoUVpTqhoI1GWDWWuB+gmnj3p5lqJrXS9VFlfyREmgPYJTi8O&#10;S293dwo1RY4TjDrSwohcVpRYaHpZZeBxreS9vFO+PzBvBP2i4Th6em7vq8l5X6rWPgRtor3D/HHE&#10;nO0NovBjerqAOcJoKJzN49O3b4eh0Bomd/QYrd///MGIZD6tK24sppfALz1BqP8MwvuaSOYmoy1A&#10;A4TzCUJPqLkH0flYBB2kOtMDmE/wSZfLOJ1DkGOUVmmSeoiSVbqKHURjpySjW22umXBgk92NNp7W&#10;RbBIHSy674KpQBxWFtzJwmAEslAYgSw2XhaSGPucnaA1UZ9jX0cNbPFl2LNW7NiDcF7GzmsVLxZT&#10;D1Dl5MC7Q0cYeugUvMJZ+JYumPeBbMs0tVX90HHM+ju+AceQk3Khmc9iO3bpRhQg9SHOWvCmuGo4&#10;t51rVW0uuEI7YveM+wzVHrgBI8PsrbURxSMQp4flk2P9dUsUw4h/6ICadlMFQwVjEwxl+IVw+8yB&#10;rrR52H8mSiIJZo4NSOtWBIaSLBAC6rcO3tc+2Yl3WyPKxrLF1eYrGm5ALXYB/APZAFvC5vGyWVjs&#10;bGqQ1vOy8RSZx0mycnoj2Xd3S5z4zQIwBN0djjOgBCv878smLDmL+qSGQ4YHJk6ngZPeK0Q4Vowd&#10;63Nc5Z0Vr0Vg5t5SB6T8Re567lwSXXuOuwijIAfK+L32v3DbvSDgtepUPvwFsO/tw3vX2PRHZf0N&#10;AAD//wMAUEsDBBQABgAIAAAAIQAfBHsZ3wAAAAsBAAAPAAAAZHJzL2Rvd25yZXYueG1sTI9Ba8JA&#10;EIXvhf6HZYTe6m4smhKzEZG2JylUC6W3MRmTYHY3ZNck/vtOTvU2b+bx5nvpZjSN6KnztbMaorkC&#10;QTZ3RW1LDd/H9+dXED6gLbBxljTcyMMme3xIMSncYL+oP4RScIj1CWqoQmgTKX1ekUE/dy1Zvp1d&#10;ZzCw7EpZdDhwuGnkQqmVNFhb/lBhS7uK8svhajR8DDhsX6K3fn85726/x+Xnzz4irZ9m43YNItAY&#10;/s0w4TM6ZMx0cldbeNGwXq5itmqIFVeYDCqeNieeFpECmaXyvkP2BwAA//8DAFBLAQItABQABgAI&#10;AAAAIQC2gziS/gAAAOEBAAATAAAAAAAAAAAAAAAAAAAAAABbQ29udGVudF9UeXBlc10ueG1sUEsB&#10;Ai0AFAAGAAgAAAAhADj9If/WAAAAlAEAAAsAAAAAAAAAAAAAAAAALwEAAF9yZWxzLy5yZWxzUEsB&#10;Ai0AFAAGAAgAAAAhAHcFK+0EAwAA8AgAAA4AAAAAAAAAAAAAAAAALgIAAGRycy9lMm9Eb2MueG1s&#10;UEsBAi0AFAAGAAgAAAAhAB8EexnfAAAACwEAAA8AAAAAAAAAAAAAAAAAXgUAAGRycy9kb3ducmV2&#10;LnhtbFBLBQYAAAAABAAEAPMAAABqBgAAAAA=&#10;">
              <v:shape id="Graphic 3" o:spid="_x0000_s1027" style="position:absolute;left:56615;width:95;height:2959;visibility:visible;mso-wrap-style:square;v-text-anchor:top" coordsize="9525,295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KzD8IA&#10;AADaAAAADwAAAGRycy9kb3ducmV2LnhtbESPQWsCMRSE70L/Q3gFb5qtgtjVKFIUKoigFenxsXlm&#10;FzcvcZOu679vCkKPw8x8w8yXna1FS02oHCt4G2YgiAunKzYKTl+bwRREiMgaa8ek4EEBlouX3hxz&#10;7e58oPYYjUgQDjkqKGP0uZShKMliGDpPnLyLayzGJBsjdYP3BLe1HGXZRFqsOC2U6OmjpOJ6/LEK&#10;1v5w3tfn0/dtZ3Zhz377btqtUv3XbjUDEamL/+Fn+1MrGMPflXQD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orMPwgAAANoAAAAPAAAAAAAAAAAAAAAAAJgCAABkcnMvZG93&#10;bnJldi54bWxQSwUGAAAAAAQABAD1AAAAhwMAAAAA&#10;" path="m9144,l,,,295655r9144,l9144,xe" fillcolor="black" stroked="f">
                <v:path arrowok="t"/>
              </v:shape>
              <v:shape id="Graphic 4" o:spid="_x0000_s1028" style="position:absolute;top:3122;width:58420;height:13;visibility:visible;mso-wrap-style:square;v-text-anchor:top" coordsize="58420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x5UsUA&#10;AADaAAAADwAAAGRycy9kb3ducmV2LnhtbESPT2vCQBTE7wW/w/IEL6VurEVK6ipRKJSC1H8Hj6/Z&#10;ZxLMvl2yqyZ+erdQ8DjMzG+Y6bw1tbhQ4yvLCkbDBARxbnXFhYL97vPlHYQPyBpry6SgIw/zWe9p&#10;iqm2V97QZRsKESHsU1RQhuBSKX1ekkE/tI44ekfbGAxRNoXUDV4j3NTyNUkm0mDFcaFER8uS8tP2&#10;bBT8VNniMAqrZzfuXPGb4fe6u02UGvTb7ANEoDY8wv/tL63gDf6uxBs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bHlSxQAAANoAAAAPAAAAAAAAAAAAAAAAAJgCAABkcnMv&#10;ZG93bnJldi54bWxQSwUGAAAAAAQABAD1AAAAigMAAAAA&#10;" path="m,l5842000,e" filled="f" strokeweight="1pt">
                <v:path arrowok="t"/>
              </v:shape>
              <w10:wrap anchorx="page" anchory="page"/>
            </v:group>
          </w:pict>
        </mc:Fallback>
      </mc:AlternateContent>
    </w:r>
    <w:r>
      <w:rPr>
        <w:noProof/>
        <w:lang w:val="pt-BR" w:eastAsia="pt-BR"/>
      </w:rPr>
      <mc:AlternateContent>
        <mc:Choice Requires="wps">
          <w:drawing>
            <wp:anchor distT="0" distB="0" distL="0" distR="0" simplePos="0" relativeHeight="251657216" behindDoc="1" locked="0" layoutInCell="1" allowOverlap="1">
              <wp:simplePos x="0" y="0"/>
              <wp:positionH relativeFrom="page">
                <wp:posOffset>4656201</wp:posOffset>
              </wp:positionH>
              <wp:positionV relativeFrom="page">
                <wp:posOffset>464311</wp:posOffset>
              </wp:positionV>
              <wp:extent cx="2267585" cy="29019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7585" cy="290195"/>
                      </a:xfrm>
                      <a:prstGeom prst="rect">
                        <a:avLst/>
                      </a:prstGeom>
                    </wps:spPr>
                    <wps:txbx>
                      <w:txbxContent>
                        <w:p w:rsidR="00551E29" w:rsidRDefault="00551E29">
                          <w:pPr>
                            <w:ind w:left="1981"/>
                            <w:rPr>
                              <w:rFonts w:ascii="Calibri"/>
                              <w:sz w:val="1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366.65pt;margin-top:36.55pt;width:178.55pt;height:22.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swqAEAAD8DAAAOAAAAZHJzL2Uyb0RvYy54bWysUlFv2yAQfp/U/4B4X+xYStdacapu1aZJ&#10;1Tap7Q/AGGI0w1GOxM6/30GctFrfqr7AAR/fd9/drW8mO7C9CmjANXy5KDlTTkJn3LbhT4/fP19x&#10;hlG4TgzgVMMPCvnN5uLTevS1qqCHoVOBEYnDevQN72P0dVGg7JUVuACvHD1qCFZEOoZt0QUxErsd&#10;iqosL4sRQucDSIVIt3fHR77J/ForGX9rjSqyoeGUW8xryGub1mKzFvU2CN8bOach3pGFFcaR6Jnq&#10;TkTBdsG8obJGBkDQcSHBFqC1kSp7IDfL8j83D73wKnuh4qA/lwk/jlb+2v8JzHQNX3HmhKUWPaop&#10;tjCxVSrO6LEmzIMnVJy+wkRNzkbR34P8iwQpXmGOH5DQqRiTDjbtZJPRR6r/4VxzEmGSLqvq8svq&#10;isQlvVXX5fI66xYvv33A+EOBZSloeKCe5gzE/h5j0hf1CTInc9RPacWpnWYXLXQHMjFSrxuOzzsR&#10;FGfDT0fFTINxCsIpaE9BiMM3yOOTvDi43UXQJisniSPvrExdygnNE5XG4PU5o17mfvMPAAD//wMA&#10;UEsDBBQABgAIAAAAIQB948dL4AAAAAsBAAAPAAAAZHJzL2Rvd25yZXYueG1sTI/BTsMwDIbvSLxD&#10;ZCRuLOkKrJSmExqaOCAOGyBxzBrTVDRO1WRd9vakJ7j9lj/9/lyto+3ZhKPvHEnIFgIYUuN0R62E&#10;j/ftTQHMB0Va9Y5Qwhk9rOvLi0qV2p1oh9M+tCyVkC+VBBPCUHLuG4NW+YUbkNLu241WhTSOLdej&#10;OqVy2/OlEPfcqo7SBaMG3BhsfvZHK+FzM2xf45dRb9OdfnlernbnsYlSXl/Fp0dgAWP4g2HWT+pQ&#10;J6eDO5L2rJewyvM8oXPIgM2AeBC3wA4pZUUBvK74/x/qXwAAAP//AwBQSwECLQAUAAYACAAAACEA&#10;toM4kv4AAADhAQAAEwAAAAAAAAAAAAAAAAAAAAAAW0NvbnRlbnRfVHlwZXNdLnhtbFBLAQItABQA&#10;BgAIAAAAIQA4/SH/1gAAAJQBAAALAAAAAAAAAAAAAAAAAC8BAABfcmVscy8ucmVsc1BLAQItABQA&#10;BgAIAAAAIQBVO/swqAEAAD8DAAAOAAAAAAAAAAAAAAAAAC4CAABkcnMvZTJvRG9jLnhtbFBLAQIt&#10;ABQABgAIAAAAIQB948dL4AAAAAsBAAAPAAAAAAAAAAAAAAAAAAIEAABkcnMvZG93bnJldi54bWxQ&#10;SwUGAAAAAAQABADzAAAADwUAAAAA&#10;" filled="f" stroked="f">
              <v:path arrowok="t"/>
              <v:textbox inset="0,0,0,0">
                <w:txbxContent>
                  <w:p w:rsidR="00551E29" w:rsidRDefault="00551E29">
                    <w:pPr>
                      <w:ind w:left="1981"/>
                      <w:rPr>
                        <w:rFonts w:ascii="Calibri"/>
                        <w:sz w:val="1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A8200A"/>
    <w:multiLevelType w:val="hybridMultilevel"/>
    <w:tmpl w:val="A202BCFC"/>
    <w:lvl w:ilvl="0" w:tplc="AE2A310E">
      <w:start w:val="8"/>
      <w:numFmt w:val="decimal"/>
      <w:lvlText w:val="%1"/>
      <w:lvlJc w:val="left"/>
      <w:pPr>
        <w:ind w:left="258" w:hanging="180"/>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1" w:tplc="434E6600">
      <w:numFmt w:val="bullet"/>
      <w:lvlText w:val="•"/>
      <w:lvlJc w:val="left"/>
      <w:pPr>
        <w:ind w:left="1192" w:hanging="180"/>
      </w:pPr>
      <w:rPr>
        <w:rFonts w:hint="default"/>
        <w:lang w:val="pt-PT" w:eastAsia="en-US" w:bidi="ar-SA"/>
      </w:rPr>
    </w:lvl>
    <w:lvl w:ilvl="2" w:tplc="AEDE0E38">
      <w:numFmt w:val="bullet"/>
      <w:lvlText w:val="•"/>
      <w:lvlJc w:val="left"/>
      <w:pPr>
        <w:ind w:left="2125" w:hanging="180"/>
      </w:pPr>
      <w:rPr>
        <w:rFonts w:hint="default"/>
        <w:lang w:val="pt-PT" w:eastAsia="en-US" w:bidi="ar-SA"/>
      </w:rPr>
    </w:lvl>
    <w:lvl w:ilvl="3" w:tplc="DB443FF4">
      <w:numFmt w:val="bullet"/>
      <w:lvlText w:val="•"/>
      <w:lvlJc w:val="left"/>
      <w:pPr>
        <w:ind w:left="3057" w:hanging="180"/>
      </w:pPr>
      <w:rPr>
        <w:rFonts w:hint="default"/>
        <w:lang w:val="pt-PT" w:eastAsia="en-US" w:bidi="ar-SA"/>
      </w:rPr>
    </w:lvl>
    <w:lvl w:ilvl="4" w:tplc="F790EA56">
      <w:numFmt w:val="bullet"/>
      <w:lvlText w:val="•"/>
      <w:lvlJc w:val="left"/>
      <w:pPr>
        <w:ind w:left="3990" w:hanging="180"/>
      </w:pPr>
      <w:rPr>
        <w:rFonts w:hint="default"/>
        <w:lang w:val="pt-PT" w:eastAsia="en-US" w:bidi="ar-SA"/>
      </w:rPr>
    </w:lvl>
    <w:lvl w:ilvl="5" w:tplc="9E00E082">
      <w:numFmt w:val="bullet"/>
      <w:lvlText w:val="•"/>
      <w:lvlJc w:val="left"/>
      <w:pPr>
        <w:ind w:left="4923" w:hanging="180"/>
      </w:pPr>
      <w:rPr>
        <w:rFonts w:hint="default"/>
        <w:lang w:val="pt-PT" w:eastAsia="en-US" w:bidi="ar-SA"/>
      </w:rPr>
    </w:lvl>
    <w:lvl w:ilvl="6" w:tplc="603C625C">
      <w:numFmt w:val="bullet"/>
      <w:lvlText w:val="•"/>
      <w:lvlJc w:val="left"/>
      <w:pPr>
        <w:ind w:left="5855" w:hanging="180"/>
      </w:pPr>
      <w:rPr>
        <w:rFonts w:hint="default"/>
        <w:lang w:val="pt-PT" w:eastAsia="en-US" w:bidi="ar-SA"/>
      </w:rPr>
    </w:lvl>
    <w:lvl w:ilvl="7" w:tplc="E026AFB4">
      <w:numFmt w:val="bullet"/>
      <w:lvlText w:val="•"/>
      <w:lvlJc w:val="left"/>
      <w:pPr>
        <w:ind w:left="6788" w:hanging="180"/>
      </w:pPr>
      <w:rPr>
        <w:rFonts w:hint="default"/>
        <w:lang w:val="pt-PT" w:eastAsia="en-US" w:bidi="ar-SA"/>
      </w:rPr>
    </w:lvl>
    <w:lvl w:ilvl="8" w:tplc="2E4A454C">
      <w:numFmt w:val="bullet"/>
      <w:lvlText w:val="•"/>
      <w:lvlJc w:val="left"/>
      <w:pPr>
        <w:ind w:left="7721" w:hanging="180"/>
      </w:pPr>
      <w:rPr>
        <w:rFonts w:hint="default"/>
        <w:lang w:val="pt-PT" w:eastAsia="en-US" w:bidi="ar-SA"/>
      </w:rPr>
    </w:lvl>
  </w:abstractNum>
  <w:abstractNum w:abstractNumId="1">
    <w:nsid w:val="3C030432"/>
    <w:multiLevelType w:val="hybridMultilevel"/>
    <w:tmpl w:val="28720214"/>
    <w:lvl w:ilvl="0" w:tplc="1FAEC376">
      <w:start w:val="1"/>
      <w:numFmt w:val="decimal"/>
      <w:lvlText w:val="%1"/>
      <w:lvlJc w:val="left"/>
      <w:pPr>
        <w:ind w:left="438" w:hanging="180"/>
        <w:jc w:val="left"/>
      </w:pPr>
      <w:rPr>
        <w:rFonts w:ascii="Times New Roman" w:eastAsia="Times New Roman" w:hAnsi="Times New Roman" w:cs="Times New Roman" w:hint="default"/>
        <w:b/>
        <w:bCs/>
        <w:i w:val="0"/>
        <w:iCs w:val="0"/>
        <w:spacing w:val="0"/>
        <w:w w:val="100"/>
        <w:sz w:val="24"/>
        <w:szCs w:val="24"/>
        <w:lang w:val="pt-PT" w:eastAsia="en-US" w:bidi="ar-SA"/>
      </w:rPr>
    </w:lvl>
    <w:lvl w:ilvl="1" w:tplc="0DD64522">
      <w:numFmt w:val="bullet"/>
      <w:lvlText w:val="•"/>
      <w:lvlJc w:val="left"/>
      <w:pPr>
        <w:ind w:left="1354" w:hanging="180"/>
      </w:pPr>
      <w:rPr>
        <w:rFonts w:hint="default"/>
        <w:lang w:val="pt-PT" w:eastAsia="en-US" w:bidi="ar-SA"/>
      </w:rPr>
    </w:lvl>
    <w:lvl w:ilvl="2" w:tplc="93F45E34">
      <w:numFmt w:val="bullet"/>
      <w:lvlText w:val="•"/>
      <w:lvlJc w:val="left"/>
      <w:pPr>
        <w:ind w:left="2269" w:hanging="180"/>
      </w:pPr>
      <w:rPr>
        <w:rFonts w:hint="default"/>
        <w:lang w:val="pt-PT" w:eastAsia="en-US" w:bidi="ar-SA"/>
      </w:rPr>
    </w:lvl>
    <w:lvl w:ilvl="3" w:tplc="7A28E7E8">
      <w:numFmt w:val="bullet"/>
      <w:lvlText w:val="•"/>
      <w:lvlJc w:val="left"/>
      <w:pPr>
        <w:ind w:left="3183" w:hanging="180"/>
      </w:pPr>
      <w:rPr>
        <w:rFonts w:hint="default"/>
        <w:lang w:val="pt-PT" w:eastAsia="en-US" w:bidi="ar-SA"/>
      </w:rPr>
    </w:lvl>
    <w:lvl w:ilvl="4" w:tplc="41C8087C">
      <w:numFmt w:val="bullet"/>
      <w:lvlText w:val="•"/>
      <w:lvlJc w:val="left"/>
      <w:pPr>
        <w:ind w:left="4098" w:hanging="180"/>
      </w:pPr>
      <w:rPr>
        <w:rFonts w:hint="default"/>
        <w:lang w:val="pt-PT" w:eastAsia="en-US" w:bidi="ar-SA"/>
      </w:rPr>
    </w:lvl>
    <w:lvl w:ilvl="5" w:tplc="E50A5FDC">
      <w:numFmt w:val="bullet"/>
      <w:lvlText w:val="•"/>
      <w:lvlJc w:val="left"/>
      <w:pPr>
        <w:ind w:left="5013" w:hanging="180"/>
      </w:pPr>
      <w:rPr>
        <w:rFonts w:hint="default"/>
        <w:lang w:val="pt-PT" w:eastAsia="en-US" w:bidi="ar-SA"/>
      </w:rPr>
    </w:lvl>
    <w:lvl w:ilvl="6" w:tplc="DBBEC9CC">
      <w:numFmt w:val="bullet"/>
      <w:lvlText w:val="•"/>
      <w:lvlJc w:val="left"/>
      <w:pPr>
        <w:ind w:left="5927" w:hanging="180"/>
      </w:pPr>
      <w:rPr>
        <w:rFonts w:hint="default"/>
        <w:lang w:val="pt-PT" w:eastAsia="en-US" w:bidi="ar-SA"/>
      </w:rPr>
    </w:lvl>
    <w:lvl w:ilvl="7" w:tplc="2B744C46">
      <w:numFmt w:val="bullet"/>
      <w:lvlText w:val="•"/>
      <w:lvlJc w:val="left"/>
      <w:pPr>
        <w:ind w:left="6842" w:hanging="180"/>
      </w:pPr>
      <w:rPr>
        <w:rFonts w:hint="default"/>
        <w:lang w:val="pt-PT" w:eastAsia="en-US" w:bidi="ar-SA"/>
      </w:rPr>
    </w:lvl>
    <w:lvl w:ilvl="8" w:tplc="72AE053A">
      <w:numFmt w:val="bullet"/>
      <w:lvlText w:val="•"/>
      <w:lvlJc w:val="left"/>
      <w:pPr>
        <w:ind w:left="7757" w:hanging="180"/>
      </w:pPr>
      <w:rPr>
        <w:rFonts w:hint="default"/>
        <w:lang w:val="pt-PT" w:eastAsia="en-US" w:bidi="ar-SA"/>
      </w:rPr>
    </w:lvl>
  </w:abstractNum>
  <w:abstractNum w:abstractNumId="2">
    <w:nsid w:val="6BE50D6E"/>
    <w:multiLevelType w:val="hybridMultilevel"/>
    <w:tmpl w:val="AAEA6760"/>
    <w:lvl w:ilvl="0" w:tplc="26DE7646">
      <w:start w:val="1"/>
      <w:numFmt w:val="decimal"/>
      <w:lvlText w:val="%1"/>
      <w:lvlJc w:val="left"/>
      <w:pPr>
        <w:ind w:left="258" w:hanging="180"/>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1" w:tplc="E196F89C">
      <w:numFmt w:val="bullet"/>
      <w:lvlText w:val="•"/>
      <w:lvlJc w:val="left"/>
      <w:pPr>
        <w:ind w:left="1192" w:hanging="180"/>
      </w:pPr>
      <w:rPr>
        <w:rFonts w:hint="default"/>
        <w:lang w:val="pt-PT" w:eastAsia="en-US" w:bidi="ar-SA"/>
      </w:rPr>
    </w:lvl>
    <w:lvl w:ilvl="2" w:tplc="32147FE4">
      <w:numFmt w:val="bullet"/>
      <w:lvlText w:val="•"/>
      <w:lvlJc w:val="left"/>
      <w:pPr>
        <w:ind w:left="2125" w:hanging="180"/>
      </w:pPr>
      <w:rPr>
        <w:rFonts w:hint="default"/>
        <w:lang w:val="pt-PT" w:eastAsia="en-US" w:bidi="ar-SA"/>
      </w:rPr>
    </w:lvl>
    <w:lvl w:ilvl="3" w:tplc="D6A4CF4E">
      <w:numFmt w:val="bullet"/>
      <w:lvlText w:val="•"/>
      <w:lvlJc w:val="left"/>
      <w:pPr>
        <w:ind w:left="3057" w:hanging="180"/>
      </w:pPr>
      <w:rPr>
        <w:rFonts w:hint="default"/>
        <w:lang w:val="pt-PT" w:eastAsia="en-US" w:bidi="ar-SA"/>
      </w:rPr>
    </w:lvl>
    <w:lvl w:ilvl="4" w:tplc="673CFA06">
      <w:numFmt w:val="bullet"/>
      <w:lvlText w:val="•"/>
      <w:lvlJc w:val="left"/>
      <w:pPr>
        <w:ind w:left="3990" w:hanging="180"/>
      </w:pPr>
      <w:rPr>
        <w:rFonts w:hint="default"/>
        <w:lang w:val="pt-PT" w:eastAsia="en-US" w:bidi="ar-SA"/>
      </w:rPr>
    </w:lvl>
    <w:lvl w:ilvl="5" w:tplc="7C52C7F8">
      <w:numFmt w:val="bullet"/>
      <w:lvlText w:val="•"/>
      <w:lvlJc w:val="left"/>
      <w:pPr>
        <w:ind w:left="4923" w:hanging="180"/>
      </w:pPr>
      <w:rPr>
        <w:rFonts w:hint="default"/>
        <w:lang w:val="pt-PT" w:eastAsia="en-US" w:bidi="ar-SA"/>
      </w:rPr>
    </w:lvl>
    <w:lvl w:ilvl="6" w:tplc="19BA3BBC">
      <w:numFmt w:val="bullet"/>
      <w:lvlText w:val="•"/>
      <w:lvlJc w:val="left"/>
      <w:pPr>
        <w:ind w:left="5855" w:hanging="180"/>
      </w:pPr>
      <w:rPr>
        <w:rFonts w:hint="default"/>
        <w:lang w:val="pt-PT" w:eastAsia="en-US" w:bidi="ar-SA"/>
      </w:rPr>
    </w:lvl>
    <w:lvl w:ilvl="7" w:tplc="F5A07BF4">
      <w:numFmt w:val="bullet"/>
      <w:lvlText w:val="•"/>
      <w:lvlJc w:val="left"/>
      <w:pPr>
        <w:ind w:left="6788" w:hanging="180"/>
      </w:pPr>
      <w:rPr>
        <w:rFonts w:hint="default"/>
        <w:lang w:val="pt-PT" w:eastAsia="en-US" w:bidi="ar-SA"/>
      </w:rPr>
    </w:lvl>
    <w:lvl w:ilvl="8" w:tplc="B83696B0">
      <w:numFmt w:val="bullet"/>
      <w:lvlText w:val="•"/>
      <w:lvlJc w:val="left"/>
      <w:pPr>
        <w:ind w:left="7721" w:hanging="180"/>
      </w:pPr>
      <w:rPr>
        <w:rFonts w:hint="default"/>
        <w:lang w:val="pt-P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E29"/>
    <w:rsid w:val="001F2576"/>
    <w:rsid w:val="00364AE6"/>
    <w:rsid w:val="00551E29"/>
    <w:rsid w:val="00A260DD"/>
    <w:rsid w:val="00A302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CFB77A-9E36-428D-93A0-68D9835E5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438" w:hanging="180"/>
      <w:outlineLvl w:val="0"/>
    </w:pPr>
    <w:rPr>
      <w:b/>
      <w:bCs/>
      <w:sz w:val="24"/>
      <w:szCs w:val="24"/>
    </w:rPr>
  </w:style>
  <w:style w:type="paragraph" w:styleId="Ttulo2">
    <w:name w:val="heading 2"/>
    <w:basedOn w:val="Normal"/>
    <w:uiPriority w:val="1"/>
    <w:qFormat/>
    <w:pPr>
      <w:ind w:left="2940"/>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58"/>
    </w:pPr>
    <w:rPr>
      <w:sz w:val="24"/>
      <w:szCs w:val="24"/>
    </w:rPr>
  </w:style>
  <w:style w:type="paragraph" w:styleId="PargrafodaLista">
    <w:name w:val="List Paragraph"/>
    <w:basedOn w:val="Normal"/>
    <w:uiPriority w:val="1"/>
    <w:qFormat/>
    <w:pPr>
      <w:ind w:left="258"/>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1F2576"/>
    <w:pPr>
      <w:tabs>
        <w:tab w:val="center" w:pos="4252"/>
        <w:tab w:val="right" w:pos="8504"/>
      </w:tabs>
    </w:pPr>
  </w:style>
  <w:style w:type="character" w:customStyle="1" w:styleId="CabealhoChar">
    <w:name w:val="Cabeçalho Char"/>
    <w:basedOn w:val="Fontepargpadro"/>
    <w:link w:val="Cabealho"/>
    <w:uiPriority w:val="99"/>
    <w:rsid w:val="001F2576"/>
    <w:rPr>
      <w:rFonts w:ascii="Times New Roman" w:eastAsia="Times New Roman" w:hAnsi="Times New Roman" w:cs="Times New Roman"/>
      <w:lang w:val="pt-PT"/>
    </w:rPr>
  </w:style>
  <w:style w:type="paragraph" w:styleId="Rodap">
    <w:name w:val="footer"/>
    <w:basedOn w:val="Normal"/>
    <w:link w:val="RodapChar"/>
    <w:uiPriority w:val="99"/>
    <w:unhideWhenUsed/>
    <w:rsid w:val="001F2576"/>
    <w:pPr>
      <w:tabs>
        <w:tab w:val="center" w:pos="4252"/>
        <w:tab w:val="right" w:pos="8504"/>
      </w:tabs>
    </w:pPr>
  </w:style>
  <w:style w:type="character" w:customStyle="1" w:styleId="RodapChar">
    <w:name w:val="Rodapé Char"/>
    <w:basedOn w:val="Fontepargpadro"/>
    <w:link w:val="Rodap"/>
    <w:uiPriority w:val="99"/>
    <w:rsid w:val="001F2576"/>
    <w:rPr>
      <w:rFonts w:ascii="Times New Roman" w:eastAsia="Times New Roman" w:hAnsi="Times New Roman" w:cs="Times New Roman"/>
      <w:lang w:val="pt-PT"/>
    </w:rPr>
  </w:style>
  <w:style w:type="character" w:styleId="Forte">
    <w:name w:val="Strong"/>
    <w:basedOn w:val="Fontepargpadro"/>
    <w:uiPriority w:val="22"/>
    <w:qFormat/>
    <w:rsid w:val="001F25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cielo.br/j/pcp/a/DTQVk7GJnFSRMKMN48zQFWb/?format=html&amp;lang=pt" TargetMode="External"/><Relationship Id="rId18" Type="http://schemas.openxmlformats.org/officeDocument/2006/relationships/hyperlink" Target="http://dx.doi.org/10.1590/1981-5271v44.4-20200013.in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rbne.com.br/index.php/rbne/article/download/1417/932" TargetMode="External"/><Relationship Id="rId7" Type="http://schemas.openxmlformats.org/officeDocument/2006/relationships/header" Target="header1.xml"/><Relationship Id="rId12" Type="http://schemas.openxmlformats.org/officeDocument/2006/relationships/hyperlink" Target="http://revistafacesa.senaaires.com.br/index.php/revisa/article/viewFile/760/667" TargetMode="External"/><Relationship Id="rId17" Type="http://schemas.openxmlformats.org/officeDocument/2006/relationships/hyperlink" Target="http://www.scielo.br/j/rbem/a/3Q4H6dQLkXCVwgQqMSZqfmk/?lang=p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cielo.br/j/rbem/a/3Q4H6dQLkXCVwgQqMSZqfmk/?lang=pt" TargetMode="External"/><Relationship Id="rId20" Type="http://schemas.openxmlformats.org/officeDocument/2006/relationships/hyperlink" Target="https://comum.rcaap.pt/bitstream/10400.26/4407/1/RPMGF.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lo.br/j/rbem/a/JwnYsy5bNdFyV4CmQTPHNzg/?format=pdf&amp;lang=pt" TargetMode="External"/><Relationship Id="rId24" Type="http://schemas.openxmlformats.org/officeDocument/2006/relationships/hyperlink" Target="https://clinicajorgejaber.com.br/novo/wp-content/uploads/2021/11/Os-Beneficios-da-Atividade-Fisica.pdf" TargetMode="External"/><Relationship Id="rId5" Type="http://schemas.openxmlformats.org/officeDocument/2006/relationships/footnotes" Target="footnotes.xml"/><Relationship Id="rId15" Type="http://schemas.openxmlformats.org/officeDocument/2006/relationships/hyperlink" Target="http://dspace.unirb.edu.br/xmlui/handle/123456789/524" TargetMode="External"/><Relationship Id="rId23" Type="http://schemas.openxmlformats.org/officeDocument/2006/relationships/hyperlink" Target="https://clinicajorgejaber.com.br/novo/wp-content/uploads/2021/11/Os-Beneficios-da-Atividade-Fisica.pdf" TargetMode="External"/><Relationship Id="rId10" Type="http://schemas.openxmlformats.org/officeDocument/2006/relationships/hyperlink" Target="http://dspace.unirb.edu.br/xmlui/handle/123456789/524" TargetMode="External"/><Relationship Id="rId19" Type="http://schemas.openxmlformats.org/officeDocument/2006/relationships/hyperlink" Target="https://repositorio.ufpb.br/jspui/handle/123456789/11588" TargetMode="External"/><Relationship Id="rId4" Type="http://schemas.openxmlformats.org/officeDocument/2006/relationships/webSettings" Target="webSettings.xml"/><Relationship Id="rId9" Type="http://schemas.openxmlformats.org/officeDocument/2006/relationships/hyperlink" Target="https://www.redalyc.org/journal/4717/471759749008/471759749008.pdf" TargetMode="External"/><Relationship Id="rId14" Type="http://schemas.openxmlformats.org/officeDocument/2006/relationships/hyperlink" Target="https://rsdjournal.org/index.php/rsd/article/view/32965" TargetMode="External"/><Relationship Id="rId22" Type="http://schemas.openxmlformats.org/officeDocument/2006/relationships/hyperlink" Target="http://www.rbne.com.br/index.php/rbne/article/download/1417/9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3862</Words>
  <Characters>20855</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ISSN: 2595-6825</vt:lpstr>
    </vt:vector>
  </TitlesOfParts>
  <Company/>
  <LinksUpToDate>false</LinksUpToDate>
  <CharactersWithSpaces>24668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ISSN: 2595-6825</dc:title>
  <dc:creator>Priscila Viégas</dc:creator>
  <cp:lastModifiedBy>micro</cp:lastModifiedBy>
  <cp:revision>2</cp:revision>
  <dcterms:created xsi:type="dcterms:W3CDTF">2024-12-08T12:13:00Z</dcterms:created>
  <dcterms:modified xsi:type="dcterms:W3CDTF">2024-12-08T12:13:00Z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2024-07-16T00:00:00Z</vt:filetime>
  </property>
  <property fmtid="{D5CDD505-2E9C-101B-9397-08002B2CF9AE}" pid="3" name="Creator">
    <vt:lpwstr>Microsoft® Word 2019</vt:lpwstr>
  </property>
  <property fmtid="{D5CDD505-2E9C-101B-9397-08002B2CF9AE}" pid="4" name="LastSaved">
    <vt:filetime>2024-12-08T00:00:00Z</vt:filetime>
  </property>
  <property fmtid="{D5CDD505-2E9C-101B-9397-08002B2CF9AE}" pid="5" name="Producer">
    <vt:lpwstr>Microsoft® Word 2019</vt:lpwstr>
  </property>
</Properties>
</file>