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3504" w14:textId="77777777" w:rsidR="00B70E43" w:rsidRDefault="00B70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E549C6" w14:textId="23C80F70" w:rsidR="005E33C0" w:rsidRDefault="00B70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AGROECOLOGIA E EDUCAÇÃO: EXPERIÊNCIAS FORMATIVAS A PARTIR DE</w:t>
      </w:r>
      <w:r w:rsidR="005E33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F28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SISTEMAS AGROFLORESTAIS</w:t>
      </w:r>
    </w:p>
    <w:p w14:paraId="5E20AB1B" w14:textId="77777777" w:rsidR="00500BAA" w:rsidRDefault="00500B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20AB1C" w14:textId="59521549" w:rsidR="00500BAA" w:rsidRDefault="005E33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Andreia Tonini</w:t>
      </w:r>
    </w:p>
    <w:p w14:paraId="5E20AB1D" w14:textId="3AA8A562" w:rsidR="00500BAA" w:rsidRDefault="005E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 de Educação/Universidade Federal de Minas Gerais (FAE/UFMG)</w:t>
      </w:r>
    </w:p>
    <w:p w14:paraId="5E20AB1E" w14:textId="7B10570D" w:rsidR="00500BAA" w:rsidRDefault="005E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andreia.tonini@hotmail.com</w:t>
      </w:r>
    </w:p>
    <w:p w14:paraId="3CE7D978" w14:textId="77777777" w:rsidR="005E33C0" w:rsidRDefault="005E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0AB1F" w14:textId="5426A859" w:rsidR="00500BAA" w:rsidRDefault="005E33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Daisy Moreira Cunha</w:t>
      </w:r>
    </w:p>
    <w:p w14:paraId="399ACB2B" w14:textId="77777777" w:rsidR="005E33C0" w:rsidRDefault="005E33C0" w:rsidP="005E3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 de Educação/Universidade Federal de Minas Gerais (FAE/UFMG)</w:t>
      </w:r>
    </w:p>
    <w:p w14:paraId="5E20AB21" w14:textId="58D6F793" w:rsidR="00500BAA" w:rsidRDefault="00D86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daisycunhaufmg</w:t>
      </w:r>
      <w:r w:rsidR="00714B66">
        <w:rPr>
          <w:rFonts w:ascii="Times New Roman" w:eastAsia="Times New Roman" w:hAnsi="Times New Roman" w:cs="Times New Roman"/>
          <w:sz w:val="24"/>
          <w:szCs w:val="24"/>
          <w:lang w:eastAsia="pt-BR"/>
        </w:rPr>
        <w:t>@gmail.com</w:t>
      </w:r>
    </w:p>
    <w:p w14:paraId="65CB9FD8" w14:textId="77777777" w:rsidR="00714B66" w:rsidRDefault="00714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0AB22" w14:textId="4F81EE3C" w:rsidR="00500BAA" w:rsidRDefault="007F28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761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76129" w:rsidRPr="00B76129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5E20AB23" w14:textId="6611FDB7" w:rsidR="00500BAA" w:rsidRDefault="007F2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761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Agroecologia. Educação. Saberes da prática.</w:t>
      </w:r>
    </w:p>
    <w:p w14:paraId="5E20AB24" w14:textId="77777777" w:rsidR="00500BAA" w:rsidRDefault="00500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E75AE" w14:textId="73E93D30" w:rsidR="001C617C" w:rsidRPr="00231E31" w:rsidRDefault="007F28F4" w:rsidP="0023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779B988" w14:textId="77777777" w:rsidR="000D55AD" w:rsidRDefault="000D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6B06FC" w14:textId="004A6A74" w:rsidR="000D55AD" w:rsidRPr="000D55AD" w:rsidRDefault="000D55AD" w:rsidP="000D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A agroecologia, enquanto campo de conhecimento</w:t>
      </w:r>
      <w:r w:rsidR="00CD0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prática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, tem se afirmado como uma importante ferramenta para o fortalecimento de experiências educativas vinculadas à terra, à produção de alimentos e à construção de modos de vida sustentáveis. Sua abordage</w:t>
      </w:r>
      <w:r w:rsidR="008D3DA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valoriza os saberes populares</w:t>
      </w:r>
      <w:r w:rsidR="00EA0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F509F">
        <w:rPr>
          <w:rFonts w:ascii="Times New Roman" w:eastAsia="Times New Roman" w:hAnsi="Times New Roman" w:cs="Times New Roman"/>
          <w:sz w:val="24"/>
          <w:szCs w:val="24"/>
          <w:lang w:eastAsia="pt-BR"/>
        </w:rPr>
        <w:t>tradicionais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autonomia dos agricultores e a construção coletiva </w:t>
      </w:r>
      <w:r w:rsidR="00CA2C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F509F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criando espaços férteis para a formação crítica, o intercâmbio de saberes e </w:t>
      </w:r>
      <w:r w:rsidR="00484356">
        <w:rPr>
          <w:rFonts w:ascii="Times New Roman" w:eastAsia="Times New Roman" w:hAnsi="Times New Roman" w:cs="Times New Roman"/>
          <w:sz w:val="24"/>
          <w:szCs w:val="24"/>
          <w:lang w:eastAsia="pt-BR"/>
        </w:rPr>
        <w:t>a conexão com o território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(Altieri, 2012; Caporal; </w:t>
      </w:r>
      <w:r w:rsidR="008E7658">
        <w:rPr>
          <w:rFonts w:ascii="Times New Roman" w:eastAsia="Times New Roman" w:hAnsi="Times New Roman" w:cs="Times New Roman"/>
          <w:sz w:val="24"/>
          <w:szCs w:val="24"/>
          <w:lang w:eastAsia="pt-BR"/>
        </w:rPr>
        <w:t>Azevedo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E7658">
        <w:rPr>
          <w:rFonts w:ascii="Times New Roman" w:eastAsia="Times New Roman" w:hAnsi="Times New Roman" w:cs="Times New Roman"/>
          <w:sz w:val="24"/>
          <w:szCs w:val="24"/>
          <w:lang w:eastAsia="pt-BR"/>
        </w:rPr>
        <w:t>2011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Gomes; Assis, 2013). Neste contexto, </w:t>
      </w:r>
      <w:r w:rsidR="00484356">
        <w:rPr>
          <w:rFonts w:ascii="Times New Roman" w:eastAsia="Times New Roman" w:hAnsi="Times New Roman" w:cs="Times New Roman"/>
          <w:sz w:val="24"/>
          <w:szCs w:val="24"/>
          <w:lang w:eastAsia="pt-BR"/>
        </w:rPr>
        <w:t>partimos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seguinte questão: de que forma </w:t>
      </w:r>
      <w:r w:rsidR="00EA0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experiências agroecológicas podem se constituir como espaços de formação e educação para práticas sustentáveis?</w:t>
      </w:r>
      <w:r w:rsidR="00E42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disso, </w:t>
      </w:r>
      <w:r w:rsidR="00A56B62">
        <w:rPr>
          <w:rFonts w:ascii="Times New Roman" w:eastAsia="Times New Roman" w:hAnsi="Times New Roman" w:cs="Times New Roman"/>
          <w:sz w:val="24"/>
          <w:szCs w:val="24"/>
          <w:lang w:eastAsia="pt-BR"/>
        </w:rPr>
        <w:t>pro</w:t>
      </w:r>
      <w:r w:rsidR="00867776">
        <w:rPr>
          <w:rFonts w:ascii="Times New Roman" w:eastAsia="Times New Roman" w:hAnsi="Times New Roman" w:cs="Times New Roman"/>
          <w:sz w:val="24"/>
          <w:szCs w:val="24"/>
          <w:lang w:eastAsia="pt-BR"/>
        </w:rPr>
        <w:t>pomos</w:t>
      </w:r>
      <w:r w:rsidR="00E42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objetivo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compreender como </w:t>
      </w:r>
      <w:r w:rsidR="00867776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transmissão e a troca de saberes na experiência de Carol e Daniel, um casal de agricultores agroecológicos que desenvolve um trabalho articulado entre produção, formação</w:t>
      </w:r>
      <w:r w:rsidR="000F5E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4AFD">
        <w:rPr>
          <w:rFonts w:ascii="Times New Roman" w:eastAsia="Times New Roman" w:hAnsi="Times New Roman" w:cs="Times New Roman"/>
          <w:sz w:val="24"/>
          <w:szCs w:val="24"/>
          <w:lang w:eastAsia="pt-BR"/>
        </w:rPr>
        <w:t>vivências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E60F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ancorando em uma abordagem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qualitativa, inspirada </w:t>
      </w:r>
      <w:r w:rsidR="00E60F50">
        <w:rPr>
          <w:rFonts w:ascii="Times New Roman" w:eastAsia="Times New Roman" w:hAnsi="Times New Roman" w:cs="Times New Roman"/>
          <w:sz w:val="24"/>
          <w:szCs w:val="24"/>
          <w:lang w:eastAsia="pt-BR"/>
        </w:rPr>
        <w:t>na ergologia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(Schwartz</w:t>
      </w:r>
      <w:r w:rsidR="00FA3C46">
        <w:rPr>
          <w:rFonts w:ascii="Times New Roman" w:eastAsia="Times New Roman" w:hAnsi="Times New Roman" w:cs="Times New Roman"/>
          <w:sz w:val="24"/>
          <w:szCs w:val="24"/>
          <w:lang w:eastAsia="pt-BR"/>
        </w:rPr>
        <w:t>; Durrive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A3C46">
        <w:rPr>
          <w:rFonts w:ascii="Times New Roman" w:eastAsia="Times New Roman" w:hAnsi="Times New Roman" w:cs="Times New Roman"/>
          <w:sz w:val="24"/>
          <w:szCs w:val="24"/>
          <w:lang w:eastAsia="pt-BR"/>
        </w:rPr>
        <w:t>2021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</w:t>
      </w:r>
      <w:r w:rsidR="00E60F50">
        <w:rPr>
          <w:rFonts w:ascii="Times New Roman" w:eastAsia="Times New Roman" w:hAnsi="Times New Roman" w:cs="Times New Roman"/>
          <w:sz w:val="24"/>
          <w:szCs w:val="24"/>
          <w:lang w:eastAsia="pt-BR"/>
        </w:rPr>
        <w:t>na agroecologia</w:t>
      </w:r>
      <w:r w:rsidR="00D21F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(Altieri, 2012; Gliessman, 2005)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25C45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utilizamos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entrevistas semiestruturadas (</w:t>
      </w:r>
      <w:proofErr w:type="spellStart"/>
      <w:r w:rsidR="000E6D18">
        <w:rPr>
          <w:rFonts w:ascii="Times New Roman" w:eastAsia="Times New Roman" w:hAnsi="Times New Roman" w:cs="Times New Roman"/>
          <w:sz w:val="24"/>
          <w:szCs w:val="24"/>
          <w:lang w:eastAsia="pt-BR"/>
        </w:rPr>
        <w:t>Beaud</w:t>
      </w:r>
      <w:proofErr w:type="spellEnd"/>
      <w:r w:rsidR="000E6D1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6E7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Weber, 20</w:t>
      </w:r>
      <w:r w:rsidR="00C120B8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6E7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Minayo, 2014; Minayo</w:t>
      </w:r>
      <w:r w:rsidR="00D21FC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Deslandes</w:t>
      </w:r>
      <w:r w:rsidR="00D21F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Gomes, 2016), realizadas no local de trabalho do casal</w:t>
      </w:r>
      <w:r w:rsidR="00C25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 também é o local de sua residência)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, a fim de captar sentidos,</w:t>
      </w:r>
      <w:r w:rsidR="004D24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saberes,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valores e modos de fazer </w:t>
      </w:r>
      <w:r w:rsidR="00E70169">
        <w:rPr>
          <w:rFonts w:ascii="Times New Roman" w:eastAsia="Times New Roman" w:hAnsi="Times New Roman" w:cs="Times New Roman"/>
          <w:sz w:val="24"/>
          <w:szCs w:val="24"/>
          <w:lang w:eastAsia="pt-BR"/>
        </w:rPr>
        <w:t>que circulam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</w:t>
      </w:r>
      <w:r w:rsidR="00E7016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</w:t>
      </w:r>
      <w:r w:rsidR="00E7016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cotidiana</w:t>
      </w:r>
      <w:r w:rsidR="00E7016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24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</w:t>
      </w:r>
      <w:r w:rsidR="00E70169">
        <w:rPr>
          <w:rFonts w:ascii="Times New Roman" w:eastAsia="Times New Roman" w:hAnsi="Times New Roman" w:cs="Times New Roman"/>
          <w:sz w:val="24"/>
          <w:szCs w:val="24"/>
          <w:lang w:eastAsia="pt-BR"/>
        </w:rPr>
        <w:t>, ainda iniciais,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evidenciam que </w:t>
      </w:r>
      <w:r w:rsidR="007430AB">
        <w:rPr>
          <w:rFonts w:ascii="Times New Roman" w:eastAsia="Times New Roman" w:hAnsi="Times New Roman" w:cs="Times New Roman"/>
          <w:sz w:val="24"/>
          <w:szCs w:val="24"/>
          <w:lang w:eastAsia="pt-BR"/>
        </w:rPr>
        <w:t>o sistema agroflorestal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cultivad</w:t>
      </w:r>
      <w:r w:rsidR="007430A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0169">
        <w:rPr>
          <w:rFonts w:ascii="Times New Roman" w:eastAsia="Times New Roman" w:hAnsi="Times New Roman" w:cs="Times New Roman"/>
          <w:sz w:val="24"/>
          <w:szCs w:val="24"/>
          <w:lang w:eastAsia="pt-BR"/>
        </w:rPr>
        <w:t>pelo casal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extrapola a produção de alimentos</w:t>
      </w:r>
      <w:r w:rsidR="006E7B8F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configurando-se também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espaço de aprendizagem coletiva.</w:t>
      </w:r>
      <w:r w:rsidR="00A31C56" w:rsidRPr="00A31C56">
        <w:t xml:space="preserve"> </w:t>
      </w:r>
      <w:r w:rsidR="00A31C56" w:rsidRPr="00A31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local, são </w:t>
      </w:r>
      <w:r w:rsidR="00A31C56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realizados</w:t>
      </w:r>
      <w:r w:rsidR="00A31C56" w:rsidRPr="00A31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cursos, oficinas, vivências e atividades formativas, com ênfase </w:t>
      </w:r>
      <w:r w:rsidR="007430AB">
        <w:rPr>
          <w:rFonts w:ascii="Times New Roman" w:eastAsia="Times New Roman" w:hAnsi="Times New Roman" w:cs="Times New Roman"/>
          <w:sz w:val="24"/>
          <w:szCs w:val="24"/>
          <w:lang w:eastAsia="pt-BR"/>
        </w:rPr>
        <w:t>na agrofloresta</w:t>
      </w:r>
      <w:r w:rsidR="009E07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A31C56" w:rsidRPr="00A31C56">
        <w:rPr>
          <w:rFonts w:ascii="Times New Roman" w:eastAsia="Times New Roman" w:hAnsi="Times New Roman" w:cs="Times New Roman"/>
          <w:sz w:val="24"/>
          <w:szCs w:val="24"/>
          <w:lang w:eastAsia="pt-BR"/>
        </w:rPr>
        <w:t>voltados a agricultores, estudantes e visitantes, fortalecendo uma educação</w:t>
      </w:r>
      <w:r w:rsidR="009E07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31C56" w:rsidRPr="00A31C56">
        <w:rPr>
          <w:rFonts w:ascii="Times New Roman" w:eastAsia="Times New Roman" w:hAnsi="Times New Roman" w:cs="Times New Roman"/>
          <w:sz w:val="24"/>
          <w:szCs w:val="24"/>
          <w:lang w:eastAsia="pt-BR"/>
        </w:rPr>
        <w:t>atenta aos saberes construídos na prática</w:t>
      </w:r>
      <w:r w:rsidR="00785B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</w:t>
      </w:r>
      <w:r w:rsidR="001E7E35">
        <w:rPr>
          <w:rFonts w:ascii="Times New Roman" w:eastAsia="Times New Roman" w:hAnsi="Times New Roman" w:cs="Times New Roman"/>
          <w:sz w:val="24"/>
          <w:szCs w:val="24"/>
          <w:lang w:eastAsia="pt-BR"/>
        </w:rPr>
        <w:t>defende</w:t>
      </w:r>
      <w:r w:rsidR="00785B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Freire (</w:t>
      </w:r>
      <w:r w:rsidR="007D642F">
        <w:rPr>
          <w:rFonts w:ascii="Times New Roman" w:eastAsia="Times New Roman" w:hAnsi="Times New Roman" w:cs="Times New Roman"/>
          <w:sz w:val="24"/>
          <w:szCs w:val="24"/>
          <w:lang w:eastAsia="pt-BR"/>
        </w:rPr>
        <w:t>2018)</w:t>
      </w:r>
      <w:r w:rsidR="00A31C56" w:rsidRPr="00A31C5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D63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articula agroecologia, </w:t>
      </w:r>
      <w:r w:rsidR="007D642F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agroflorestal</w:t>
      </w:r>
      <w:r w:rsidR="00F259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7D64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ambiental</w:t>
      </w:r>
      <w:r w:rsidR="00F259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fortalecendo 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a agricultura familiar</w:t>
      </w:r>
      <w:r w:rsidR="00F259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contribuindo para a </w:t>
      </w:r>
      <w:r w:rsidR="006810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preservação e a regeneração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ambiental.</w:t>
      </w:r>
      <w:r w:rsidR="00B24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10E9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casal, o trabalho na terra é também um processo </w:t>
      </w:r>
      <w:r w:rsidR="006810E9">
        <w:rPr>
          <w:rFonts w:ascii="Times New Roman" w:eastAsia="Times New Roman" w:hAnsi="Times New Roman" w:cs="Times New Roman"/>
          <w:sz w:val="24"/>
          <w:szCs w:val="24"/>
          <w:lang w:eastAsia="pt-BR"/>
        </w:rPr>
        <w:t>coletivo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6810E9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isso,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</w:t>
      </w:r>
      <w:r w:rsidR="006810E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capaz de criar vínculos, parcerias e novas possibilidades de vida. A pesquisa inscreve-se no campo da Educação e dialoga com o eixo temático </w:t>
      </w:r>
      <w:r w:rsidR="00826CC8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Saberes e Práticas Educativas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, evidenciando a relevância social de iniciativas que promovem a formação crítica, a autonomia e a sustentabilidade</w:t>
      </w:r>
      <w:r w:rsidR="00D919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12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agrícola e </w:t>
      </w:r>
      <w:r w:rsidR="00D9199A">
        <w:rPr>
          <w:rFonts w:ascii="Times New Roman" w:eastAsia="Times New Roman" w:hAnsi="Times New Roman" w:cs="Times New Roman"/>
          <w:sz w:val="24"/>
          <w:szCs w:val="24"/>
          <w:lang w:eastAsia="pt-BR"/>
        </w:rPr>
        <w:t>ambiental</w:t>
      </w:r>
      <w:r w:rsidRPr="000D55A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E066B8" w14:textId="77777777" w:rsidR="000D55AD" w:rsidRDefault="000D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5F36A9" w14:textId="77777777" w:rsidR="00C20428" w:rsidRDefault="00C2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0AB29" w14:textId="77777777" w:rsidR="00500BAA" w:rsidRDefault="007F2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E20AB2A" w14:textId="77777777" w:rsidR="00500BAA" w:rsidRPr="00FC4BBB" w:rsidRDefault="00500BAA" w:rsidP="00FC4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682DE5" w14:textId="77777777" w:rsidR="00561E26" w:rsidRDefault="00561E26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ALTIERI, Miguel. </w:t>
      </w:r>
      <w:r w:rsidRPr="00300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Agroecologia</w:t>
      </w: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bases científicas para uma agricultura sustentável. 3. ed. São Paulo, Rio de Janeiro: Expressão Popular, AS-PTA, 2012. </w:t>
      </w:r>
    </w:p>
    <w:p w14:paraId="6B672FAA" w14:textId="77777777" w:rsidR="00300AC7" w:rsidRPr="00300AC7" w:rsidRDefault="00300AC7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F5EC9" w14:textId="77777777" w:rsidR="00C120B8" w:rsidRDefault="00C120B8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BEAUD, Stéphane; WEBER, Florence. </w:t>
      </w:r>
      <w:r w:rsidRPr="00300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Guia para a pesquisa de campo</w:t>
      </w: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>: produzir e analisar dados etnográficos. Petrópolis: Editora Vozes, 2007.</w:t>
      </w:r>
    </w:p>
    <w:p w14:paraId="3C7D3D4B" w14:textId="77777777" w:rsidR="00300AC7" w:rsidRPr="00300AC7" w:rsidRDefault="00300AC7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42CBA" w14:textId="77777777" w:rsidR="008E7658" w:rsidRDefault="008E7658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CAPORAL; Francisco Roberto; AZEVEDO, </w:t>
      </w:r>
      <w:proofErr w:type="spellStart"/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>Edisio</w:t>
      </w:r>
      <w:proofErr w:type="spellEnd"/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Oliveira. </w:t>
      </w:r>
      <w:r w:rsidRPr="00300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Princípios e perspectivas da agroecologia</w:t>
      </w: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>. Paraná: Instituto Federal, 2011.</w:t>
      </w:r>
    </w:p>
    <w:p w14:paraId="7CBDE77D" w14:textId="77777777" w:rsidR="00300AC7" w:rsidRPr="00300AC7" w:rsidRDefault="00300AC7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45065C" w14:textId="0BC26846" w:rsidR="008E7B04" w:rsidRDefault="008E7B04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FREIRE, Paulo. </w:t>
      </w:r>
      <w:r w:rsidRPr="007D64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Pedagogia do oprimido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C74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Paz </w:t>
      </w:r>
      <w:r w:rsidR="007D642F">
        <w:rPr>
          <w:rFonts w:ascii="Times New Roman" w:eastAsia="Times New Roman" w:hAnsi="Times New Roman" w:cs="Times New Roman"/>
          <w:sz w:val="24"/>
          <w:szCs w:val="24"/>
          <w:lang w:eastAsia="pt-BR"/>
        </w:rPr>
        <w:t>&amp; Terra, 2018.</w:t>
      </w:r>
    </w:p>
    <w:p w14:paraId="00C0900E" w14:textId="77777777" w:rsidR="008E7B04" w:rsidRDefault="008E7B04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F19164" w14:textId="1811DFBA" w:rsidR="00163399" w:rsidRDefault="00163399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GOMES, João Carlos Costa; ASSIS, William Santos. </w:t>
      </w:r>
      <w:r w:rsidRPr="00300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Agroecologia</w:t>
      </w: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>: princípios e reflexões conceituais. Brasília: Embrapa, 2013. (Coleção Transições Agroecológicas, 1). [E-Book].</w:t>
      </w:r>
    </w:p>
    <w:p w14:paraId="29F2DCB2" w14:textId="77777777" w:rsidR="00300AC7" w:rsidRPr="00300AC7" w:rsidRDefault="00300AC7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46FE60" w14:textId="0922D961" w:rsidR="00300AC7" w:rsidRPr="000470F9" w:rsidRDefault="000470F9" w:rsidP="0004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GLIESSMAN, </w:t>
      </w:r>
      <w:proofErr w:type="spellStart"/>
      <w:r w:rsidRPr="000470F9">
        <w:rPr>
          <w:rFonts w:ascii="Times New Roman" w:eastAsia="Times New Roman" w:hAnsi="Times New Roman" w:cs="Times New Roman"/>
          <w:sz w:val="24"/>
          <w:szCs w:val="24"/>
          <w:lang w:eastAsia="pt-BR"/>
        </w:rPr>
        <w:t>Stehphen</w:t>
      </w:r>
      <w:proofErr w:type="spellEnd"/>
      <w:r w:rsidRPr="00047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470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Agroecologia</w:t>
      </w:r>
      <w:r w:rsidRPr="000470F9">
        <w:rPr>
          <w:rFonts w:ascii="Times New Roman" w:eastAsia="Times New Roman" w:hAnsi="Times New Roman" w:cs="Times New Roman"/>
          <w:sz w:val="24"/>
          <w:szCs w:val="24"/>
          <w:lang w:eastAsia="pt-BR"/>
        </w:rPr>
        <w:t>: processos ecológicos em agricultura sustentável. 3.ed. Porto Alegre: Editora da UFRGS, 2005.</w:t>
      </w:r>
    </w:p>
    <w:p w14:paraId="1797FE97" w14:textId="77777777" w:rsidR="000470F9" w:rsidRPr="000470F9" w:rsidRDefault="000470F9" w:rsidP="0004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1D15BE" w14:textId="77777777" w:rsidR="00712299" w:rsidRPr="00300AC7" w:rsidRDefault="00712299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MINAYO, Maria Cecilia de Souza. </w:t>
      </w:r>
      <w:r w:rsidRPr="00300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desafio do conhecimento</w:t>
      </w: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pesquisa qualitativa em saúde. 14 ed. São Paulo: Editora Hucitec, 2014. </w:t>
      </w:r>
    </w:p>
    <w:p w14:paraId="64D7E686" w14:textId="77777777" w:rsidR="00712299" w:rsidRPr="00300AC7" w:rsidRDefault="00712299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B38DFA" w14:textId="77777777" w:rsidR="00712299" w:rsidRDefault="00712299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MINAYO, Maria Cecilia de Souza; DESLANDES, Suely Ferreira; GOMES, Romeu. </w:t>
      </w:r>
      <w:r w:rsidRPr="00300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 social</w:t>
      </w: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>: teoria, método e criatividade. Petrópolis, RJ: Vozes, 2016.</w:t>
      </w:r>
    </w:p>
    <w:p w14:paraId="3C3EBA6D" w14:textId="77777777" w:rsidR="00300AC7" w:rsidRPr="00300AC7" w:rsidRDefault="00300AC7" w:rsidP="0030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0AB2C" w14:textId="3AEE7374" w:rsidR="00500BAA" w:rsidRPr="00FC4BBB" w:rsidRDefault="00300AC7" w:rsidP="00FC4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SCHWARTZ, Yves; DURRIVE, Louis. </w:t>
      </w:r>
      <w:r w:rsidRPr="00300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Trabalho e ergologia</w:t>
      </w:r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conversas sobre a atividade humana. 3. ed. </w:t>
      </w:r>
      <w:proofErr w:type="spellStart"/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>Eduff</w:t>
      </w:r>
      <w:proofErr w:type="spellEnd"/>
      <w:r w:rsidRPr="00300AC7">
        <w:rPr>
          <w:rFonts w:ascii="Times New Roman" w:eastAsia="Times New Roman" w:hAnsi="Times New Roman" w:cs="Times New Roman"/>
          <w:sz w:val="24"/>
          <w:szCs w:val="24"/>
          <w:lang w:eastAsia="pt-BR"/>
        </w:rPr>
        <w:t>, 2021.</w:t>
      </w:r>
    </w:p>
    <w:sectPr w:rsidR="00500BAA" w:rsidRPr="00FC4BBB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C0D4" w14:textId="77777777" w:rsidR="00A5186D" w:rsidRDefault="00A5186D">
      <w:pPr>
        <w:spacing w:line="240" w:lineRule="auto"/>
      </w:pPr>
      <w:r>
        <w:separator/>
      </w:r>
    </w:p>
  </w:endnote>
  <w:endnote w:type="continuationSeparator" w:id="0">
    <w:p w14:paraId="7E2765DE" w14:textId="77777777" w:rsidR="00A5186D" w:rsidRDefault="00A51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C29B" w14:textId="77777777" w:rsidR="00A5186D" w:rsidRDefault="00A5186D">
      <w:pPr>
        <w:spacing w:after="0"/>
      </w:pPr>
      <w:r>
        <w:separator/>
      </w:r>
    </w:p>
  </w:footnote>
  <w:footnote w:type="continuationSeparator" w:id="0">
    <w:p w14:paraId="646B8D77" w14:textId="77777777" w:rsidR="00A5186D" w:rsidRDefault="00A518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AB31" w14:textId="77777777" w:rsidR="00500BAA" w:rsidRDefault="007F28F4">
    <w:pPr>
      <w:pStyle w:val="Cabealho"/>
    </w:pPr>
    <w:r>
      <w:rPr>
        <w:noProof/>
      </w:rPr>
      <w:drawing>
        <wp:inline distT="0" distB="0" distL="114300" distR="114300" wp14:anchorId="5E20AB32" wp14:editId="5E20AB3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11A23"/>
    <w:multiLevelType w:val="multilevel"/>
    <w:tmpl w:val="D458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76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70F9"/>
    <w:rsid w:val="000B16D9"/>
    <w:rsid w:val="000D55AD"/>
    <w:rsid w:val="000D63A8"/>
    <w:rsid w:val="000E6D18"/>
    <w:rsid w:val="000F5E11"/>
    <w:rsid w:val="00163399"/>
    <w:rsid w:val="00172A27"/>
    <w:rsid w:val="00184138"/>
    <w:rsid w:val="001C617C"/>
    <w:rsid w:val="001E7E35"/>
    <w:rsid w:val="00221D9C"/>
    <w:rsid w:val="00231E31"/>
    <w:rsid w:val="002C4754"/>
    <w:rsid w:val="00300AC7"/>
    <w:rsid w:val="003263F2"/>
    <w:rsid w:val="003B72EC"/>
    <w:rsid w:val="00404CD9"/>
    <w:rsid w:val="004246FF"/>
    <w:rsid w:val="00484356"/>
    <w:rsid w:val="004C7957"/>
    <w:rsid w:val="004D24F0"/>
    <w:rsid w:val="00500BAA"/>
    <w:rsid w:val="005412DC"/>
    <w:rsid w:val="005416AF"/>
    <w:rsid w:val="00561E26"/>
    <w:rsid w:val="00570912"/>
    <w:rsid w:val="005E33C0"/>
    <w:rsid w:val="005F509F"/>
    <w:rsid w:val="00677F30"/>
    <w:rsid w:val="006810E9"/>
    <w:rsid w:val="006C7440"/>
    <w:rsid w:val="006E7B8F"/>
    <w:rsid w:val="00712299"/>
    <w:rsid w:val="00714B66"/>
    <w:rsid w:val="00741E2B"/>
    <w:rsid w:val="007430AB"/>
    <w:rsid w:val="00756DB5"/>
    <w:rsid w:val="00777E50"/>
    <w:rsid w:val="0078249D"/>
    <w:rsid w:val="00785B41"/>
    <w:rsid w:val="007949F3"/>
    <w:rsid w:val="007D642F"/>
    <w:rsid w:val="007F28F4"/>
    <w:rsid w:val="00826CC8"/>
    <w:rsid w:val="00867776"/>
    <w:rsid w:val="008D3DA7"/>
    <w:rsid w:val="008E7658"/>
    <w:rsid w:val="008E7B04"/>
    <w:rsid w:val="00964AFD"/>
    <w:rsid w:val="009C419B"/>
    <w:rsid w:val="009D0F1F"/>
    <w:rsid w:val="009E073A"/>
    <w:rsid w:val="00A26E63"/>
    <w:rsid w:val="00A31C56"/>
    <w:rsid w:val="00A5186D"/>
    <w:rsid w:val="00A56B62"/>
    <w:rsid w:val="00AB4692"/>
    <w:rsid w:val="00B24CF1"/>
    <w:rsid w:val="00B70E43"/>
    <w:rsid w:val="00B76129"/>
    <w:rsid w:val="00B82A8F"/>
    <w:rsid w:val="00B93CA6"/>
    <w:rsid w:val="00BC614A"/>
    <w:rsid w:val="00C120B8"/>
    <w:rsid w:val="00C20428"/>
    <w:rsid w:val="00C25C45"/>
    <w:rsid w:val="00C952DF"/>
    <w:rsid w:val="00CA2C90"/>
    <w:rsid w:val="00CD0995"/>
    <w:rsid w:val="00CF3501"/>
    <w:rsid w:val="00D21FC9"/>
    <w:rsid w:val="00D61AA5"/>
    <w:rsid w:val="00D869CB"/>
    <w:rsid w:val="00D9199A"/>
    <w:rsid w:val="00DF0AB9"/>
    <w:rsid w:val="00E3324E"/>
    <w:rsid w:val="00E4257C"/>
    <w:rsid w:val="00E51A4D"/>
    <w:rsid w:val="00E60F50"/>
    <w:rsid w:val="00E70169"/>
    <w:rsid w:val="00EA0588"/>
    <w:rsid w:val="00F259DD"/>
    <w:rsid w:val="00FA0862"/>
    <w:rsid w:val="00FA3C46"/>
    <w:rsid w:val="00FC4BBB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AB1A"/>
  <w15:docId w15:val="{1B0D7A3A-86F5-4685-8C85-0DB4C948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E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633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Andreia Tonini</cp:lastModifiedBy>
  <cp:revision>77</cp:revision>
  <dcterms:created xsi:type="dcterms:W3CDTF">2024-10-22T15:37:00Z</dcterms:created>
  <dcterms:modified xsi:type="dcterms:W3CDTF">2025-05-07T12:46:00Z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