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01" w:firstLine="0"/>
        <w:jc w:val="center"/>
        <w:rPr>
          <w:rFonts w:ascii="Arial" w:hAnsi="Arial" w:cs="Arial" w:eastAsia="Arial"/>
          <w:b/>
          <w:color w:val="221F1F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221F1F"/>
          <w:spacing w:val="0"/>
          <w:position w:val="0"/>
          <w:sz w:val="28"/>
          <w:shd w:fill="auto" w:val="clear"/>
        </w:rPr>
        <w:t xml:space="preserve">  DEFICIÊNCIA DENTRO DA ATENÇÃO BÁSICA E </w:t>
      </w:r>
      <w:r>
        <w:rPr>
          <w:rFonts w:ascii="Arial" w:hAnsi="Arial" w:cs="Arial" w:eastAsia="Arial"/>
          <w:b/>
          <w:color w:val="221F1F"/>
          <w:spacing w:val="-75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221F1F"/>
          <w:spacing w:val="0"/>
          <w:position w:val="0"/>
          <w:sz w:val="28"/>
          <w:shd w:fill="auto" w:val="clear"/>
        </w:rPr>
        <w:t xml:space="preserve">NAS UNIDADES DE PRONTO ATENDIMENTO </w:t>
      </w:r>
    </w:p>
    <w:p>
      <w:pPr>
        <w:spacing w:before="0" w:after="0" w:line="240"/>
        <w:ind w:right="0" w:left="101" w:firstLine="0"/>
        <w:jc w:val="center"/>
        <w:rPr>
          <w:rFonts w:ascii="Arial" w:hAnsi="Arial" w:cs="Arial" w:eastAsia="Arial"/>
          <w:b/>
          <w:color w:val="221F1F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01" w:firstLine="0"/>
        <w:jc w:val="center"/>
        <w:rPr>
          <w:rFonts w:ascii="Arial" w:hAnsi="Arial" w:cs="Arial" w:eastAsia="Arial"/>
          <w:b/>
          <w:color w:val="221F1F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01" w:firstLine="0"/>
        <w:jc w:val="right"/>
        <w:rPr>
          <w:rFonts w:ascii="Arial" w:hAnsi="Arial" w:cs="Arial" w:eastAsia="Arial"/>
          <w:color w:val="221F1F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221F1F"/>
          <w:spacing w:val="0"/>
          <w:position w:val="0"/>
          <w:sz w:val="20"/>
          <w:shd w:fill="auto" w:val="clear"/>
        </w:rPr>
        <w:t xml:space="preserve">Thiago Ruam Nascimento</w:t>
        <w:br/>
      </w:r>
      <w:r>
        <w:rPr>
          <w:rFonts w:ascii="Arial" w:hAnsi="Arial" w:cs="Arial" w:eastAsia="Arial"/>
          <w:color w:val="221F1F"/>
          <w:spacing w:val="0"/>
          <w:position w:val="0"/>
          <w:sz w:val="16"/>
          <w:shd w:fill="auto" w:val="clear"/>
        </w:rPr>
        <w:t xml:space="preserve">Uninassau - Enfermagem</w:t>
        <w:br/>
        <w:t xml:space="preserve">thiago.ruan19@gmail.com</w:t>
        <w:br/>
      </w:r>
      <w:r>
        <w:rPr>
          <w:rFonts w:ascii="Arial" w:hAnsi="Arial" w:cs="Arial" w:eastAsia="Arial"/>
          <w:b/>
          <w:color w:val="221F1F"/>
          <w:spacing w:val="0"/>
          <w:position w:val="0"/>
          <w:sz w:val="20"/>
          <w:shd w:fill="auto" w:val="clear"/>
        </w:rPr>
        <w:t xml:space="preserve">Maryana Soares Ribeiro</w:t>
      </w:r>
      <w:r>
        <w:rPr>
          <w:rFonts w:ascii="Arial" w:hAnsi="Arial" w:cs="Arial" w:eastAsia="Arial"/>
          <w:b/>
          <w:color w:val="221F1F"/>
          <w:spacing w:val="0"/>
          <w:position w:val="0"/>
          <w:sz w:val="28"/>
          <w:shd w:fill="auto" w:val="clear"/>
        </w:rPr>
        <w:br/>
      </w:r>
      <w:r>
        <w:rPr>
          <w:rFonts w:ascii="Arial" w:hAnsi="Arial" w:cs="Arial" w:eastAsia="Arial"/>
          <w:color w:val="221F1F"/>
          <w:spacing w:val="0"/>
          <w:position w:val="0"/>
          <w:sz w:val="16"/>
          <w:shd w:fill="auto" w:val="clear"/>
        </w:rPr>
        <w:t xml:space="preserve">Faculdade Rebouças de Campina Grande - FRCG / Odontologia </w:t>
      </w:r>
    </w:p>
    <w:p>
      <w:pPr>
        <w:spacing w:before="0" w:after="0" w:line="240"/>
        <w:ind w:right="0" w:left="101" w:firstLine="0"/>
        <w:jc w:val="right"/>
        <w:rPr>
          <w:rFonts w:ascii="Arial" w:hAnsi="Arial" w:cs="Arial" w:eastAsia="Arial"/>
          <w:color w:val="221F1F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221F1F"/>
          <w:spacing w:val="0"/>
          <w:position w:val="0"/>
          <w:sz w:val="16"/>
          <w:shd w:fill="auto" w:val="clear"/>
        </w:rPr>
        <w:t xml:space="preserve">maryanaasoares@gmail.com</w:t>
        <w:br/>
      </w:r>
      <w:r>
        <w:rPr>
          <w:rFonts w:ascii="Arial" w:hAnsi="Arial" w:cs="Arial" w:eastAsia="Arial"/>
          <w:b/>
          <w:color w:val="221F1F"/>
          <w:spacing w:val="0"/>
          <w:position w:val="0"/>
          <w:sz w:val="20"/>
          <w:shd w:fill="auto" w:val="clear"/>
        </w:rPr>
        <w:t xml:space="preserve">JOSÉ PEREIRA</w:t>
      </w:r>
      <w:r>
        <w:rPr>
          <w:rFonts w:ascii="Arial" w:hAnsi="Arial" w:cs="Arial" w:eastAsia="Arial"/>
          <w:color w:val="221F1F"/>
          <w:spacing w:val="0"/>
          <w:position w:val="0"/>
          <w:sz w:val="16"/>
          <w:shd w:fill="auto" w:val="clear"/>
        </w:rPr>
        <w:br/>
        <w:t xml:space="preserve">Universidade Vale do Ipojuca</w:t>
        <w:br/>
        <w:t xml:space="preserve"> junior.mibs.1985@outlook.com</w:t>
        <w:br/>
      </w:r>
      <w:r>
        <w:rPr>
          <w:rFonts w:ascii="Arial" w:hAnsi="Arial" w:cs="Arial" w:eastAsia="Arial"/>
          <w:b/>
          <w:color w:val="221F1F"/>
          <w:spacing w:val="0"/>
          <w:position w:val="0"/>
          <w:sz w:val="20"/>
          <w:shd w:fill="auto" w:val="clear"/>
        </w:rPr>
        <w:t xml:space="preserve">Marcela Melo do Nascimento</w:t>
        <w:br/>
      </w:r>
      <w:r>
        <w:rPr>
          <w:rFonts w:ascii="Arial" w:hAnsi="Arial" w:cs="Arial" w:eastAsia="Arial"/>
          <w:color w:val="221F1F"/>
          <w:spacing w:val="0"/>
          <w:position w:val="0"/>
          <w:sz w:val="16"/>
          <w:shd w:fill="auto" w:val="clear"/>
        </w:rPr>
        <w:t xml:space="preserve">Universidade Tiradentes UNIT</w:t>
        <w:br/>
        <w:t xml:space="preserve">marcelappb@hotmail.com</w:t>
        <w:br/>
      </w:r>
      <w:r>
        <w:rPr>
          <w:rFonts w:ascii="Arial" w:hAnsi="Arial" w:cs="Arial" w:eastAsia="Arial"/>
          <w:b/>
          <w:color w:val="221F1F"/>
          <w:spacing w:val="0"/>
          <w:position w:val="0"/>
          <w:sz w:val="20"/>
          <w:shd w:fill="auto" w:val="clear"/>
        </w:rPr>
        <w:t xml:space="preserve">Ana Luiza Rilko Mattar</w:t>
        <w:br/>
      </w:r>
      <w:r>
        <w:rPr>
          <w:rFonts w:ascii="Arial" w:hAnsi="Arial" w:cs="Arial" w:eastAsia="Arial"/>
          <w:color w:val="221F1F"/>
          <w:spacing w:val="0"/>
          <w:position w:val="0"/>
          <w:sz w:val="16"/>
          <w:shd w:fill="auto" w:val="clear"/>
        </w:rPr>
        <w:t xml:space="preserve">HC UFTM Filial Ebserh</w:t>
        <w:br/>
        <w:t xml:space="preserve"> analuizamattar319@outlook.com</w:t>
        <w:br/>
      </w:r>
      <w:r>
        <w:rPr>
          <w:rFonts w:ascii="Arial" w:hAnsi="Arial" w:cs="Arial" w:eastAsia="Arial"/>
          <w:b/>
          <w:color w:val="221F1F"/>
          <w:spacing w:val="0"/>
          <w:position w:val="0"/>
          <w:sz w:val="20"/>
          <w:shd w:fill="auto" w:val="clear"/>
        </w:rPr>
        <w:t xml:space="preserve">Guilia Rivele Souza Fagundes</w:t>
        <w:br/>
      </w:r>
      <w:r>
        <w:rPr>
          <w:rFonts w:ascii="Arial" w:hAnsi="Arial" w:cs="Arial" w:eastAsia="Arial"/>
          <w:color w:val="221F1F"/>
          <w:spacing w:val="0"/>
          <w:position w:val="0"/>
          <w:sz w:val="16"/>
          <w:shd w:fill="auto" w:val="clear"/>
        </w:rPr>
        <w:t xml:space="preserve">Mestre em Enfermagem e Saúde pela Universidade Estadual do Sudoeste da Bahia- UESB</w:t>
        <w:br/>
        <w:t xml:space="preserve">guilia_matina@hotmail.com</w:t>
        <w:br/>
      </w:r>
      <w:r>
        <w:rPr>
          <w:rFonts w:ascii="Arial" w:hAnsi="Arial" w:cs="Arial" w:eastAsia="Arial"/>
          <w:b/>
          <w:color w:val="221F1F"/>
          <w:spacing w:val="0"/>
          <w:position w:val="0"/>
          <w:sz w:val="20"/>
          <w:shd w:fill="auto" w:val="clear"/>
        </w:rPr>
        <w:t xml:space="preserve">Cassiano Richel Ferreira Leal</w:t>
        <w:br/>
      </w:r>
      <w:r>
        <w:rPr>
          <w:rFonts w:ascii="Arial" w:hAnsi="Arial" w:cs="Arial" w:eastAsia="Arial"/>
          <w:color w:val="221F1F"/>
          <w:spacing w:val="0"/>
          <w:position w:val="0"/>
          <w:sz w:val="16"/>
          <w:shd w:fill="auto" w:val="clear"/>
        </w:rPr>
        <w:t xml:space="preserve">Universidade Federal do Piauí</w:t>
      </w:r>
    </w:p>
    <w:p>
      <w:pPr>
        <w:spacing w:before="0" w:after="0" w:line="240"/>
        <w:ind w:right="0" w:left="101" w:firstLine="0"/>
        <w:jc w:val="right"/>
        <w:rPr>
          <w:rFonts w:ascii="Arial" w:hAnsi="Arial" w:cs="Arial" w:eastAsia="Arial"/>
          <w:b/>
          <w:color w:val="221F1F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221F1F"/>
          <w:spacing w:val="0"/>
          <w:position w:val="0"/>
          <w:sz w:val="16"/>
          <w:shd w:fill="auto" w:val="clear"/>
        </w:rPr>
        <w:t xml:space="preserve">Enfermeiro</w:t>
        <w:br/>
        <w:t xml:space="preserve">Cassiano_net@hotmail.com</w:t>
        <w:br/>
      </w:r>
      <w:r>
        <w:rPr>
          <w:rFonts w:ascii="Arial" w:hAnsi="Arial" w:cs="Arial" w:eastAsia="Arial"/>
          <w:b/>
          <w:color w:val="221F1F"/>
          <w:spacing w:val="0"/>
          <w:position w:val="0"/>
          <w:sz w:val="20"/>
          <w:shd w:fill="auto" w:val="clear"/>
        </w:rPr>
        <w:t xml:space="preserve">Mateus Dutra Lacerda de Almeida Silva</w:t>
        <w:br/>
      </w:r>
      <w:r>
        <w:rPr>
          <w:rFonts w:ascii="Arial" w:hAnsi="Arial" w:cs="Arial" w:eastAsia="Arial"/>
          <w:color w:val="221F1F"/>
          <w:spacing w:val="0"/>
          <w:position w:val="0"/>
          <w:sz w:val="16"/>
          <w:shd w:fill="auto" w:val="clear"/>
        </w:rPr>
        <w:t xml:space="preserve">Enfermeiro - UNIFACOL</w:t>
        <w:br/>
        <w:t xml:space="preserve">mateusdutra347@gmail.com</w:t>
        <w:br/>
      </w:r>
      <w:r>
        <w:rPr>
          <w:rFonts w:ascii="Arial" w:hAnsi="Arial" w:cs="Arial" w:eastAsia="Arial"/>
          <w:b/>
          <w:color w:val="221F1F"/>
          <w:spacing w:val="0"/>
          <w:position w:val="0"/>
          <w:sz w:val="20"/>
          <w:shd w:fill="auto" w:val="clear"/>
        </w:rPr>
        <w:t xml:space="preserve">Camila Eduarda Barbosa Gomes</w:t>
        <w:br/>
      </w:r>
      <w:r>
        <w:rPr>
          <w:rFonts w:ascii="Arial" w:hAnsi="Arial" w:cs="Arial" w:eastAsia="Arial"/>
          <w:color w:val="221F1F"/>
          <w:spacing w:val="0"/>
          <w:position w:val="0"/>
          <w:sz w:val="16"/>
          <w:shd w:fill="auto" w:val="clear"/>
        </w:rPr>
        <w:t xml:space="preserve">Assistente Social - Universidade Federal de Pernambuco </w:t>
        <w:br/>
        <w:t xml:space="preserve">camila.barbosagomes@ufpe.br</w:t>
        <w:br/>
      </w:r>
      <w:r>
        <w:rPr>
          <w:rFonts w:ascii="Arial" w:hAnsi="Arial" w:cs="Arial" w:eastAsia="Arial"/>
          <w:b/>
          <w:color w:val="221F1F"/>
          <w:spacing w:val="0"/>
          <w:position w:val="0"/>
          <w:sz w:val="20"/>
          <w:shd w:fill="auto" w:val="clear"/>
        </w:rPr>
        <w:t xml:space="preserve">Emerson Freitas Beserra</w:t>
        <w:br/>
      </w:r>
      <w:r>
        <w:rPr>
          <w:rFonts w:ascii="Arial" w:hAnsi="Arial" w:cs="Arial" w:eastAsia="Arial"/>
          <w:color w:val="221F1F"/>
          <w:spacing w:val="0"/>
          <w:position w:val="0"/>
          <w:sz w:val="16"/>
          <w:shd w:fill="auto" w:val="clear"/>
        </w:rPr>
        <w:t xml:space="preserve">Enfermeiro - Unibra</w:t>
        <w:br/>
        <w:t xml:space="preserve">emerso87@gmail.com</w:t>
        <w:br/>
      </w:r>
      <w:r>
        <w:rPr>
          <w:rFonts w:ascii="Arial" w:hAnsi="Arial" w:cs="Arial" w:eastAsia="Arial"/>
          <w:b/>
          <w:color w:val="221F1F"/>
          <w:spacing w:val="0"/>
          <w:position w:val="0"/>
          <w:sz w:val="20"/>
          <w:shd w:fill="auto" w:val="clear"/>
        </w:rPr>
        <w:t xml:space="preserve">Pedro Henrique Ribeiro </w:t>
        <w:br/>
      </w:r>
      <w:r>
        <w:rPr>
          <w:rFonts w:ascii="Arial" w:hAnsi="Arial" w:cs="Arial" w:eastAsia="Arial"/>
          <w:color w:val="221F1F"/>
          <w:spacing w:val="0"/>
          <w:position w:val="0"/>
          <w:sz w:val="16"/>
          <w:shd w:fill="auto" w:val="clear"/>
        </w:rPr>
        <w:t xml:space="preserve">Universidade nove de julho - Médico</w:t>
        <w:br/>
        <w:t xml:space="preserve">pedrohr097@gmail.com</w:t>
        <w:br/>
      </w:r>
      <w:r>
        <w:rPr>
          <w:rFonts w:ascii="Arial" w:hAnsi="Arial" w:cs="Arial" w:eastAsia="Arial"/>
          <w:b/>
          <w:color w:val="221F1F"/>
          <w:spacing w:val="0"/>
          <w:position w:val="0"/>
          <w:sz w:val="20"/>
          <w:shd w:fill="auto" w:val="clear"/>
        </w:rPr>
        <w:t xml:space="preserve">Evely Joyce Silva Santos</w:t>
        <w:br/>
      </w:r>
      <w:r>
        <w:rPr>
          <w:rFonts w:ascii="Arial" w:hAnsi="Arial" w:cs="Arial" w:eastAsia="Arial"/>
          <w:color w:val="221F1F"/>
          <w:spacing w:val="0"/>
          <w:position w:val="0"/>
          <w:sz w:val="16"/>
          <w:shd w:fill="auto" w:val="clear"/>
        </w:rPr>
        <w:t xml:space="preserve">Enfermeira - UNIFACOL</w:t>
        <w:br/>
        <w:t xml:space="preserve">joycesantoslr@gmail.com</w:t>
        <w:br/>
      </w:r>
      <w:r>
        <w:rPr>
          <w:rFonts w:ascii="Arial" w:hAnsi="Arial" w:cs="Arial" w:eastAsia="Arial"/>
          <w:b/>
          <w:color w:val="221F1F"/>
          <w:spacing w:val="0"/>
          <w:position w:val="0"/>
          <w:sz w:val="20"/>
          <w:shd w:fill="auto" w:val="clear"/>
        </w:rPr>
        <w:t xml:space="preserve">Uélika cruz Silva </w:t>
        <w:br/>
      </w:r>
      <w:r>
        <w:rPr>
          <w:rFonts w:ascii="Arial" w:hAnsi="Arial" w:cs="Arial" w:eastAsia="Arial"/>
          <w:color w:val="221F1F"/>
          <w:spacing w:val="0"/>
          <w:position w:val="0"/>
          <w:sz w:val="16"/>
          <w:shd w:fill="auto" w:val="clear"/>
        </w:rPr>
        <w:t xml:space="preserve">Universidade tiradentes- Unit</w:t>
        <w:br/>
        <w:t xml:space="preserve">Welika05@gmail.com</w:t>
      </w:r>
    </w:p>
    <w:p>
      <w:pPr>
        <w:spacing w:before="0" w:after="0" w:line="240"/>
        <w:ind w:right="0" w:left="101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52"/>
        <w:ind w:right="0" w:left="102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RESUMO</w:t>
      </w:r>
    </w:p>
    <w:p>
      <w:pPr>
        <w:spacing w:before="0" w:after="0" w:line="240"/>
        <w:ind w:right="114" w:left="10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Introdução: Os princípios do Sistema Único de Saúde são fundamentais para a sua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construção, ademais a estratificação do mesmo é necessária para melhor atender à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população.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presente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artigo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compreende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desafios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atenção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média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complexidade e as influências dos outros níveis de atenção no seu atendimento rápido</w:t>
      </w:r>
      <w:r>
        <w:rPr>
          <w:rFonts w:ascii="Arial MT" w:hAnsi="Arial MT" w:cs="Arial MT" w:eastAsia="Arial MT"/>
          <w:color w:val="auto"/>
          <w:spacing w:val="-59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resolutivo.</w:t>
      </w:r>
      <w:r>
        <w:rPr>
          <w:rFonts w:ascii="Arial MT" w:hAnsi="Arial MT" w:cs="Arial MT" w:eastAsia="Arial MT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Objetivo:</w:t>
      </w:r>
      <w:r>
        <w:rPr>
          <w:rFonts w:ascii="Arial MT" w:hAnsi="Arial MT" w:cs="Arial MT" w:eastAsia="Arial MT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Investigar</w:t>
      </w:r>
      <w:r>
        <w:rPr>
          <w:rFonts w:ascii="Arial MT" w:hAnsi="Arial MT" w:cs="Arial MT" w:eastAsia="Arial MT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as</w:t>
      </w:r>
      <w:r>
        <w:rPr>
          <w:rFonts w:ascii="Arial MT" w:hAnsi="Arial MT" w:cs="Arial MT" w:eastAsia="Arial MT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causas</w:t>
      </w:r>
      <w:r>
        <w:rPr>
          <w:rFonts w:ascii="Arial MT" w:hAnsi="Arial MT" w:cs="Arial MT" w:eastAsia="Arial MT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consequências</w:t>
      </w:r>
      <w:r>
        <w:rPr>
          <w:rFonts w:ascii="Arial MT" w:hAnsi="Arial MT" w:cs="Arial MT" w:eastAsia="Arial MT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superlotação</w:t>
      </w:r>
      <w:r>
        <w:rPr>
          <w:rFonts w:ascii="Arial MT" w:hAnsi="Arial MT" w:cs="Arial MT" w:eastAsia="Arial MT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das</w:t>
      </w:r>
      <w:r>
        <w:rPr>
          <w:rFonts w:ascii="Arial MT" w:hAnsi="Arial MT" w:cs="Arial MT" w:eastAsia="Arial MT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UPAs</w:t>
      </w:r>
      <w:r>
        <w:rPr>
          <w:rFonts w:ascii="Arial MT" w:hAnsi="Arial MT" w:cs="Arial MT" w:eastAsia="Arial MT"/>
          <w:color w:val="auto"/>
          <w:spacing w:val="-59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24h</w:t>
      </w:r>
      <w:r>
        <w:rPr>
          <w:rFonts w:ascii="Arial MT" w:hAnsi="Arial MT" w:cs="Arial MT" w:eastAsia="Arial MT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Brasil.</w:t>
      </w:r>
      <w:r>
        <w:rPr>
          <w:rFonts w:ascii="Arial MT" w:hAnsi="Arial MT" w:cs="Arial MT" w:eastAsia="Arial MT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Metodologia:</w:t>
      </w:r>
      <w:r>
        <w:rPr>
          <w:rFonts w:ascii="Arial MT" w:hAnsi="Arial MT" w:cs="Arial MT" w:eastAsia="Arial MT"/>
          <w:color w:val="auto"/>
          <w:spacing w:val="-14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Trata-se</w:t>
      </w:r>
      <w:r>
        <w:rPr>
          <w:rFonts w:ascii="Arial MT" w:hAnsi="Arial MT" w:cs="Arial MT" w:eastAsia="Arial MT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revisão</w:t>
      </w:r>
      <w:r>
        <w:rPr>
          <w:rFonts w:ascii="Arial MT" w:hAnsi="Arial MT" w:cs="Arial MT" w:eastAsia="Arial MT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integrativa</w:t>
      </w:r>
      <w:r>
        <w:rPr>
          <w:rFonts w:ascii="Arial MT" w:hAnsi="Arial MT" w:cs="Arial MT" w:eastAsia="Arial MT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literatura</w:t>
      </w:r>
      <w:r>
        <w:rPr>
          <w:rFonts w:ascii="Arial MT" w:hAnsi="Arial MT" w:cs="Arial MT" w:eastAsia="Arial MT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transversal,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abordagem</w:t>
      </w:r>
      <w:r>
        <w:rPr>
          <w:rFonts w:ascii="Arial MT" w:hAnsi="Arial MT" w:cs="Arial MT" w:eastAsia="Arial MT"/>
          <w:color w:val="auto"/>
          <w:spacing w:val="-13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quantitativa,</w:t>
      </w:r>
      <w:r>
        <w:rPr>
          <w:rFonts w:ascii="Arial MT" w:hAnsi="Arial MT" w:cs="Arial MT" w:eastAsia="Arial MT"/>
          <w:color w:val="auto"/>
          <w:spacing w:val="-13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feita</w:t>
      </w:r>
      <w:r>
        <w:rPr>
          <w:rFonts w:ascii="Arial MT" w:hAnsi="Arial MT" w:cs="Arial MT" w:eastAsia="Arial MT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através</w:t>
      </w:r>
      <w:r>
        <w:rPr>
          <w:rFonts w:ascii="Arial MT" w:hAnsi="Arial MT" w:cs="Arial MT" w:eastAsia="Arial MT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das</w:t>
      </w:r>
      <w:r>
        <w:rPr>
          <w:rFonts w:ascii="Arial MT" w:hAnsi="Arial MT" w:cs="Arial MT" w:eastAsia="Arial MT"/>
          <w:color w:val="auto"/>
          <w:spacing w:val="-14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bases</w:t>
      </w:r>
      <w:r>
        <w:rPr>
          <w:rFonts w:ascii="Arial MT" w:hAnsi="Arial MT" w:cs="Arial MT" w:eastAsia="Arial MT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dados</w:t>
      </w:r>
      <w:r>
        <w:rPr>
          <w:rFonts w:ascii="Arial MT" w:hAnsi="Arial MT" w:cs="Arial MT" w:eastAsia="Arial MT"/>
          <w:color w:val="auto"/>
          <w:spacing w:val="-13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eletrônicas</w:t>
      </w:r>
      <w:r>
        <w:rPr>
          <w:rFonts w:ascii="Arial MT" w:hAnsi="Arial MT" w:cs="Arial MT" w:eastAsia="Arial MT"/>
          <w:color w:val="auto"/>
          <w:spacing w:val="-17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Lilacs,</w:t>
      </w:r>
      <w:r>
        <w:rPr>
          <w:rFonts w:ascii="Arial MT" w:hAnsi="Arial MT" w:cs="Arial MT" w:eastAsia="Arial MT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SciELO,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PubMed/Medline,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publicações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últimos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9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anos.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Resultados: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Foi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possível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analisar</w:t>
      </w:r>
      <w:r>
        <w:rPr>
          <w:rFonts w:ascii="Arial MT" w:hAnsi="Arial MT" w:cs="Arial MT" w:eastAsia="Arial MT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as</w:t>
      </w:r>
      <w:r>
        <w:rPr>
          <w:rFonts w:ascii="Arial MT" w:hAnsi="Arial MT" w:cs="Arial MT" w:eastAsia="Arial MT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principais</w:t>
      </w:r>
      <w:r>
        <w:rPr>
          <w:rFonts w:ascii="Arial MT" w:hAnsi="Arial MT" w:cs="Arial MT" w:eastAsia="Arial MT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causas</w:t>
      </w:r>
      <w:r>
        <w:rPr>
          <w:rFonts w:ascii="Arial MT" w:hAnsi="Arial MT" w:cs="Arial MT" w:eastAsia="Arial MT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superlotação</w:t>
      </w:r>
      <w:r>
        <w:rPr>
          <w:rFonts w:ascii="Arial MT" w:hAnsi="Arial MT" w:cs="Arial MT" w:eastAsia="Arial MT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nas</w:t>
      </w:r>
      <w:r>
        <w:rPr>
          <w:rFonts w:ascii="Arial MT" w:hAnsi="Arial MT" w:cs="Arial MT" w:eastAsia="Arial MT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Unidades</w:t>
      </w:r>
      <w:r>
        <w:rPr>
          <w:rFonts w:ascii="Arial MT" w:hAnsi="Arial MT" w:cs="Arial MT" w:eastAsia="Arial MT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Pronto</w:t>
      </w:r>
      <w:r>
        <w:rPr>
          <w:rFonts w:ascii="Arial MT" w:hAnsi="Arial MT" w:cs="Arial MT" w:eastAsia="Arial MT"/>
          <w:color w:val="auto"/>
          <w:spacing w:val="-16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Atendimento</w:t>
      </w:r>
      <w:r>
        <w:rPr>
          <w:rFonts w:ascii="Arial MT" w:hAnsi="Arial MT" w:cs="Arial MT" w:eastAsia="Arial MT"/>
          <w:color w:val="auto"/>
          <w:spacing w:val="-59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ocorrem devido a: atendimentos não relacionados a urgência e emergência (35% dos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casos); falta de conhecimento dos usuários (29%); falta de articulação dos níveis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hierárquicos (24%); atuação como "porta aberta" (12%). Muitas UPAs estão suprindo o</w:t>
      </w:r>
      <w:r>
        <w:rPr>
          <w:rFonts w:ascii="Arial MT" w:hAnsi="Arial MT" w:cs="Arial MT" w:eastAsia="Arial MT"/>
          <w:color w:val="auto"/>
          <w:spacing w:val="-59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papel das Unidades básicas de saúde. Conclusão: Portanto o mau funcionamento das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Unidades de Pronto Atendimento e o descontentamento do usuário se devem pela má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informação sobre à real função das unidades. Assim, a superlotação das unidades gira</w:t>
      </w:r>
      <w:r>
        <w:rPr>
          <w:rFonts w:ascii="Arial MT" w:hAnsi="Arial MT" w:cs="Arial MT" w:eastAsia="Arial MT"/>
          <w:color w:val="auto"/>
          <w:spacing w:val="-59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entorno</w:t>
      </w:r>
      <w:r>
        <w:rPr>
          <w:rFonts w:ascii="Arial MT" w:hAnsi="Arial MT" w:cs="Arial MT" w:eastAsia="Arial MT"/>
          <w:color w:val="auto"/>
          <w:spacing w:val="50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48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atendimentos</w:t>
      </w:r>
      <w:r>
        <w:rPr>
          <w:rFonts w:ascii="Arial MT" w:hAnsi="Arial MT" w:cs="Arial MT" w:eastAsia="Arial MT"/>
          <w:color w:val="auto"/>
          <w:spacing w:val="5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não</w:t>
      </w:r>
      <w:r>
        <w:rPr>
          <w:rFonts w:ascii="Arial MT" w:hAnsi="Arial MT" w:cs="Arial MT" w:eastAsia="Arial MT"/>
          <w:color w:val="auto"/>
          <w:spacing w:val="50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relacionados</w:t>
      </w:r>
      <w:r>
        <w:rPr>
          <w:rFonts w:ascii="Arial MT" w:hAnsi="Arial MT" w:cs="Arial MT" w:eastAsia="Arial MT"/>
          <w:color w:val="auto"/>
          <w:spacing w:val="53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à</w:t>
      </w:r>
      <w:r>
        <w:rPr>
          <w:rFonts w:ascii="Arial MT" w:hAnsi="Arial MT" w:cs="Arial MT" w:eastAsia="Arial MT"/>
          <w:color w:val="auto"/>
          <w:spacing w:val="47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urgência</w:t>
      </w:r>
      <w:r>
        <w:rPr>
          <w:rFonts w:ascii="Arial MT" w:hAnsi="Arial MT" w:cs="Arial MT" w:eastAsia="Arial MT"/>
          <w:color w:val="auto"/>
          <w:spacing w:val="5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50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emergência,</w:t>
      </w:r>
      <w:r>
        <w:rPr>
          <w:rFonts w:ascii="Arial MT" w:hAnsi="Arial MT" w:cs="Arial MT" w:eastAsia="Arial MT"/>
          <w:color w:val="auto"/>
          <w:spacing w:val="50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47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falta</w:t>
      </w:r>
      <w:r>
        <w:rPr>
          <w:rFonts w:ascii="Arial MT" w:hAnsi="Arial MT" w:cs="Arial MT" w:eastAsia="Arial MT"/>
          <w:color w:val="auto"/>
          <w:spacing w:val="50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de articulação entre os níveis de atenção e do desconhecimento da população sobre o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funcionamento.</w:t>
      </w:r>
    </w:p>
    <w:p>
      <w:pPr>
        <w:spacing w:before="11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118" w:left="10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Palavras-chave:</w:t>
      </w:r>
      <w:r>
        <w:rPr>
          <w:rFonts w:ascii="Arial MT" w:hAnsi="Arial MT" w:cs="Arial MT" w:eastAsia="Arial MT"/>
          <w:color w:val="auto"/>
          <w:spacing w:val="-13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Pronto</w:t>
      </w:r>
      <w:r>
        <w:rPr>
          <w:rFonts w:ascii="Arial MT" w:hAnsi="Arial MT" w:cs="Arial MT" w:eastAsia="Arial MT"/>
          <w:color w:val="auto"/>
          <w:spacing w:val="-24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Atendimento;</w:t>
      </w:r>
      <w:r>
        <w:rPr>
          <w:rFonts w:ascii="Arial MT" w:hAnsi="Arial MT" w:cs="Arial MT" w:eastAsia="Arial MT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Atenção Básica;</w:t>
      </w:r>
      <w:r>
        <w:rPr>
          <w:rFonts w:ascii="Arial MT" w:hAnsi="Arial MT" w:cs="Arial MT" w:eastAsia="Arial MT"/>
          <w:color w:val="auto"/>
          <w:spacing w:val="-58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Multidisciplinar.</w:t>
      </w:r>
    </w:p>
    <w:p>
      <w:pPr>
        <w:spacing w:before="11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1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4"/>
          <w:shd w:fill="auto" w:val="clear"/>
        </w:rPr>
      </w:pPr>
    </w:p>
    <w:p>
      <w:pPr>
        <w:numPr>
          <w:ilvl w:val="0"/>
          <w:numId w:val="13"/>
        </w:numPr>
        <w:tabs>
          <w:tab w:val="left" w:pos="371" w:leader="none"/>
        </w:tabs>
        <w:spacing w:before="93" w:after="0" w:line="240"/>
        <w:ind w:right="0" w:left="370" w:hanging="269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Introdução</w:t>
      </w:r>
    </w:p>
    <w:p>
      <w:pPr>
        <w:spacing w:before="136" w:after="0" w:line="360"/>
        <w:ind w:right="117" w:left="102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 Sistema único de saúde é fundamentado em vários princípios e entre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eles, pode-se destacar como os pilares desse sistema: a hierarquização 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regionalização.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Através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disso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foi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possível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promover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descentralização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atendimento à saúde, dividindo-o em setores referentes à atenção básica e 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setor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direcionado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atenção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média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alta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complexidade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ambulatorial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hospitalar (BRASIL, 2011). Dessa forma, deve-se relacionar essa estratificação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 o nível de tecnologia empregado em cada setor, ou seja, se o atendimento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é no setor de atenção baixa, os procedimentos devem se orientar ao nível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estabelecido,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procedimentos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simples,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mantendo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princípios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integralidade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SUS.</w:t>
      </w:r>
    </w:p>
    <w:p>
      <w:pPr>
        <w:spacing w:before="1" w:after="0" w:line="360"/>
        <w:ind w:right="118" w:left="102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Sendo assim, as Unidades de Pronto Atendimento 24 horas (UPA 24h)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estabelecidas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setor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média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complexidade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articulação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Atenção Básica, o Serviço de Atendimento Móvel de Urgência (SAMU 192), 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Atenção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Domiciliar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Atenção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Hospitalar,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oferecer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atendimento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Rede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Atenção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às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Urgências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(RAU)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(BRASIL,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2017).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isso,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fica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estabelecido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prioridade da UPA é o atendimento às urgências e emergências, dessa forma a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unidade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deve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estar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pleno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funcionamento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todos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24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horas,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condenando,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assim,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negligência ao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atendimento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população.</w:t>
      </w:r>
    </w:p>
    <w:p>
      <w:pPr>
        <w:spacing w:before="1" w:after="0" w:line="360"/>
        <w:ind w:right="115" w:left="102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Essas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Unidades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estruturadas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oferecer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atendimento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qualificado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resolutivo,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 partir do momento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 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usuário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procura 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atendimento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ele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recebido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pelos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funcionários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recepção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direcionado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setor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Classificação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Risco,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sendo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acolhido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pelo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enfermeiro,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realizará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triagem através do Protocolo de Manchester, orientado como: emergente (cor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vermelha),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muito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urgente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(cor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laranja),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urgente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(cor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amarela),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pouco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urgente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(cor</w:t>
      </w:r>
      <w:r>
        <w:rPr>
          <w:rFonts w:ascii="Arial MT" w:hAnsi="Arial MT" w:cs="Arial MT" w:eastAsia="Arial MT"/>
          <w:color w:val="auto"/>
          <w:spacing w:val="-6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verde), sem urgência (cor azul). Aqueles pacientes categorizados como cor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vermelha necessitam de um atendimento imediato, já os pacientes referidos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como cor azul podem aguardar seu atendimento por mais de 200 minutos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(SERVIN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2020),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quando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necessário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realiza-se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referência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unidade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responsável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pelo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acolhimento ideal.</w:t>
      </w:r>
    </w:p>
    <w:p>
      <w:pPr>
        <w:spacing w:before="0" w:after="0" w:line="360"/>
        <w:ind w:right="114" w:left="102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Diante do cenário atual, a UPA está sendo usada para suprir o déficit da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atenção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primária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ambulatorial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país,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visto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atendimento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imediato,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rápido e</w:t>
      </w:r>
      <w:r>
        <w:rPr>
          <w:rFonts w:ascii="Arial MT" w:hAnsi="Arial MT" w:cs="Arial MT" w:eastAsia="Arial MT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resolutivo</w:t>
      </w:r>
      <w:r>
        <w:rPr>
          <w:rFonts w:ascii="Arial MT" w:hAnsi="Arial MT" w:cs="Arial MT" w:eastAsia="Arial MT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satisfaz</w:t>
      </w:r>
      <w:r>
        <w:rPr>
          <w:rFonts w:ascii="Arial MT" w:hAnsi="Arial MT" w:cs="Arial MT" w:eastAsia="Arial MT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população.</w:t>
      </w:r>
      <w:r>
        <w:rPr>
          <w:rFonts w:ascii="Arial MT" w:hAnsi="Arial MT" w:cs="Arial MT" w:eastAsia="Arial MT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Ocasionando</w:t>
      </w:r>
      <w:r>
        <w:rPr>
          <w:rFonts w:ascii="Arial MT" w:hAnsi="Arial MT" w:cs="Arial MT" w:eastAsia="Arial MT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sobrecarga</w:t>
      </w:r>
      <w:r>
        <w:rPr>
          <w:rFonts w:ascii="Arial MT" w:hAnsi="Arial MT" w:cs="Arial MT" w:eastAsia="Arial MT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sistema</w:t>
      </w:r>
      <w:r>
        <w:rPr>
          <w:rFonts w:ascii="Arial MT" w:hAnsi="Arial MT" w:cs="Arial MT" w:eastAsia="Arial MT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saúde,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também,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equipe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atua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UPA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(RONCALLI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2017).</w:t>
      </w:r>
    </w:p>
    <w:p>
      <w:pPr>
        <w:spacing w:before="0" w:after="0" w:line="360"/>
        <w:ind w:right="121" w:left="102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Contudo,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este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estudo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tem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objetivo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investigar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causas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consequências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 superlotação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das UPAs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24h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Brasil.</w:t>
      </w:r>
    </w:p>
    <w:p>
      <w:pPr>
        <w:spacing w:before="1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35"/>
          <w:shd w:fill="auto" w:val="clear"/>
        </w:rPr>
      </w:pPr>
    </w:p>
    <w:p>
      <w:pPr>
        <w:numPr>
          <w:ilvl w:val="0"/>
          <w:numId w:val="20"/>
        </w:numPr>
        <w:tabs>
          <w:tab w:val="left" w:pos="371" w:leader="none"/>
        </w:tabs>
        <w:spacing w:before="0" w:after="0" w:line="240"/>
        <w:ind w:right="0" w:left="370" w:hanging="269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Metodologia</w:t>
      </w:r>
    </w:p>
    <w:p>
      <w:pPr>
        <w:spacing w:before="139" w:after="0" w:line="360"/>
        <w:ind w:right="114" w:left="102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 método utilizado constituiu-se de uma revisão sistemática da literatura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sobre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estudos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base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populacional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investigaram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estratificação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riscos,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devido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sobrecarga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serviço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urgência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emergência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prestado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pela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UPA.</w:t>
      </w:r>
    </w:p>
    <w:p>
      <w:pPr>
        <w:spacing w:before="0" w:after="0" w:line="360"/>
        <w:ind w:right="120" w:left="102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etapas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busca,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seleção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artigos,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avaliação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qualidade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extração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dados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foram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realizadas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forma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independente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discordâncias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foram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solucionadas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mediante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discussão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consenso.</w:t>
      </w:r>
    </w:p>
    <w:p>
      <w:pPr>
        <w:spacing w:before="1" w:after="0" w:line="360"/>
        <w:ind w:right="121" w:left="102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Inicialmente,</w:t>
      </w:r>
      <w:r>
        <w:rPr>
          <w:rFonts w:ascii="Arial MT" w:hAnsi="Arial MT" w:cs="Arial MT" w:eastAsia="Arial MT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foram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selecionados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respectivos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descritores</w:t>
      </w:r>
      <w:r>
        <w:rPr>
          <w:rFonts w:ascii="Arial MT" w:hAnsi="Arial MT" w:cs="Arial MT" w:eastAsia="Arial MT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posterior</w:t>
      </w:r>
      <w:r>
        <w:rPr>
          <w:rFonts w:ascii="Arial MT" w:hAnsi="Arial MT" w:cs="Arial MT" w:eastAsia="Arial MT"/>
          <w:color w:val="auto"/>
          <w:spacing w:val="-6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consulta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nas</w:t>
      </w:r>
      <w:r>
        <w:rPr>
          <w:rFonts w:ascii="Arial MT" w:hAnsi="Arial MT" w:cs="Arial MT" w:eastAsia="Arial MT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bases</w:t>
      </w:r>
      <w:r>
        <w:rPr>
          <w:rFonts w:ascii="Arial MT" w:hAnsi="Arial MT" w:cs="Arial MT" w:eastAsia="Arial MT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dados.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seleções</w:t>
      </w:r>
      <w:r>
        <w:rPr>
          <w:rFonts w:ascii="Arial MT" w:hAnsi="Arial MT" w:cs="Arial MT" w:eastAsia="Arial MT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foram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realizadas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meio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consulta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no Decs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 Descritores de Ciências em Saúde. Os descritores selecionados em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português e inglês, foram: Enfermagem em Emergência (Emergency Nursing),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Medicina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Emergência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(Emergency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Medicine),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Serviços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Médicos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Emergência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(Emergency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Medical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Services)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 Emergência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(Emergency).</w:t>
      </w:r>
    </w:p>
    <w:p>
      <w:pPr>
        <w:spacing w:before="0" w:after="0" w:line="360"/>
        <w:ind w:right="115" w:left="102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seguida,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foi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realizada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seleção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artigos,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busca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bibliográfica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resultou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200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artigos,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sendo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160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foram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identificados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busca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nas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bases</w:t>
      </w:r>
      <w:r>
        <w:rPr>
          <w:rFonts w:ascii="Arial MT" w:hAnsi="Arial MT" w:cs="Arial MT" w:eastAsia="Arial MT"/>
          <w:color w:val="auto"/>
          <w:spacing w:val="-6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 dados e 40 foram identificados por busca manual. A partir da busca dos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descritores no título ou resumo, foram identificados 90 estudos. Desses, 20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foram excluídos por serem revisões de literatura, capítulos de livros e também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estudos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relatavam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sobre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casos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atendidos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pela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UPA,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além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disso,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12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foram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excluídos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preencherem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critérios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inclusão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seriam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superlotação das unidades e o atendimento comprometido por casos básicos.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Os 58 estudos restantes tiveram um estudo qualitativo, sendo que 41 não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alcançaram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escore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qualidade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pretendido.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fim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17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artigos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foram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analisados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na presente revisão.</w:t>
      </w:r>
    </w:p>
    <w:p>
      <w:pPr>
        <w:spacing w:before="0" w:after="0" w:line="360"/>
        <w:ind w:right="119" w:left="102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As bases de dados eletrônicas utilizadas foram: Lilacs/Bireme, SciELO,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PubMed/Medline, com publicações nos últimos 9 anos. A identificação dos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descritores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citados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concentrou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título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resumo do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artigo.</w:t>
      </w:r>
    </w:p>
    <w:p>
      <w:pPr>
        <w:spacing w:before="0" w:after="0" w:line="360"/>
        <w:ind w:right="0" w:left="0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4"/>
          <w:shd w:fill="auto" w:val="clear"/>
        </w:rPr>
      </w:pPr>
    </w:p>
    <w:p>
      <w:pPr>
        <w:numPr>
          <w:ilvl w:val="0"/>
          <w:numId w:val="28"/>
        </w:numPr>
        <w:tabs>
          <w:tab w:val="left" w:pos="371" w:leader="none"/>
        </w:tabs>
        <w:spacing w:before="93" w:after="0" w:line="240"/>
        <w:ind w:right="0" w:left="370" w:hanging="269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Resultados</w:t>
      </w:r>
    </w:p>
    <w:p>
      <w:pPr>
        <w:numPr>
          <w:ilvl w:val="0"/>
          <w:numId w:val="28"/>
        </w:numPr>
        <w:tabs>
          <w:tab w:val="left" w:pos="506" w:leader="none"/>
        </w:tabs>
        <w:spacing w:before="136" w:after="0" w:line="240"/>
        <w:ind w:right="0" w:left="505" w:hanging="404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Resultados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Busca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Seleção</w:t>
      </w:r>
    </w:p>
    <w:p>
      <w:pPr>
        <w:spacing w:before="140" w:after="0" w:line="360"/>
        <w:ind w:right="114" w:left="102" w:firstLine="775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 princípio a busca bibliográfica resultou em 200 artigos, dos quais 160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foram identificados por busca nas bases de dados e 40 foram identificados por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busca manual na seção de referências dos artigos encontrados nas bases 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dados.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partir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busca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descritores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título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resumo,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foram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identificados</w:t>
      </w:r>
      <w:r>
        <w:rPr>
          <w:rFonts w:ascii="Arial MT" w:hAnsi="Arial MT" w:cs="Arial MT" w:eastAsia="Arial MT"/>
          <w:color w:val="auto"/>
          <w:spacing w:val="-6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90 estudos. Desses, 20 foram excluídos por serem revisões de literatura, como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capítulos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livros,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também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estudos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falavam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casos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emergência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6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utilizada os serviços da UPA. Dos 70 restantes, 12 foram excluídos por não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preencherem os critérios de inclusão. Para a análise final, 58 estudos tiveram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um estudo qualitativo, sendo 41 eliminados por não alcançarem o escore 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qualidade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pretendido.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isso,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17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artigos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foram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analisados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presente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revisão.</w: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36"/>
          <w:shd w:fill="auto" w:val="clear"/>
        </w:rPr>
      </w:pPr>
    </w:p>
    <w:p>
      <w:pPr>
        <w:numPr>
          <w:ilvl w:val="0"/>
          <w:numId w:val="32"/>
        </w:numPr>
        <w:tabs>
          <w:tab w:val="left" w:pos="505" w:leader="none"/>
        </w:tabs>
        <w:spacing w:before="1" w:after="0" w:line="240"/>
        <w:ind w:right="0" w:left="504" w:hanging="403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Resultados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Propriamente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Ditos</w:t>
      </w:r>
    </w:p>
    <w:p>
      <w:pPr>
        <w:spacing w:before="136" w:after="0" w:line="360"/>
        <w:ind w:right="113" w:left="102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principais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causas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superlotação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Unidades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Pronto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Atendimento (UPA) encontradas pelos estudos, respectivamente, foram: A UPA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realiza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atendimentos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relacionam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diretamente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sua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proposta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6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atender apenas urgências e emergências, existe uma falta de articulação entre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três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níveis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hierárquicos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complementares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atenção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saúde,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falta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conhecimento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usuários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real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função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atendimento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urgência/emergência), e pelo fato das Unidades de Pronto Atendimento (UPAs)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atuarem como “porta aberta”.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Entre esses, os valores de prevalências variaram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entre os estudos: Atendimentos não relacionados a urgência e emergência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35%; a falta de articulação entre os níveis hierárquicos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 24%; a falta 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conhecimento dos usuários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 29%; unidades de Pronto Atendimento (UPAs)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atuarem como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porta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aberta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 12%, conforme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pode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ser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visto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no gráfico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I.</w:t>
      </w:r>
    </w:p>
    <w:p>
      <w:pPr>
        <w:spacing w:before="0" w:after="0" w:line="360"/>
        <w:ind w:right="0" w:left="0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4"/>
          <w:shd w:fill="auto" w:val="clear"/>
        </w:rPr>
      </w:pPr>
    </w:p>
    <w:p>
      <w:pPr>
        <w:spacing w:before="93" w:after="0" w:line="240"/>
        <w:ind w:right="144" w:left="831" w:firstLine="0"/>
        <w:jc w:val="center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Gráfico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I: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principais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causas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superlotação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UPAs.</w:t>
      </w:r>
    </w:p>
    <w:p>
      <w:pPr>
        <w:spacing w:before="0" w:after="0" w:line="240"/>
        <w:ind w:right="0" w:left="308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object w:dxaOrig="3199" w:dyaOrig="3178">
          <v:rect xmlns:o="urn:schemas-microsoft-com:office:office" xmlns:v="urn:schemas-microsoft-com:vml" id="rectole0000000000" style="width:159.950000pt;height:158.9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7"/>
          <w:shd w:fill="auto" w:val="clear"/>
        </w:rPr>
      </w:pPr>
      <w:r>
        <w:object w:dxaOrig="5608" w:dyaOrig="2186">
          <v:rect xmlns:o="urn:schemas-microsoft-com:office:office" xmlns:v="urn:schemas-microsoft-com:vml" id="rectole0000000001" style="width:280.400000pt;height:109.3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29" w:after="0" w:line="240"/>
        <w:ind w:right="144" w:left="830" w:firstLine="0"/>
        <w:jc w:val="center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Fonte: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autoria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própria.</w: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</w:p>
    <w:p>
      <w:pPr>
        <w:spacing w:before="161" w:after="0" w:line="360"/>
        <w:ind w:right="119" w:left="102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Segundo Pillar Felipe Hernandez (2016), a perspectiva da população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sobre o atendimento da UPA é correspondente a porta de entrada no SUS feita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pela atenção básica, explicando a falta de entendimento da população quanto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aos níveis hierárquicos de atenção primária e as prioridades da unidade 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pronto atendimento. Dessa forma, é evidente que a UPA não deve ser a porta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 entrada para o SUS e sim a Atenção Básica, porém a população não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compreende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forma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integral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essa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realidade,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considerando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décadas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funcionamento de um sistema hospitalocêntrico, ou seja, que tinha o hospital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como o centro do sistema de saúde (HERNANDEZ, 2016), comprovando ainda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 população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tem a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atenção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básica como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prioridade.</w:t>
      </w:r>
    </w:p>
    <w:p>
      <w:pPr>
        <w:spacing w:before="1" w:after="0" w:line="360"/>
        <w:ind w:right="117" w:left="102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Além disso, as UPAs foram institucionalizadas para atuar como porta 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entrada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aos</w:t>
      </w:r>
      <w:r>
        <w:rPr>
          <w:rFonts w:ascii="Arial MT" w:hAnsi="Arial MT" w:cs="Arial MT" w:eastAsia="Arial MT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serviços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urgência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emergência;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dependendo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caso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atendido,</w:t>
      </w:r>
      <w:r>
        <w:rPr>
          <w:rFonts w:ascii="Arial MT" w:hAnsi="Arial MT" w:cs="Arial MT" w:eastAsia="Arial MT"/>
          <w:color w:val="auto"/>
          <w:spacing w:val="-6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eles poderiam ser solucionados no local, estabilizados e/ou destinar para 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hospitais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ou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redirecionados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às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UBS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(UCHIMURA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2015),</w:t>
      </w:r>
      <w:r>
        <w:rPr>
          <w:rFonts w:ascii="Arial MT" w:hAnsi="Arial MT" w:cs="Arial MT" w:eastAsia="Arial MT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porém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realidade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observada é outra. Muitas UPAs prestam serviços que teoricamente seriam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papel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das Unidades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básicas de saúde.</w:t>
      </w:r>
    </w:p>
    <w:p>
      <w:pPr>
        <w:spacing w:before="1" w:after="0" w:line="360"/>
        <w:ind w:right="117" w:left="102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Vale</w:t>
      </w:r>
      <w:r>
        <w:rPr>
          <w:rFonts w:ascii="Arial MT" w:hAnsi="Arial MT" w:cs="Arial MT" w:eastAsia="Arial MT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ressaltar</w:t>
      </w:r>
      <w:r>
        <w:rPr>
          <w:rFonts w:ascii="Arial MT" w:hAnsi="Arial MT" w:cs="Arial MT" w:eastAsia="Arial MT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também,</w:t>
      </w:r>
      <w:r>
        <w:rPr>
          <w:rFonts w:ascii="Arial MT" w:hAnsi="Arial MT" w:cs="Arial MT" w:eastAsia="Arial MT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“os</w:t>
      </w:r>
      <w:r>
        <w:rPr>
          <w:rFonts w:ascii="Arial MT" w:hAnsi="Arial MT" w:cs="Arial MT" w:eastAsia="Arial MT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serviços</w:t>
      </w:r>
      <w:r>
        <w:rPr>
          <w:rFonts w:ascii="Arial MT" w:hAnsi="Arial MT" w:cs="Arial MT" w:eastAsia="Arial MT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urgência</w:t>
      </w:r>
      <w:r>
        <w:rPr>
          <w:rFonts w:ascii="Arial MT" w:hAnsi="Arial MT" w:cs="Arial MT" w:eastAsia="Arial MT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parece</w:t>
      </w:r>
      <w:r>
        <w:rPr>
          <w:rFonts w:ascii="Arial MT" w:hAnsi="Arial MT" w:cs="Arial MT" w:eastAsia="Arial MT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ser,</w:t>
      </w:r>
      <w:r>
        <w:rPr>
          <w:rFonts w:ascii="Arial MT" w:hAnsi="Arial MT" w:cs="Arial MT" w:eastAsia="Arial MT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 sociedade brasileira, uma das portas de entrada no sistema de saúde público e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privado.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Têm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sido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enxergado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pela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população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local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qualquer tipo de queixa/manifestação clínica, pois apresentam um atendimento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ligeiro e resolutivo. Devido a isso, os clientes utilizam as unidades de pronto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atendimento (UPA) não somente como um serviço voltado para o atendimento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casos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urgência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emergência,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mas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também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forma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cobrir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déficits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deixados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pela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deficiência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atenção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primária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ambulatorial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brasileira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(RONCALLI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2017).</w:t>
      </w:r>
    </w:p>
    <w:p>
      <w:pPr>
        <w:spacing w:before="11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35"/>
          <w:shd w:fill="auto" w:val="clear"/>
        </w:rPr>
      </w:pPr>
    </w:p>
    <w:p>
      <w:pPr>
        <w:numPr>
          <w:ilvl w:val="0"/>
          <w:numId w:val="44"/>
        </w:numPr>
        <w:tabs>
          <w:tab w:val="left" w:pos="371" w:leader="none"/>
        </w:tabs>
        <w:spacing w:before="0" w:after="0" w:line="240"/>
        <w:ind w:right="0" w:left="370" w:hanging="269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Discussão</w:t>
      </w:r>
    </w:p>
    <w:p>
      <w:pPr>
        <w:spacing w:before="139" w:after="0" w:line="360"/>
        <w:ind w:right="116" w:left="102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pesquisa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mostrou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superlotação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Unidades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Pronto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Atendimento (UPA) tem sido alvo de muitas discussões e estudos. Na análise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resultados,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dados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foram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organizados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quatro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categorias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justificam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superlotação,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sendo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eles: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atendimento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casos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relacionado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urgência/emergência, falta de articulação entre os três níveis hierárquicos, falta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 conhecimento da população sobre o funcionamento da UPA e por ela atuar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como porta aberta. Entre esses, a maior causa é o atendimento de casos não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relacionados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urgência/emergência,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mas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sim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atenção básica.</w:t>
      </w:r>
    </w:p>
    <w:p>
      <w:pPr>
        <w:spacing w:before="0" w:after="0" w:line="360"/>
        <w:ind w:right="114" w:left="102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No estudo foi observado que a maioria da população não compreende 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classificação de risco de Manchester realizada pelos enfermeiros na UPA 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quando avaliados não se sentem satisfeitos, pois julgam estar com um quadro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clínico mais grave do que ele realmente é. Isso expressa à falta de informação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sobre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sistema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prestação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atenção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saúde,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estabelece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normas,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mas</w:t>
      </w:r>
      <w:r>
        <w:rPr>
          <w:rFonts w:ascii="Arial MT" w:hAnsi="Arial MT" w:cs="Arial MT" w:eastAsia="Arial MT"/>
          <w:color w:val="auto"/>
          <w:spacing w:val="-6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não prepara o usuário para fazer parte do sistema de saúde (RONCALLI et al.,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2017). Com isso, grande parte das queixas dos pacientes na UPA poderiam ser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resolvidas no nível primário de atenção à saúde (OLIVEIRA et al., 2015)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 que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evitaria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superlotação.</w:t>
      </w:r>
    </w:p>
    <w:p>
      <w:pPr>
        <w:spacing w:before="0" w:after="0" w:line="360"/>
        <w:ind w:right="121" w:left="102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 procura espontânea pelo serviço de urgência/emergência aumentou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subitamente.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pesquisa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feita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mostra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interior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estado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Paulo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esse aumento correspondeu a 97% (RONCALLI et al., 2017), demonstrando 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falha no sistema de organização que atende todas as pessoas mesmo sem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nenhuma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gravidade,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pois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sistemática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“porta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aberta”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UPA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permite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ao profissional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encaminhar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paciente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assistência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básica.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atenção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primária</w:t>
      </w:r>
      <w:r>
        <w:rPr>
          <w:rFonts w:ascii="Arial MT" w:hAnsi="Arial MT" w:cs="Arial MT" w:eastAsia="Arial MT"/>
          <w:color w:val="auto"/>
          <w:spacing w:val="-6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apresenta dificuldade em atender a demanda espontânea, na grande maioria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das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vezes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por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falta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capacitação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profissional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fazer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devido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atendimento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 manejo do paciente para evitar que os casos não urgentes cheguem na UPA,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isso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decorre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também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falta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valorização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médico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família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comunidade</w:t>
      </w:r>
      <w:r>
        <w:rPr>
          <w:rFonts w:ascii="Arial MT" w:hAnsi="Arial MT" w:cs="Arial MT" w:eastAsia="Arial MT"/>
          <w:color w:val="auto"/>
          <w:spacing w:val="-6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pelos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profissionais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pela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própria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sociedade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tem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confiança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conduta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médica (UCHIMURA et al.,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2015).</w:t>
      </w:r>
    </w:p>
    <w:p>
      <w:pPr>
        <w:spacing w:before="0" w:after="0" w:line="360"/>
        <w:ind w:right="111" w:left="102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 estudo feito mostrou que o crescente aumento das UPAs resulta 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fragmentação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maior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sistema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dessa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maneira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mostra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benefícios, mas a integração entre os níveis de saúde se encontra de forma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limitada,</w:t>
      </w:r>
      <w:r>
        <w:rPr>
          <w:rFonts w:ascii="Arial MT" w:hAnsi="Arial MT" w:cs="Arial MT" w:eastAsia="Arial MT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sobrecarregando</w:t>
      </w:r>
      <w:r>
        <w:rPr>
          <w:rFonts w:ascii="Arial MT" w:hAnsi="Arial MT" w:cs="Arial MT" w:eastAsia="Arial MT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serviço</w:t>
      </w:r>
      <w:r>
        <w:rPr>
          <w:rFonts w:ascii="Arial MT" w:hAnsi="Arial MT" w:cs="Arial MT" w:eastAsia="Arial MT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nas</w:t>
      </w:r>
      <w:r>
        <w:rPr>
          <w:rFonts w:ascii="Arial MT" w:hAnsi="Arial MT" w:cs="Arial MT" w:eastAsia="Arial MT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unidades.</w:t>
      </w:r>
      <w:r>
        <w:rPr>
          <w:rFonts w:ascii="Arial MT" w:hAnsi="Arial MT" w:cs="Arial MT" w:eastAsia="Arial MT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Estado</w:t>
      </w:r>
      <w:r>
        <w:rPr>
          <w:rFonts w:ascii="Arial MT" w:hAnsi="Arial MT" w:cs="Arial MT" w:eastAsia="Arial MT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Rio</w:t>
      </w:r>
      <w:r>
        <w:rPr>
          <w:rFonts w:ascii="Arial MT" w:hAnsi="Arial MT" w:cs="Arial MT" w:eastAsia="Arial MT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Janeiro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é exemplo disso, ele foi o estado pioneiro na implementação da UPA em 2007,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devido ao déficit da rede de atenção básica municipal (KONDER; O’DWYER,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2019). Curitiba no Paraná é outro exemplo de como a demanda e a capacidade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UPA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condiz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realidade,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pois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eles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recebem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muito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usuários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 estrutura é capaz de comportar (UCHIMURA et al., 2015). Portanto, é notável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 falta de organização na administração da UPA. Pelo fato de ser “porta aberta”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não pode negar atendimento aos pacientes com queixas características 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atenção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básica.</w:t>
      </w:r>
    </w:p>
    <w:p>
      <w:pPr>
        <w:spacing w:before="0" w:after="0" w:line="360"/>
        <w:ind w:right="115" w:left="102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fim,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revisão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ressalta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atendimento</w:t>
      </w:r>
      <w:r>
        <w:rPr>
          <w:rFonts w:ascii="Arial MT" w:hAnsi="Arial MT" w:cs="Arial MT" w:eastAsia="Arial MT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adequado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todos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usuários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primordial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integração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entre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todos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níveis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desde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básico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até o hospitalar, para a construção de um trabalho em conformidade com o que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cada nível está preparado para resolver. Ademais, é crucial uma propagação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maior da informação entre os usuários do sistema único de saúde, informando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funciona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sistema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saúde,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seus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níveis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atendimento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feita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classificação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risco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UPA.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isso,</w:t>
      </w:r>
      <w:r>
        <w:rPr>
          <w:rFonts w:ascii="Arial MT" w:hAnsi="Arial MT" w:cs="Arial MT" w:eastAsia="Arial MT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haverá</w:t>
      </w:r>
      <w:r>
        <w:rPr>
          <w:rFonts w:ascii="Arial MT" w:hAnsi="Arial MT" w:cs="Arial MT" w:eastAsia="Arial MT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diminuição</w:t>
      </w:r>
      <w:r>
        <w:rPr>
          <w:rFonts w:ascii="Arial MT" w:hAnsi="Arial MT" w:cs="Arial MT" w:eastAsia="Arial MT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superlotação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funcionamento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adequado das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unidades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pronto-atendimento.</w: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36"/>
          <w:shd w:fill="auto" w:val="clear"/>
        </w:rPr>
      </w:pPr>
    </w:p>
    <w:p>
      <w:pPr>
        <w:numPr>
          <w:ilvl w:val="0"/>
          <w:numId w:val="51"/>
        </w:numPr>
        <w:tabs>
          <w:tab w:val="left" w:pos="371" w:leader="none"/>
        </w:tabs>
        <w:spacing w:before="0" w:after="0" w:line="240"/>
        <w:ind w:right="0" w:left="370" w:hanging="269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Conclusão</w:t>
      </w:r>
    </w:p>
    <w:p>
      <w:pPr>
        <w:spacing w:before="139" w:after="0" w:line="360"/>
        <w:ind w:right="111" w:left="102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Desse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modo,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torna-se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notório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tanto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mau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funcionamento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Unidades de Pronto Atendimento quanto o descontentamento do usuário com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essa</w:t>
      </w:r>
      <w:r>
        <w:rPr>
          <w:rFonts w:ascii="Arial MT" w:hAnsi="Arial MT" w:cs="Arial MT" w:eastAsia="Arial MT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situação</w:t>
      </w:r>
      <w:r>
        <w:rPr>
          <w:rFonts w:ascii="Arial MT" w:hAnsi="Arial MT" w:cs="Arial MT" w:eastAsia="Arial MT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Arial MT" w:hAnsi="Arial MT" w:cs="Arial MT" w:eastAsia="Arial MT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frutos</w:t>
      </w:r>
      <w:r>
        <w:rPr>
          <w:rFonts w:ascii="Arial MT" w:hAnsi="Arial MT" w:cs="Arial MT" w:eastAsia="Arial MT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má</w:t>
      </w:r>
      <w:r>
        <w:rPr>
          <w:rFonts w:ascii="Arial MT" w:hAnsi="Arial MT" w:cs="Arial MT" w:eastAsia="Arial MT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informação</w:t>
      </w:r>
      <w:r>
        <w:rPr>
          <w:rFonts w:ascii="Arial MT" w:hAnsi="Arial MT" w:cs="Arial MT" w:eastAsia="Arial MT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tocante</w:t>
      </w:r>
      <w:r>
        <w:rPr>
          <w:rFonts w:ascii="Arial MT" w:hAnsi="Arial MT" w:cs="Arial MT" w:eastAsia="Arial MT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Arial MT" w:hAnsi="Arial MT" w:cs="Arial MT" w:eastAsia="Arial MT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real</w:t>
      </w:r>
      <w:r>
        <w:rPr>
          <w:rFonts w:ascii="Arial MT" w:hAnsi="Arial MT" w:cs="Arial MT" w:eastAsia="Arial MT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função</w:t>
      </w:r>
      <w:r>
        <w:rPr>
          <w:rFonts w:ascii="Arial MT" w:hAnsi="Arial MT" w:cs="Arial MT" w:eastAsia="Arial MT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das unidades. E o maior problema gerado por esse desconhecimento são os casos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 pouca urgência ou até mesmo sem urgência que ao invés de buscarem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atendimento em unidades básicas de saúde procuram a atenção secundária,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pois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conseguem um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atendimento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para resolução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momentânea.</w:t>
      </w:r>
    </w:p>
    <w:p>
      <w:pPr>
        <w:spacing w:before="0" w:after="0" w:line="360"/>
        <w:ind w:right="120" w:left="102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Logo,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superlotação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unidades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deve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má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articulação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entre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sistema e o usuário, portanto faz-se necessária a realização de esclarecimento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à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população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quanto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melhor</w:t>
      </w:r>
      <w:r>
        <w:rPr>
          <w:rFonts w:ascii="Arial MT" w:hAnsi="Arial MT" w:cs="Arial MT" w:eastAsia="Arial MT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maneira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buscar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atendimento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e,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assim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obter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certa regulação feita pelo próprio usuário. A partir disso, haveria até a melhor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compreensão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quanto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classificação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Manchester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realizada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pela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enfermagem,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consequentemente um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atendimento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mais satisfatório.</w:t>
      </w:r>
    </w:p>
    <w:p>
      <w:pPr>
        <w:spacing w:before="1" w:after="0" w:line="360"/>
        <w:ind w:right="117" w:left="102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paciente,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deve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possuir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conhecimento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básico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acerca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funcionamento dos órgãos de saúde e de suas reais competências, para obter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também maior satisfação com o atendimento, pois entenderá que a maioria dos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casos são resolvidos nos postos de saúde, por um médico de família ou clínico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atenção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ambulatorial.</w:t>
      </w:r>
    </w:p>
    <w:p>
      <w:pPr>
        <w:spacing w:before="0" w:after="0" w:line="360"/>
        <w:ind w:right="121" w:left="102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Para tanto, as autoridades em saúde devem buscar realizar orientações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à população sobre como usar os níveis de atendimento, principalmente na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atenção primária e secundária. Isso pode ser feito por meio de campanhas 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palestras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instrutivas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fim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estimular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busca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pelas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unidades</w:t>
      </w:r>
      <w:r>
        <w:rPr>
          <w:rFonts w:ascii="Arial MT" w:hAnsi="Arial MT" w:cs="Arial MT" w:eastAsia="Arial MT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básicas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saúde.</w:t>
      </w:r>
    </w:p>
    <w:p>
      <w:pPr>
        <w:spacing w:before="9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35"/>
          <w:shd w:fill="auto" w:val="clear"/>
        </w:rPr>
      </w:pPr>
    </w:p>
    <w:p>
      <w:pPr>
        <w:spacing w:before="0" w:after="0" w:line="240"/>
        <w:ind w:right="0" w:left="102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REFERÊNCIAS</w:t>
      </w:r>
    </w:p>
    <w:p>
      <w:pPr>
        <w:spacing w:before="1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22" w:left="10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ANZILIERO, F. et al. Sistema Manchester: tempo empregado na classificação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risco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prioridade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atendimento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emergência.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Revista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Gaúcha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Enfermagem,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v. 37,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n.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4, 2016.</w:t>
      </w:r>
    </w:p>
    <w:p>
      <w:pPr>
        <w:spacing w:before="1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21" w:left="10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BELLUCCI JÚNIOR, J. A.; MATSUDA, L. M. O enfermeiro no gerenciamento à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qualidade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serviço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hospitalar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emergência: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revisão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integrativa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literatura.</w:t>
      </w:r>
      <w:r>
        <w:rPr>
          <w:rFonts w:ascii="Arial MT" w:hAnsi="Arial MT" w:cs="Arial MT" w:eastAsia="Arial MT"/>
          <w:color w:val="auto"/>
          <w:spacing w:val="-6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Revista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Gaúcha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Enfermagem,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v. 32,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n.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4,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p. 797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806,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dez.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2011.</w:t>
      </w:r>
    </w:p>
    <w:p>
      <w:pPr>
        <w:spacing w:before="11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20" w:left="10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BRASIL, C. N. DE S. DE S. Assistência de Média e Alta Complexidade no SUS.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In: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Coleção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Entender a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Gestão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SUS. Brasília</w:t>
      </w:r>
      <w:r>
        <w:rPr>
          <w:rFonts w:ascii="Arial MT" w:hAnsi="Arial MT" w:cs="Arial MT" w:eastAsia="Arial MT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DF: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[s.n.]. p.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223.</w:t>
      </w:r>
    </w:p>
    <w:p>
      <w:pPr>
        <w:spacing w:before="1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25" w:left="10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BRASIL. Ministério da Saúde. Gabinete do Ministro. PORTARIA Nº 10 DE 3 DE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JANEIRO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 2017. Brasília, 2017.</w:t>
      </w:r>
    </w:p>
    <w:p>
      <w:pPr>
        <w:spacing w:before="1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21" w:left="10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HERNANDEZ,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P.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F.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UNIDADE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PRONTO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ATENDIMENTO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(UPA)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ARTICULAÇÃO COM OS DIVERSOS NÍVEIS DE ATENÇÃO ÀS URGÊNCIAS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EMERGÊNCIAS:</w:t>
      </w:r>
      <w:r>
        <w:rPr>
          <w:rFonts w:ascii="Arial MT" w:hAnsi="Arial MT" w:cs="Arial MT" w:eastAsia="Arial MT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Arial MT" w:hAnsi="Arial MT" w:cs="Arial MT" w:eastAsia="Arial MT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ESTUDO</w:t>
      </w:r>
      <w:r>
        <w:rPr>
          <w:rFonts w:ascii="Arial MT" w:hAnsi="Arial MT" w:cs="Arial MT" w:eastAsia="Arial MT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CASO</w:t>
      </w:r>
      <w:r>
        <w:rPr>
          <w:rFonts w:ascii="Arial MT" w:hAnsi="Arial MT" w:cs="Arial MT" w:eastAsia="Arial MT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UPA</w:t>
      </w:r>
      <w:r>
        <w:rPr>
          <w:rFonts w:ascii="Arial MT" w:hAnsi="Arial MT" w:cs="Arial MT" w:eastAsia="Arial MT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TIJUCA.</w:t>
      </w:r>
      <w:r>
        <w:rPr>
          <w:rFonts w:ascii="Arial MT" w:hAnsi="Arial MT" w:cs="Arial MT" w:eastAsia="Arial MT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[s.l.]</w:t>
      </w:r>
    </w:p>
    <w:p>
      <w:pPr>
        <w:spacing w:before="0" w:after="0" w:line="240"/>
        <w:ind w:right="0" w:left="0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4"/>
          <w:shd w:fill="auto" w:val="clear"/>
        </w:rPr>
      </w:pPr>
    </w:p>
    <w:p>
      <w:pPr>
        <w:spacing w:before="93" w:after="0" w:line="240"/>
        <w:ind w:right="0" w:left="10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UNIVERSIDADE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FEDERAL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FLUMINENSE,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2016.</w:t>
      </w:r>
    </w:p>
    <w:p>
      <w:pPr>
        <w:spacing w:before="9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122" w:left="10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KONDER,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M.;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O’DWYER,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G.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Unidades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Pronto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Atendimento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unidades de internação: fenômenos do fluxo assistencial na rede de urgências.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Physis: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Revista de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Saúde Coletiva,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v. 29, n.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2, 2019.</w:t>
      </w:r>
    </w:p>
    <w:p>
      <w:pPr>
        <w:spacing w:before="9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123" w:left="10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KONDER,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M.;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O’DWYER,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G.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Unidades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Pronto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Atendimento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unidades de internação: fenômenos do fluxo assistencial na rede de urgências.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Physis: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Revista de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Saúde Coletiva,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v. 29, n.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2, 2019.</w:t>
      </w:r>
    </w:p>
    <w:p>
      <w:pPr>
        <w:spacing w:before="1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02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LOPES,</w:t>
      </w:r>
      <w:r>
        <w:rPr>
          <w:rFonts w:ascii="Arial MT" w:hAnsi="Arial MT" w:cs="Arial MT" w:eastAsia="Arial MT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J.</w:t>
      </w:r>
      <w:r>
        <w:rPr>
          <w:rFonts w:ascii="Arial MT" w:hAnsi="Arial MT" w:cs="Arial MT" w:eastAsia="Arial MT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B.</w:t>
      </w:r>
      <w:r>
        <w:rPr>
          <w:rFonts w:ascii="Arial MT" w:hAnsi="Arial MT" w:cs="Arial MT" w:eastAsia="Arial MT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ENFERMEIRO</w:t>
      </w:r>
      <w:r>
        <w:rPr>
          <w:rFonts w:ascii="Arial MT" w:hAnsi="Arial MT" w:cs="Arial MT" w:eastAsia="Arial MT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CLASSIFICAÇÃO</w:t>
      </w:r>
      <w:r>
        <w:rPr>
          <w:rFonts w:ascii="Arial MT" w:hAnsi="Arial MT" w:cs="Arial MT" w:eastAsia="Arial MT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RISCO</w:t>
      </w:r>
      <w:r>
        <w:rPr>
          <w:rFonts w:ascii="Arial MT" w:hAnsi="Arial MT" w:cs="Arial MT" w:eastAsia="Arial MT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SERVIÇOS</w:t>
      </w:r>
    </w:p>
    <w:p>
      <w:pPr>
        <w:tabs>
          <w:tab w:val="left" w:pos="5128" w:leader="none"/>
        </w:tabs>
        <w:spacing w:before="0" w:after="0" w:line="240"/>
        <w:ind w:right="122" w:left="102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3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EMERGÊNCIA:</w:t>
      </w:r>
      <w:r>
        <w:rPr>
          <w:rFonts w:ascii="Arial MT" w:hAnsi="Arial MT" w:cs="Arial MT" w:eastAsia="Arial MT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revisão</w:t>
      </w:r>
      <w:r>
        <w:rPr>
          <w:rFonts w:ascii="Arial MT" w:hAnsi="Arial MT" w:cs="Arial MT" w:eastAsia="Arial MT"/>
          <w:color w:val="auto"/>
          <w:spacing w:val="3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integrativa.</w:t>
      </w:r>
      <w:r>
        <w:rPr>
          <w:rFonts w:ascii="Arial MT" w:hAnsi="Arial MT" w:cs="Arial MT" w:eastAsia="Arial MT"/>
          <w:color w:val="auto"/>
          <w:spacing w:val="3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[s.l.]</w:t>
        <w:tab/>
        <w:t xml:space="preserve">UNIVERSIDADE FEDERAL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RIO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GRANDE DO SUL, 2011.</w:t>
      </w:r>
    </w:p>
    <w:p>
      <w:pPr>
        <w:spacing w:before="1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18" w:left="10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MACHADO,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C.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V.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al.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Gestão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trabalho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Unidades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Pronto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Atendimento: estratégias governamentais e perfil dos profissionais de saúde.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Cadernos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Pública, v. 32,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n.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2,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2016.</w:t>
      </w:r>
    </w:p>
    <w:p>
      <w:pPr>
        <w:spacing w:before="1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122" w:left="10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O’DWYER,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G.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al.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processo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implantação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unidades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pronto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atendimento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Brasil.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Revista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Pública,</w:t>
      </w:r>
      <w:r>
        <w:rPr>
          <w:rFonts w:ascii="Arial MT" w:hAnsi="Arial MT" w:cs="Arial MT" w:eastAsia="Arial MT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v.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51,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p.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125,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dez.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2017.</w:t>
      </w:r>
    </w:p>
    <w:p>
      <w:pPr>
        <w:spacing w:before="9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127" w:left="10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O’DWYER, G. et al. The current scenario of emergency care policies in Brazil.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BMC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Health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Services Research,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v. 13,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n.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1,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p.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70, 20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dez. 2013.</w:t>
      </w:r>
    </w:p>
    <w:p>
      <w:pPr>
        <w:spacing w:before="1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02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OLIVEIRA,</w:t>
      </w:r>
      <w:r>
        <w:rPr>
          <w:rFonts w:ascii="Arial MT" w:hAnsi="Arial MT" w:cs="Arial MT" w:eastAsia="Arial MT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S.</w:t>
      </w:r>
      <w:r>
        <w:rPr>
          <w:rFonts w:ascii="Arial MT" w:hAnsi="Arial MT" w:cs="Arial MT" w:eastAsia="Arial MT"/>
          <w:color w:val="auto"/>
          <w:spacing w:val="6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N.</w:t>
      </w:r>
      <w:r>
        <w:rPr>
          <w:rFonts w:ascii="Arial MT" w:hAnsi="Arial MT" w:cs="Arial MT" w:eastAsia="Arial MT"/>
          <w:color w:val="auto"/>
          <w:spacing w:val="6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6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6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al.</w:t>
      </w:r>
      <w:r>
        <w:rPr>
          <w:rFonts w:ascii="Arial MT" w:hAnsi="Arial MT" w:cs="Arial MT" w:eastAsia="Arial MT"/>
          <w:color w:val="auto"/>
          <w:spacing w:val="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Emergency</w:t>
      </w:r>
      <w:r>
        <w:rPr>
          <w:rFonts w:ascii="Arial MT" w:hAnsi="Arial MT" w:cs="Arial MT" w:eastAsia="Arial MT"/>
          <w:color w:val="auto"/>
          <w:spacing w:val="6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Care</w:t>
      </w:r>
      <w:r>
        <w:rPr>
          <w:rFonts w:ascii="Arial MT" w:hAnsi="Arial MT" w:cs="Arial MT" w:eastAsia="Arial MT"/>
          <w:color w:val="auto"/>
          <w:spacing w:val="6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Units</w:t>
      </w:r>
      <w:r>
        <w:rPr>
          <w:rFonts w:ascii="Arial MT" w:hAnsi="Arial MT" w:cs="Arial MT" w:eastAsia="Arial MT"/>
          <w:color w:val="auto"/>
          <w:spacing w:val="6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(UPA)</w:t>
      </w:r>
      <w:r>
        <w:rPr>
          <w:rFonts w:ascii="Arial MT" w:hAnsi="Arial MT" w:cs="Arial MT" w:eastAsia="Arial MT"/>
          <w:color w:val="auto"/>
          <w:spacing w:val="6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24h:</w:t>
      </w:r>
      <w:r>
        <w:rPr>
          <w:rFonts w:ascii="Arial MT" w:hAnsi="Arial MT" w:cs="Arial MT" w:eastAsia="Arial MT"/>
          <w:color w:val="auto"/>
          <w:spacing w:val="6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Arial MT" w:hAnsi="Arial MT" w:cs="Arial MT" w:eastAsia="Arial MT"/>
          <w:color w:val="auto"/>
          <w:spacing w:val="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nurses’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perception.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Texto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&amp; Contexto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Enfermagem,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v.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24,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n.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1,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p.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238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244,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mar.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2015.</w:t>
      </w:r>
    </w:p>
    <w:p>
      <w:pPr>
        <w:spacing w:before="1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21" w:left="10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PETERSEN,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A.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CLASSIFICAÇÃO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RISCO: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IMPORTÂNCIA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INFORMAÇÃO AOS USUÁRIOS. [s.l.] UNIVERSIDADE FEDERAL DE SANTA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CATARINA,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2017.</w:t>
      </w:r>
    </w:p>
    <w:p>
      <w:pPr>
        <w:spacing w:before="8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20" w:left="10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RONCALLI, A. A. et al. PROTOCOLO DE MANCHESTER E POPULAÇÃO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USUÁRIA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CLASSIFICAÇÃO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RISCO: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VISÃO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ENFERMEIRO.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Revista</w:t>
      </w:r>
    </w:p>
    <w:p>
      <w:pPr>
        <w:spacing w:before="0" w:after="0" w:line="240"/>
        <w:ind w:right="0" w:left="102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Baiana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Enfermagem,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v.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31,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n.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2,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27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jun.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2017.</w:t>
      </w:r>
    </w:p>
    <w:p>
      <w:pPr>
        <w:spacing w:before="1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24" w:left="10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SANTOS, C. A. S.; ESPÍRITO SANTO, E. Análise das causas e consequências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superlotação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serviços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emergências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hospitalares: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revisão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bibliográfica.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Revista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 Desenvolvimento,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v.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5,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n.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3,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p.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31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44,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2014.</w:t>
      </w:r>
    </w:p>
    <w:p>
      <w:pPr>
        <w:spacing w:before="1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119" w:left="10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SERVIN, C. N. S. et al. Protocolo De Acolhimento Com Classificação De Risco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Sistema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Único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(Sus).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Hospitais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Municipais.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Luis/MA,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2020.</w:t>
      </w:r>
    </w:p>
    <w:p>
      <w:pPr>
        <w:spacing w:before="1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20" w:left="10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UCHIMURA,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L.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Y.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T.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al.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Unidades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Pronto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Atendimento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(UPAs):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características da gestão às redes de atenção no Paraná. Saúde em Debate, v.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39,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n. 107,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p.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972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983, dez. 2015.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13">
    <w:abstractNumId w:val="30"/>
  </w:num>
  <w:num w:numId="20">
    <w:abstractNumId w:val="24"/>
  </w:num>
  <w:num w:numId="28">
    <w:abstractNumId w:val="18"/>
  </w:num>
  <w:num w:numId="32">
    <w:abstractNumId w:val="12"/>
  </w:num>
  <w:num w:numId="44">
    <w:abstractNumId w:val="6"/>
  </w:num>
  <w:num w:numId="5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