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BA4A5" w14:textId="77777777" w:rsidR="00E90520" w:rsidRDefault="00E90520" w:rsidP="00E90520">
      <w:pPr>
        <w:jc w:val="center"/>
        <w:rPr>
          <w:b/>
          <w:sz w:val="24"/>
          <w:szCs w:val="24"/>
        </w:rPr>
      </w:pPr>
      <w:r w:rsidRPr="002151FB">
        <w:rPr>
          <w:b/>
          <w:sz w:val="24"/>
          <w:szCs w:val="24"/>
        </w:rPr>
        <w:t>PRÓPOLIS E SEU POTENCIAL CONTRA O MECANISMO DE INFECÇÃO DA COVID 19</w:t>
      </w:r>
    </w:p>
    <w:p w14:paraId="22F823E3" w14:textId="77777777" w:rsidR="00E90520" w:rsidRPr="002151FB" w:rsidRDefault="00E90520" w:rsidP="00E90520">
      <w:pPr>
        <w:jc w:val="center"/>
        <w:rPr>
          <w:b/>
          <w:sz w:val="24"/>
          <w:szCs w:val="24"/>
        </w:rPr>
      </w:pPr>
    </w:p>
    <w:p w14:paraId="24857C0E" w14:textId="2DB2855E" w:rsidR="00E90520" w:rsidRPr="00932A5C" w:rsidRDefault="00E90520" w:rsidP="00E90520">
      <w:pPr>
        <w:pStyle w:val="NormalWeb"/>
        <w:spacing w:before="0" w:beforeAutospacing="0" w:after="160" w:afterAutospacing="0"/>
        <w:jc w:val="both"/>
      </w:pPr>
      <w:proofErr w:type="gramStart"/>
      <w:r w:rsidRPr="00932A5C">
        <w:rPr>
          <w:color w:val="000000"/>
          <w:vertAlign w:val="superscript"/>
        </w:rPr>
        <w:t>1</w:t>
      </w:r>
      <w:r w:rsidRPr="00932A5C">
        <w:rPr>
          <w:color w:val="000000"/>
        </w:rPr>
        <w:t>Beatriz</w:t>
      </w:r>
      <w:proofErr w:type="gramEnd"/>
      <w:r w:rsidRPr="00932A5C">
        <w:rPr>
          <w:color w:val="000000"/>
        </w:rPr>
        <w:t xml:space="preserve"> Mota Pinho; </w:t>
      </w:r>
      <w:r w:rsidRPr="00932A5C">
        <w:rPr>
          <w:color w:val="000000"/>
          <w:vertAlign w:val="superscript"/>
        </w:rPr>
        <w:t>2</w:t>
      </w:r>
      <w:r w:rsidR="005B190B" w:rsidRPr="005B190B">
        <w:rPr>
          <w:color w:val="000000"/>
        </w:rPr>
        <w:t xml:space="preserve">Ana Paula de </w:t>
      </w:r>
      <w:proofErr w:type="spellStart"/>
      <w:r w:rsidR="005B190B" w:rsidRPr="005B190B">
        <w:rPr>
          <w:color w:val="000000"/>
        </w:rPr>
        <w:t>Araujo</w:t>
      </w:r>
      <w:proofErr w:type="spellEnd"/>
      <w:r w:rsidR="005B190B" w:rsidRPr="005B190B">
        <w:rPr>
          <w:color w:val="000000"/>
        </w:rPr>
        <w:t xml:space="preserve"> </w:t>
      </w:r>
      <w:proofErr w:type="spellStart"/>
      <w:r w:rsidR="005B190B" w:rsidRPr="005B190B">
        <w:rPr>
          <w:color w:val="000000"/>
        </w:rPr>
        <w:t>Delmondes</w:t>
      </w:r>
      <w:proofErr w:type="spellEnd"/>
      <w:r w:rsidR="005B190B">
        <w:rPr>
          <w:color w:val="000000"/>
        </w:rPr>
        <w:t>;</w:t>
      </w:r>
      <w:r w:rsidR="005B190B" w:rsidRPr="005B190B">
        <w:rPr>
          <w:color w:val="000000"/>
        </w:rPr>
        <w:t xml:space="preserve"> </w:t>
      </w:r>
      <w:r w:rsidR="005B190B">
        <w:rPr>
          <w:color w:val="000000"/>
          <w:vertAlign w:val="superscript"/>
        </w:rPr>
        <w:t>3</w:t>
      </w:r>
      <w:r w:rsidR="005B190B">
        <w:t>Rafael de C</w:t>
      </w:r>
      <w:r w:rsidR="005B190B">
        <w:t>a</w:t>
      </w:r>
      <w:r w:rsidR="005B190B">
        <w:t>r</w:t>
      </w:r>
      <w:bookmarkStart w:id="0" w:name="_GoBack"/>
      <w:bookmarkEnd w:id="0"/>
      <w:r w:rsidR="005B190B">
        <w:t>valho Mendes</w:t>
      </w:r>
      <w:r w:rsidRPr="00932A5C">
        <w:rPr>
          <w:color w:val="000000"/>
        </w:rPr>
        <w:t>.</w:t>
      </w:r>
    </w:p>
    <w:p w14:paraId="2FF4EE98" w14:textId="77C9B704" w:rsidR="00E90520" w:rsidRDefault="005B190B" w:rsidP="00E90520">
      <w:pPr>
        <w:pStyle w:val="Corpodetexto"/>
        <w:spacing w:before="163"/>
        <w:ind w:right="136"/>
        <w:jc w:val="both"/>
      </w:pPr>
      <w:r>
        <w:rPr>
          <w:color w:val="000000"/>
          <w:vertAlign w:val="superscript"/>
        </w:rPr>
        <w:t>1,2</w:t>
      </w:r>
      <w:r w:rsidR="00E90520" w:rsidRPr="00932A5C">
        <w:t>Acadêmicos</w:t>
      </w:r>
      <w:r w:rsidR="00E90520" w:rsidRPr="00932A5C">
        <w:rPr>
          <w:spacing w:val="-14"/>
        </w:rPr>
        <w:t xml:space="preserve"> </w:t>
      </w:r>
      <w:r w:rsidR="00E90520" w:rsidRPr="00932A5C">
        <w:t>de</w:t>
      </w:r>
      <w:r w:rsidR="00E90520" w:rsidRPr="00932A5C">
        <w:rPr>
          <w:spacing w:val="-15"/>
        </w:rPr>
        <w:t xml:space="preserve"> </w:t>
      </w:r>
      <w:r w:rsidR="00E90520" w:rsidRPr="00932A5C">
        <w:t>Farmácia do</w:t>
      </w:r>
      <w:r w:rsidR="00E90520" w:rsidRPr="00932A5C">
        <w:rPr>
          <w:spacing w:val="-15"/>
        </w:rPr>
        <w:t xml:space="preserve"> </w:t>
      </w:r>
      <w:r w:rsidR="00E90520" w:rsidRPr="00932A5C">
        <w:t>Centro</w:t>
      </w:r>
      <w:r w:rsidR="00E90520" w:rsidRPr="00932A5C">
        <w:rPr>
          <w:spacing w:val="-14"/>
        </w:rPr>
        <w:t xml:space="preserve"> </w:t>
      </w:r>
      <w:r w:rsidR="00E90520" w:rsidRPr="00932A5C">
        <w:t>Universitário Mauricio de Nassau–</w:t>
      </w:r>
      <w:r w:rsidR="00E90520" w:rsidRPr="00932A5C">
        <w:rPr>
          <w:spacing w:val="-14"/>
        </w:rPr>
        <w:t xml:space="preserve"> </w:t>
      </w:r>
      <w:r w:rsidR="00E90520" w:rsidRPr="00932A5C">
        <w:t xml:space="preserve">UNINASSAU, Juazeiro do Norte, Ceára, Brasil. </w:t>
      </w:r>
      <w:proofErr w:type="gramStart"/>
      <w:r>
        <w:rPr>
          <w:vertAlign w:val="superscript"/>
        </w:rPr>
        <w:t>3</w:t>
      </w:r>
      <w:r w:rsidR="00E90520" w:rsidRPr="00932A5C">
        <w:t>Farmacêutico</w:t>
      </w:r>
      <w:proofErr w:type="gramEnd"/>
      <w:r w:rsidR="00E90520" w:rsidRPr="00932A5C">
        <w:t>, Centro Universitário</w:t>
      </w:r>
      <w:r w:rsidR="00E90520">
        <w:t xml:space="preserve"> </w:t>
      </w:r>
      <w:r w:rsidR="00E90520" w:rsidRPr="00932A5C">
        <w:t>Mauricio de Nassau – UNINASSAU, Juazeiro do Norte, Ceára, Brasil.</w:t>
      </w:r>
    </w:p>
    <w:p w14:paraId="6271F7F6" w14:textId="77777777" w:rsidR="00E90520" w:rsidRPr="00E90520" w:rsidRDefault="00E90520" w:rsidP="00E90520">
      <w:pPr>
        <w:pStyle w:val="Corpodetexto"/>
        <w:spacing w:before="163"/>
        <w:ind w:right="136"/>
        <w:jc w:val="both"/>
        <w:rPr>
          <w:sz w:val="2"/>
          <w:szCs w:val="2"/>
        </w:rPr>
      </w:pPr>
    </w:p>
    <w:p w14:paraId="494281CB" w14:textId="77777777" w:rsidR="00E90520" w:rsidRPr="00932A5C" w:rsidRDefault="00E90520" w:rsidP="00E90520">
      <w:pPr>
        <w:pStyle w:val="NormalWeb"/>
        <w:spacing w:before="0" w:beforeAutospacing="0" w:after="160" w:afterAutospacing="0"/>
        <w:jc w:val="both"/>
        <w:rPr>
          <w:color w:val="000000"/>
        </w:rPr>
      </w:pPr>
      <w:r w:rsidRPr="00932A5C">
        <w:rPr>
          <w:b/>
          <w:bCs/>
        </w:rPr>
        <w:t>Eixo</w:t>
      </w:r>
      <w:r w:rsidRPr="00932A5C">
        <w:rPr>
          <w:b/>
          <w:bCs/>
          <w:spacing w:val="-2"/>
        </w:rPr>
        <w:t xml:space="preserve"> Temático:</w:t>
      </w:r>
      <w:r>
        <w:rPr>
          <w:spacing w:val="-2"/>
        </w:rPr>
        <w:t xml:space="preserve"> Covid- 19</w:t>
      </w:r>
    </w:p>
    <w:p w14:paraId="177A1207" w14:textId="77777777" w:rsidR="00E90520" w:rsidRDefault="00E90520" w:rsidP="00E90520">
      <w:pPr>
        <w:rPr>
          <w:sz w:val="24"/>
          <w:szCs w:val="24"/>
        </w:rPr>
      </w:pPr>
      <w:r w:rsidRPr="002151FB">
        <w:rPr>
          <w:b/>
          <w:bCs/>
          <w:color w:val="000000"/>
          <w:sz w:val="24"/>
          <w:szCs w:val="24"/>
        </w:rPr>
        <w:t>E-mail do Autor Principal:</w:t>
      </w:r>
      <w:r w:rsidRPr="002151FB">
        <w:rPr>
          <w:color w:val="000000"/>
          <w:sz w:val="24"/>
          <w:szCs w:val="24"/>
        </w:rPr>
        <w:t xml:space="preserve"> </w:t>
      </w:r>
      <w:hyperlink r:id="rId7" w:history="1">
        <w:r w:rsidRPr="00CD5FBC">
          <w:rPr>
            <w:rStyle w:val="Hyperlink"/>
            <w:sz w:val="24"/>
            <w:szCs w:val="24"/>
          </w:rPr>
          <w:t>beatrizmotapinho2@gmail.com</w:t>
        </w:r>
      </w:hyperlink>
    </w:p>
    <w:p w14:paraId="411262BF" w14:textId="77777777" w:rsidR="00E90520" w:rsidRPr="002151FB" w:rsidRDefault="00E90520" w:rsidP="00E90520">
      <w:pPr>
        <w:rPr>
          <w:sz w:val="24"/>
          <w:szCs w:val="24"/>
        </w:rPr>
      </w:pPr>
    </w:p>
    <w:p w14:paraId="6BA5701C" w14:textId="707F4741" w:rsidR="000C19FF" w:rsidRPr="004759A6" w:rsidRDefault="00E90520" w:rsidP="000C19FF">
      <w:pPr>
        <w:jc w:val="both"/>
        <w:rPr>
          <w:sz w:val="24"/>
          <w:szCs w:val="24"/>
        </w:rPr>
      </w:pPr>
      <w:r w:rsidRPr="004759A6">
        <w:rPr>
          <w:b/>
          <w:bCs/>
          <w:color w:val="000000"/>
          <w:sz w:val="24"/>
          <w:szCs w:val="24"/>
        </w:rPr>
        <w:t xml:space="preserve">Introdução:   </w:t>
      </w:r>
      <w:r w:rsidR="00EB75AB" w:rsidRPr="004759A6">
        <w:rPr>
          <w:sz w:val="24"/>
          <w:szCs w:val="24"/>
        </w:rPr>
        <w:t xml:space="preserve">O surgimento da pandemia promoveu um forte interesse em própolis como  opção terapêutica, por ser uma dieta de suplemento alimentar que é comumente consumido por pessoas saudáveis e doentes como precaução preventiva e para tratamento. Também por apresentar propriedades antibacteriana, antifúngica, antiviral, antiparasitária, atividades hepatoprotetoras e imunomodulatórias. Neste  contexto , a literatura relatou a presença de substâncias como flavonoides, </w:t>
      </w:r>
      <w:r w:rsidR="00EB75AB" w:rsidRPr="004759A6">
        <w:rPr>
          <w:sz w:val="24"/>
          <w:szCs w:val="24"/>
          <w:shd w:val="clear" w:color="auto" w:fill="FFFFFF"/>
        </w:rPr>
        <w:t>suprimindo as atividades das enzimas COX-1 e COX-2.</w:t>
      </w:r>
      <w:r w:rsidR="004759A6" w:rsidRPr="004759A6">
        <w:rPr>
          <w:sz w:val="24"/>
          <w:szCs w:val="24"/>
        </w:rPr>
        <w:t xml:space="preserve"> Suas propriedades terapêuticas têm sido utilizadas na elaboração de formulações com uma grande aplicabilidade e resultados positivos nos tratamentos de doenças respiratórias, envolvendo ouvido, nariz e laringe.</w:t>
      </w:r>
      <w:r w:rsidR="00EB75AB" w:rsidRPr="004759A6">
        <w:rPr>
          <w:sz w:val="24"/>
          <w:szCs w:val="24"/>
          <w:shd w:val="clear" w:color="auto" w:fill="FFFFFF"/>
        </w:rPr>
        <w:t xml:space="preserve"> </w:t>
      </w:r>
      <w:r w:rsidRPr="004759A6">
        <w:rPr>
          <w:b/>
          <w:bCs/>
          <w:color w:val="000000"/>
          <w:sz w:val="24"/>
          <w:szCs w:val="24"/>
        </w:rPr>
        <w:t xml:space="preserve">Objetivo: </w:t>
      </w:r>
      <w:r w:rsidRPr="004759A6">
        <w:rPr>
          <w:sz w:val="24"/>
          <w:szCs w:val="24"/>
        </w:rPr>
        <w:t>Descrever o potencial e os efeitos do própolis como opção farmacológica inovadora para o tratamento da covid-19.</w:t>
      </w:r>
      <w:r w:rsidRPr="004759A6">
        <w:rPr>
          <w:color w:val="000000"/>
          <w:sz w:val="24"/>
          <w:szCs w:val="24"/>
        </w:rPr>
        <w:t xml:space="preserve">  </w:t>
      </w:r>
      <w:r w:rsidRPr="004759A6">
        <w:rPr>
          <w:b/>
          <w:bCs/>
          <w:color w:val="000000"/>
          <w:sz w:val="24"/>
          <w:szCs w:val="24"/>
        </w:rPr>
        <w:t>Metodologia:</w:t>
      </w:r>
      <w:r w:rsidRPr="004759A6">
        <w:rPr>
          <w:sz w:val="24"/>
          <w:szCs w:val="24"/>
        </w:rPr>
        <w:t xml:space="preserve"> </w:t>
      </w:r>
      <w:r w:rsidR="0037106F" w:rsidRPr="004759A6">
        <w:rPr>
          <w:sz w:val="24"/>
          <w:szCs w:val="24"/>
        </w:rPr>
        <w:t>Trata-se de uma revisão integrativa da literatura, realizada nas plataformas CAPESperiodicos</w:t>
      </w:r>
      <w:r w:rsidR="0018374B" w:rsidRPr="004759A6">
        <w:rPr>
          <w:sz w:val="24"/>
          <w:szCs w:val="24"/>
        </w:rPr>
        <w:t>, Scientific Electronic Library Online (SciELO)</w:t>
      </w:r>
      <w:r w:rsidR="0037106F" w:rsidRPr="004759A6">
        <w:rPr>
          <w:sz w:val="24"/>
          <w:szCs w:val="24"/>
        </w:rPr>
        <w:t xml:space="preserve"> e Google Acadêmico, selecionando artigos que envolvessem a temática abordada, publicados no período de 2019 a 2022, os descritores utilizados foram “covid=19” “infecções” “</w:t>
      </w:r>
      <w:r w:rsidR="0018374B" w:rsidRPr="004759A6">
        <w:rPr>
          <w:sz w:val="24"/>
          <w:szCs w:val="24"/>
        </w:rPr>
        <w:t>propolis</w:t>
      </w:r>
      <w:r w:rsidR="0037106F" w:rsidRPr="004759A6">
        <w:rPr>
          <w:sz w:val="24"/>
          <w:szCs w:val="24"/>
        </w:rPr>
        <w:t>” com aplicação do operador booleano “and” para associação dos termos, os críterios de exclusão foram artigos que não estivessem disponíveis na íntegra ou não estivessem nos idiomas português e inglês.</w:t>
      </w:r>
      <w:r w:rsidR="000C19FF" w:rsidRPr="004759A6">
        <w:rPr>
          <w:sz w:val="24"/>
          <w:szCs w:val="24"/>
        </w:rPr>
        <w:t xml:space="preserve"> </w:t>
      </w:r>
      <w:r w:rsidRPr="004759A6">
        <w:rPr>
          <w:b/>
          <w:bCs/>
          <w:color w:val="000000"/>
          <w:sz w:val="24"/>
          <w:szCs w:val="24"/>
        </w:rPr>
        <w:t xml:space="preserve">Resultados e Discussão: </w:t>
      </w:r>
      <w:r w:rsidRPr="004759A6">
        <w:rPr>
          <w:sz w:val="24"/>
          <w:szCs w:val="24"/>
        </w:rPr>
        <w:t xml:space="preserve">Foi possível notar um vasto leque de estudos que recaiam sobra as mais variadas ações e efetividade da própolis. No </w:t>
      </w:r>
      <w:r w:rsidR="00EB75AB" w:rsidRPr="004759A6">
        <w:rPr>
          <w:sz w:val="24"/>
          <w:szCs w:val="24"/>
        </w:rPr>
        <w:t xml:space="preserve">extrato de própolis </w:t>
      </w:r>
      <w:r w:rsidRPr="004759A6">
        <w:rPr>
          <w:sz w:val="24"/>
          <w:szCs w:val="24"/>
        </w:rPr>
        <w:t>a presença de substâncias como flavonoides</w:t>
      </w:r>
      <w:r w:rsidR="00EB75AB" w:rsidRPr="004759A6">
        <w:rPr>
          <w:sz w:val="24"/>
          <w:szCs w:val="24"/>
        </w:rPr>
        <w:t>,</w:t>
      </w:r>
      <w:r w:rsidRPr="004759A6">
        <w:rPr>
          <w:sz w:val="24"/>
          <w:szCs w:val="24"/>
        </w:rPr>
        <w:t xml:space="preserve"> </w:t>
      </w:r>
      <w:r w:rsidR="00EB75AB" w:rsidRPr="004759A6">
        <w:rPr>
          <w:sz w:val="24"/>
          <w:szCs w:val="24"/>
          <w:shd w:val="clear" w:color="auto" w:fill="FFFFFF"/>
        </w:rPr>
        <w:t>especialmente galangina. Este flavonóide apresenta atividade inibitória contra a ciclooxigenase (COX) e lipooxigenase. Impedindo a liberação de ácido aracdônico da membrana celular, suprimindo as atividades das enzimas COX-1 e COX-2 até estimular a imunidade celular.</w:t>
      </w:r>
      <w:r w:rsidR="005B3CA8" w:rsidRPr="004759A6">
        <w:rPr>
          <w:sz w:val="24"/>
          <w:szCs w:val="24"/>
          <w:shd w:val="clear" w:color="auto" w:fill="FFFFFF"/>
        </w:rPr>
        <w:t xml:space="preserve"> Alem de </w:t>
      </w:r>
      <w:r w:rsidR="005B3CA8" w:rsidRPr="004759A6">
        <w:rPr>
          <w:sz w:val="24"/>
          <w:szCs w:val="24"/>
        </w:rPr>
        <w:t xml:space="preserve">poder </w:t>
      </w:r>
      <w:r w:rsidRPr="004759A6">
        <w:rPr>
          <w:sz w:val="24"/>
          <w:szCs w:val="24"/>
        </w:rPr>
        <w:t xml:space="preserve">tornar esse produto um potencial recurso complementar para tratamento da SARS-COV-2, por possuir atividade citotóxica e atuar como anti-inflamatória, imunossupressora, anticarcinogênica e antiparasitária. </w:t>
      </w:r>
      <w:r w:rsidR="000C19FF" w:rsidRPr="004759A6">
        <w:rPr>
          <w:sz w:val="24"/>
          <w:szCs w:val="24"/>
        </w:rPr>
        <w:t xml:space="preserve">Onde a própolis apresenta – se como um excelente complemento terapêutico, no tratamento alternativo ou adjunte. </w:t>
      </w:r>
      <w:r w:rsidRPr="004759A6">
        <w:rPr>
          <w:b/>
          <w:bCs/>
          <w:color w:val="000000"/>
          <w:sz w:val="24"/>
          <w:szCs w:val="24"/>
        </w:rPr>
        <w:t xml:space="preserve">Considerações Finais: </w:t>
      </w:r>
      <w:r w:rsidRPr="004759A6">
        <w:rPr>
          <w:sz w:val="24"/>
          <w:szCs w:val="24"/>
        </w:rPr>
        <w:t>O extrato de própolis,</w:t>
      </w:r>
      <w:r w:rsidR="005B3CA8" w:rsidRPr="004759A6">
        <w:rPr>
          <w:sz w:val="24"/>
          <w:szCs w:val="24"/>
        </w:rPr>
        <w:t xml:space="preserve"> demostra apresentar bons resultados</w:t>
      </w:r>
      <w:r w:rsidRPr="004759A6">
        <w:rPr>
          <w:sz w:val="24"/>
          <w:szCs w:val="24"/>
        </w:rPr>
        <w:t xml:space="preserve"> por ter sua comprovação científica, evidenciando que seus benefícios recaem para suas ações farmacológicas, onde pode se tornar um recurso complementar para tratamento da Síndrome da Angústia Respiratória Aguda (SARS), provocada pela COVID-19, além de ser utilizada como terapêutica profilática</w:t>
      </w:r>
      <w:r w:rsidR="000C19FF" w:rsidRPr="004759A6">
        <w:rPr>
          <w:sz w:val="24"/>
          <w:szCs w:val="24"/>
        </w:rPr>
        <w:t xml:space="preserve">, tornando-se um método atrativo para pacientes, por ser de baixo custo e fácil acesso.   </w:t>
      </w:r>
    </w:p>
    <w:p w14:paraId="796308CF" w14:textId="44CACE71" w:rsidR="00E90520" w:rsidRPr="000C19FF" w:rsidRDefault="00E90520" w:rsidP="00E90520">
      <w:pPr>
        <w:jc w:val="both"/>
        <w:rPr>
          <w:sz w:val="28"/>
          <w:szCs w:val="28"/>
        </w:rPr>
      </w:pPr>
    </w:p>
    <w:p w14:paraId="6755DBB7" w14:textId="77777777" w:rsidR="00E90520" w:rsidRDefault="00E90520" w:rsidP="00E90520">
      <w:pPr>
        <w:jc w:val="both"/>
        <w:rPr>
          <w:b/>
          <w:sz w:val="24"/>
          <w:szCs w:val="24"/>
        </w:rPr>
      </w:pPr>
    </w:p>
    <w:p w14:paraId="63DAF8AF" w14:textId="77777777" w:rsidR="00A00D8D" w:rsidRDefault="00E90520" w:rsidP="00A00D8D">
      <w:pPr>
        <w:jc w:val="both"/>
        <w:rPr>
          <w:color w:val="3C4043"/>
          <w:sz w:val="24"/>
          <w:szCs w:val="24"/>
          <w:lang w:eastAsia="pt-BR"/>
        </w:rPr>
      </w:pPr>
      <w:r w:rsidRPr="00932A5C">
        <w:rPr>
          <w:b/>
          <w:sz w:val="24"/>
          <w:szCs w:val="24"/>
        </w:rPr>
        <w:t xml:space="preserve">Palavras-chave: </w:t>
      </w:r>
      <w:r w:rsidRPr="002151FB">
        <w:rPr>
          <w:sz w:val="24"/>
          <w:szCs w:val="24"/>
        </w:rPr>
        <w:t>Covid- 19</w:t>
      </w:r>
      <w:r>
        <w:rPr>
          <w:sz w:val="24"/>
          <w:szCs w:val="24"/>
        </w:rPr>
        <w:t>;</w:t>
      </w:r>
      <w:r w:rsidRPr="002151FB">
        <w:rPr>
          <w:sz w:val="24"/>
          <w:szCs w:val="24"/>
        </w:rPr>
        <w:t xml:space="preserve"> Infecções</w:t>
      </w:r>
      <w:r>
        <w:rPr>
          <w:sz w:val="24"/>
          <w:szCs w:val="24"/>
        </w:rPr>
        <w:t>;</w:t>
      </w:r>
      <w:r w:rsidRPr="002151FB">
        <w:rPr>
          <w:sz w:val="24"/>
          <w:szCs w:val="24"/>
        </w:rPr>
        <w:t xml:space="preserve"> Propolis</w:t>
      </w:r>
      <w:r>
        <w:rPr>
          <w:sz w:val="24"/>
          <w:szCs w:val="24"/>
        </w:rPr>
        <w:t xml:space="preserve">; </w:t>
      </w:r>
      <w:r w:rsidRPr="008B1E23">
        <w:rPr>
          <w:color w:val="3C4043"/>
          <w:sz w:val="24"/>
          <w:szCs w:val="24"/>
          <w:lang w:eastAsia="pt-BR"/>
        </w:rPr>
        <w:t>SARS-CoV-2</w:t>
      </w:r>
      <w:r>
        <w:rPr>
          <w:color w:val="3C4043"/>
          <w:sz w:val="24"/>
          <w:szCs w:val="24"/>
          <w:lang w:eastAsia="pt-BR"/>
        </w:rPr>
        <w:t>.</w:t>
      </w:r>
    </w:p>
    <w:p w14:paraId="62833F6B" w14:textId="77777777" w:rsidR="00A00D8D" w:rsidRPr="00A00D8D" w:rsidRDefault="00A00D8D" w:rsidP="00A00D8D">
      <w:pPr>
        <w:jc w:val="both"/>
        <w:rPr>
          <w:sz w:val="24"/>
          <w:szCs w:val="24"/>
        </w:rPr>
      </w:pPr>
    </w:p>
    <w:p w14:paraId="6024D0A6" w14:textId="77777777" w:rsidR="00DC6AF8" w:rsidRDefault="004C17B9">
      <w:pPr>
        <w:pStyle w:val="Ttulo1"/>
        <w:spacing w:before="159"/>
        <w:ind w:right="407"/>
      </w:pPr>
      <w:r>
        <w:rPr>
          <w:spacing w:val="-2"/>
        </w:rPr>
        <w:t>Referências</w:t>
      </w:r>
    </w:p>
    <w:p w14:paraId="7F6555E7" w14:textId="77777777" w:rsidR="00B83865" w:rsidRDefault="00B83865" w:rsidP="00B83865">
      <w:pPr>
        <w:pStyle w:val="Corpodetexto"/>
        <w:spacing w:before="7"/>
      </w:pPr>
    </w:p>
    <w:p w14:paraId="6D9D8ACE" w14:textId="77777777" w:rsidR="00A00D8D" w:rsidRPr="005B190B" w:rsidRDefault="00A00D8D" w:rsidP="00A00D8D">
      <w:pPr>
        <w:pStyle w:val="NormalWeb"/>
        <w:rPr>
          <w:color w:val="000000"/>
          <w:lang w:val="en-US"/>
        </w:rPr>
      </w:pPr>
      <w:r w:rsidRPr="00A00D8D">
        <w:rPr>
          <w:color w:val="000000"/>
        </w:rPr>
        <w:lastRenderedPageBreak/>
        <w:t xml:space="preserve">CARDOSO, </w:t>
      </w:r>
      <w:proofErr w:type="spellStart"/>
      <w:r w:rsidRPr="00A00D8D">
        <w:rPr>
          <w:color w:val="000000"/>
        </w:rPr>
        <w:t>Antonio</w:t>
      </w:r>
      <w:proofErr w:type="spellEnd"/>
      <w:r w:rsidRPr="00A00D8D">
        <w:rPr>
          <w:color w:val="000000"/>
        </w:rPr>
        <w:t xml:space="preserve"> Ismael Inácio </w:t>
      </w:r>
      <w:proofErr w:type="gramStart"/>
      <w:r w:rsidRPr="00A00D8D">
        <w:rPr>
          <w:color w:val="000000"/>
        </w:rPr>
        <w:t>et</w:t>
      </w:r>
      <w:proofErr w:type="gramEnd"/>
      <w:r w:rsidRPr="00A00D8D">
        <w:rPr>
          <w:color w:val="000000"/>
        </w:rPr>
        <w:t xml:space="preserve"> al. </w:t>
      </w:r>
      <w:r w:rsidRPr="005B190B">
        <w:rPr>
          <w:color w:val="000000"/>
          <w:lang w:val="en-US"/>
        </w:rPr>
        <w:t xml:space="preserve">Control of </w:t>
      </w:r>
      <w:proofErr w:type="spellStart"/>
      <w:r w:rsidRPr="005B190B">
        <w:rPr>
          <w:color w:val="000000"/>
          <w:lang w:val="en-US"/>
        </w:rPr>
        <w:t>Alternaria</w:t>
      </w:r>
      <w:proofErr w:type="spellEnd"/>
      <w:r w:rsidRPr="005B190B">
        <w:rPr>
          <w:color w:val="000000"/>
          <w:lang w:val="en-US"/>
        </w:rPr>
        <w:t xml:space="preserve"> </w:t>
      </w:r>
      <w:proofErr w:type="spellStart"/>
      <w:r w:rsidRPr="005B190B">
        <w:rPr>
          <w:color w:val="000000"/>
          <w:lang w:val="en-US"/>
        </w:rPr>
        <w:t>brassicicola</w:t>
      </w:r>
      <w:proofErr w:type="spellEnd"/>
      <w:r w:rsidRPr="005B190B">
        <w:rPr>
          <w:color w:val="000000"/>
          <w:lang w:val="en-US"/>
        </w:rPr>
        <w:t xml:space="preserve"> with thermotherapy and </w:t>
      </w:r>
      <w:proofErr w:type="spellStart"/>
      <w:r w:rsidRPr="005B190B">
        <w:rPr>
          <w:color w:val="000000"/>
          <w:lang w:val="en-US"/>
        </w:rPr>
        <w:t>propolis</w:t>
      </w:r>
      <w:proofErr w:type="spellEnd"/>
      <w:r w:rsidRPr="005B190B">
        <w:rPr>
          <w:color w:val="000000"/>
          <w:lang w:val="en-US"/>
        </w:rPr>
        <w:t xml:space="preserve"> and effect on the physiological quality of kale seeds. </w:t>
      </w:r>
      <w:proofErr w:type="spellStart"/>
      <w:proofErr w:type="gramStart"/>
      <w:r w:rsidRPr="005B190B">
        <w:rPr>
          <w:b/>
          <w:color w:val="000000"/>
          <w:lang w:val="en-US"/>
        </w:rPr>
        <w:t>Horticultura</w:t>
      </w:r>
      <w:proofErr w:type="spellEnd"/>
      <w:r w:rsidRPr="005B190B">
        <w:rPr>
          <w:b/>
          <w:color w:val="000000"/>
          <w:lang w:val="en-US"/>
        </w:rPr>
        <w:t xml:space="preserve"> </w:t>
      </w:r>
      <w:proofErr w:type="spellStart"/>
      <w:r w:rsidRPr="005B190B">
        <w:rPr>
          <w:b/>
          <w:color w:val="000000"/>
          <w:lang w:val="en-US"/>
        </w:rPr>
        <w:t>Brasileira</w:t>
      </w:r>
      <w:proofErr w:type="spellEnd"/>
      <w:r w:rsidRPr="005B190B">
        <w:rPr>
          <w:b/>
          <w:color w:val="000000"/>
          <w:lang w:val="en-US"/>
        </w:rPr>
        <w:t>,</w:t>
      </w:r>
      <w:r w:rsidRPr="005B190B">
        <w:rPr>
          <w:color w:val="000000"/>
          <w:lang w:val="en-US"/>
        </w:rPr>
        <w:t xml:space="preserve"> v. 38, p. 363-369, 2020.</w:t>
      </w:r>
      <w:proofErr w:type="gramEnd"/>
    </w:p>
    <w:p w14:paraId="4FE305D5" w14:textId="77777777" w:rsidR="00A00D8D" w:rsidRPr="005B190B" w:rsidRDefault="00A00D8D" w:rsidP="00A00D8D">
      <w:pPr>
        <w:pStyle w:val="NormalWeb"/>
        <w:rPr>
          <w:color w:val="000000"/>
          <w:lang w:val="en-US"/>
        </w:rPr>
      </w:pPr>
      <w:proofErr w:type="gramStart"/>
      <w:r w:rsidRPr="005B190B">
        <w:rPr>
          <w:color w:val="000000"/>
          <w:lang w:val="en-US"/>
        </w:rPr>
        <w:t xml:space="preserve">KUTLUHAN, </w:t>
      </w:r>
      <w:proofErr w:type="spellStart"/>
      <w:r w:rsidRPr="005B190B">
        <w:rPr>
          <w:color w:val="000000"/>
          <w:lang w:val="en-US"/>
        </w:rPr>
        <w:t>Ahmet</w:t>
      </w:r>
      <w:proofErr w:type="spellEnd"/>
      <w:r w:rsidRPr="005B190B">
        <w:rPr>
          <w:color w:val="000000"/>
          <w:lang w:val="en-US"/>
        </w:rPr>
        <w:t xml:space="preserve"> et al. Comparison of natural </w:t>
      </w:r>
      <w:proofErr w:type="spellStart"/>
      <w:r w:rsidRPr="005B190B">
        <w:rPr>
          <w:color w:val="000000"/>
          <w:lang w:val="en-US"/>
        </w:rPr>
        <w:t>ostiodilatation</w:t>
      </w:r>
      <w:proofErr w:type="spellEnd"/>
      <w:r w:rsidRPr="005B190B">
        <w:rPr>
          <w:color w:val="000000"/>
          <w:lang w:val="en-US"/>
        </w:rPr>
        <w:t xml:space="preserve"> and endoscopic sinus surgery in the same patient with chronic sinusitis.</w:t>
      </w:r>
      <w:proofErr w:type="gramEnd"/>
      <w:r w:rsidRPr="005B190B">
        <w:rPr>
          <w:color w:val="000000"/>
          <w:lang w:val="en-US"/>
        </w:rPr>
        <w:t xml:space="preserve"> </w:t>
      </w:r>
      <w:proofErr w:type="gramStart"/>
      <w:r w:rsidRPr="005B190B">
        <w:rPr>
          <w:b/>
          <w:color w:val="000000"/>
          <w:lang w:val="en-US"/>
        </w:rPr>
        <w:t>Brazilian Journal of Otorhinolaryngology,</w:t>
      </w:r>
      <w:r w:rsidRPr="005B190B">
        <w:rPr>
          <w:color w:val="000000"/>
          <w:lang w:val="en-US"/>
        </w:rPr>
        <w:t xml:space="preserve"> v. 86, p. 56-62, 2020.</w:t>
      </w:r>
      <w:proofErr w:type="gramEnd"/>
    </w:p>
    <w:p w14:paraId="5363A61A" w14:textId="77777777" w:rsidR="00A00D8D" w:rsidRPr="00A00D8D" w:rsidRDefault="00A00D8D" w:rsidP="00A00D8D">
      <w:pPr>
        <w:pStyle w:val="NormalWeb"/>
        <w:rPr>
          <w:color w:val="000000"/>
        </w:rPr>
      </w:pPr>
      <w:r w:rsidRPr="005B190B">
        <w:rPr>
          <w:color w:val="000000"/>
          <w:lang w:val="en-US"/>
        </w:rPr>
        <w:t xml:space="preserve">LEAL, </w:t>
      </w:r>
      <w:proofErr w:type="spellStart"/>
      <w:r w:rsidRPr="005B190B">
        <w:rPr>
          <w:color w:val="000000"/>
          <w:lang w:val="en-US"/>
        </w:rPr>
        <w:t>Lisiane</w:t>
      </w:r>
      <w:proofErr w:type="spellEnd"/>
      <w:r w:rsidRPr="005B190B">
        <w:rPr>
          <w:color w:val="000000"/>
          <w:lang w:val="en-US"/>
        </w:rPr>
        <w:t xml:space="preserve"> </w:t>
      </w:r>
      <w:proofErr w:type="spellStart"/>
      <w:r w:rsidRPr="005B190B">
        <w:rPr>
          <w:color w:val="000000"/>
          <w:lang w:val="en-US"/>
        </w:rPr>
        <w:t>Freitas</w:t>
      </w:r>
      <w:proofErr w:type="spellEnd"/>
      <w:r w:rsidRPr="005B190B">
        <w:rPr>
          <w:color w:val="000000"/>
          <w:lang w:val="en-US"/>
        </w:rPr>
        <w:t xml:space="preserve"> et al. Prevalence of chronic respiratory diseases and medication use among children and adolescents in Brazil-a population based cross-sectional study. </w:t>
      </w:r>
      <w:r w:rsidRPr="00A00D8D">
        <w:rPr>
          <w:b/>
          <w:color w:val="000000"/>
        </w:rPr>
        <w:t>Revista Brasileira de Saúde Materno Infantil,</w:t>
      </w:r>
      <w:r w:rsidRPr="00A00D8D">
        <w:rPr>
          <w:color w:val="000000"/>
        </w:rPr>
        <w:t xml:space="preserve"> v. 22, p. 35-43, 2022.</w:t>
      </w:r>
    </w:p>
    <w:p w14:paraId="30E8189A" w14:textId="77777777" w:rsidR="00A00D8D" w:rsidRPr="00A00D8D" w:rsidRDefault="00A00D8D" w:rsidP="00A00D8D">
      <w:pPr>
        <w:pStyle w:val="NormalWeb"/>
        <w:rPr>
          <w:color w:val="000000"/>
        </w:rPr>
      </w:pPr>
      <w:r w:rsidRPr="00A00D8D">
        <w:rPr>
          <w:color w:val="000000"/>
        </w:rPr>
        <w:t xml:space="preserve">PITCHON, Raquel Reis </w:t>
      </w:r>
      <w:proofErr w:type="gramStart"/>
      <w:r w:rsidRPr="00A00D8D">
        <w:rPr>
          <w:color w:val="000000"/>
        </w:rPr>
        <w:t>et</w:t>
      </w:r>
      <w:proofErr w:type="gramEnd"/>
      <w:r w:rsidRPr="00A00D8D">
        <w:rPr>
          <w:color w:val="000000"/>
        </w:rPr>
        <w:t xml:space="preserve"> al. </w:t>
      </w:r>
      <w:r w:rsidRPr="005B190B">
        <w:rPr>
          <w:color w:val="000000"/>
          <w:lang w:val="en-US"/>
        </w:rPr>
        <w:t>Asthma mortality in children and adolescents of Brazil over a 20-year period</w:t>
      </w:r>
      <w:r w:rsidRPr="005B190B">
        <w:rPr>
          <w:b/>
          <w:color w:val="000000"/>
          <w:lang w:val="en-US"/>
        </w:rPr>
        <w:t xml:space="preserve">. </w:t>
      </w:r>
      <w:r w:rsidRPr="00A00D8D">
        <w:rPr>
          <w:b/>
          <w:color w:val="000000"/>
        </w:rPr>
        <w:t>Jornal de pediatria,</w:t>
      </w:r>
      <w:r w:rsidRPr="00A00D8D">
        <w:rPr>
          <w:color w:val="000000"/>
        </w:rPr>
        <w:t xml:space="preserve"> v. 96, p. 432-438, 2020.</w:t>
      </w:r>
    </w:p>
    <w:p w14:paraId="530487AA" w14:textId="77777777" w:rsidR="00B83865" w:rsidRPr="00A00D8D" w:rsidRDefault="00B83865" w:rsidP="00B83865">
      <w:pPr>
        <w:pStyle w:val="Corpodetexto"/>
        <w:spacing w:before="7"/>
      </w:pPr>
    </w:p>
    <w:p w14:paraId="6FD555AE" w14:textId="5689B6AC" w:rsidR="00E75F4D" w:rsidRPr="00A00D8D" w:rsidRDefault="000B4EBD" w:rsidP="00B83865">
      <w:pPr>
        <w:pStyle w:val="Corpodetexto"/>
        <w:spacing w:before="7"/>
        <w:rPr>
          <w:sz w:val="17"/>
        </w:rPr>
      </w:pPr>
      <w:r w:rsidRPr="00A00D8D">
        <w:rPr>
          <w:noProof/>
          <w:lang w:val="pt-BR" w:eastAsia="pt-BR"/>
        </w:rPr>
        <mc:AlternateContent>
          <mc:Choice Requires="wps">
            <w:drawing>
              <wp:anchor distT="0" distB="0" distL="0" distR="0" simplePos="0" relativeHeight="251657728" behindDoc="1" locked="0" layoutInCell="1" allowOverlap="1" wp14:anchorId="799E8F16" wp14:editId="6E8745B2">
                <wp:simplePos x="0" y="0"/>
                <wp:positionH relativeFrom="page">
                  <wp:posOffset>1061085</wp:posOffset>
                </wp:positionH>
                <wp:positionV relativeFrom="paragraph">
                  <wp:posOffset>144145</wp:posOffset>
                </wp:positionV>
                <wp:extent cx="5441315" cy="1905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31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5304AE" id="docshape1" o:spid="_x0000_s1026" style="position:absolute;margin-left:83.55pt;margin-top:11.35pt;width:428.45pt;height: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" fillcolor="black" stroked="f">
                <w10:wrap type="topAndBottom" anchorx="page"/>
              </v:rect>
            </w:pict>
          </mc:Fallback>
        </mc:AlternateContent>
      </w:r>
    </w:p>
    <w:p w14:paraId="6644D4A4" w14:textId="77777777" w:rsidR="00E75F4D" w:rsidRPr="00A00D8D" w:rsidRDefault="00E75F4D">
      <w:pPr>
        <w:ind w:left="140"/>
        <w:rPr>
          <w:sz w:val="24"/>
        </w:rPr>
      </w:pPr>
    </w:p>
    <w:sectPr w:rsidR="00E75F4D" w:rsidRPr="00A00D8D">
      <w:headerReference w:type="default" r:id="rId8"/>
      <w:footerReference w:type="default" r:id="rId9"/>
      <w:pgSz w:w="11910" w:h="16840"/>
      <w:pgMar w:top="1340" w:right="1560" w:bottom="760" w:left="1560" w:header="0" w:footer="5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844BB" w14:textId="77777777" w:rsidR="007D3C00" w:rsidRDefault="007D3C00">
      <w:r>
        <w:separator/>
      </w:r>
    </w:p>
  </w:endnote>
  <w:endnote w:type="continuationSeparator" w:id="0">
    <w:p w14:paraId="01FBDD8D" w14:textId="77777777" w:rsidR="007D3C00" w:rsidRDefault="007D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EFC91" w14:textId="77777777" w:rsidR="00DC6AF8" w:rsidRDefault="004C17B9">
    <w:pPr>
      <w:pStyle w:val="Corpodetexto"/>
      <w:spacing w:line="14" w:lineRule="auto"/>
      <w:rPr>
        <w:sz w:val="20"/>
      </w:rPr>
    </w:pPr>
    <w:r>
      <w:rPr>
        <w:noProof/>
        <w:lang w:val="pt-BR" w:eastAsia="pt-BR"/>
      </w:rPr>
      <w:drawing>
        <wp:anchor distT="0" distB="0" distL="0" distR="0" simplePos="0" relativeHeight="487557632" behindDoc="1" locked="0" layoutInCell="1" allowOverlap="1" wp14:anchorId="5BBD6F3A" wp14:editId="0D60DEBD">
          <wp:simplePos x="0" y="0"/>
          <wp:positionH relativeFrom="page">
            <wp:posOffset>0</wp:posOffset>
          </wp:positionH>
          <wp:positionV relativeFrom="page">
            <wp:posOffset>10210800</wp:posOffset>
          </wp:positionV>
          <wp:extent cx="7559674" cy="4825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59674" cy="48259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6E296" w14:textId="77777777" w:rsidR="007D3C00" w:rsidRDefault="007D3C00">
      <w:r>
        <w:separator/>
      </w:r>
    </w:p>
  </w:footnote>
  <w:footnote w:type="continuationSeparator" w:id="0">
    <w:p w14:paraId="38565D20" w14:textId="77777777" w:rsidR="007D3C00" w:rsidRDefault="007D3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98DA8" w14:textId="77777777" w:rsidR="00DC6AF8" w:rsidRDefault="004C17B9">
    <w:pPr>
      <w:pStyle w:val="Corpodetexto"/>
      <w:spacing w:line="14" w:lineRule="auto"/>
      <w:rPr>
        <w:sz w:val="20"/>
      </w:rPr>
    </w:pPr>
    <w:r>
      <w:rPr>
        <w:noProof/>
        <w:lang w:val="pt-BR" w:eastAsia="pt-BR"/>
      </w:rPr>
      <w:drawing>
        <wp:anchor distT="0" distB="0" distL="0" distR="0" simplePos="0" relativeHeight="487557120" behindDoc="1" locked="0" layoutInCell="1" allowOverlap="1" wp14:anchorId="791BCD56" wp14:editId="3AA15EC5">
          <wp:simplePos x="0" y="0"/>
          <wp:positionH relativeFrom="page">
            <wp:posOffset>0</wp:posOffset>
          </wp:positionH>
          <wp:positionV relativeFrom="page">
            <wp:posOffset>0</wp:posOffset>
          </wp:positionV>
          <wp:extent cx="7559675" cy="5613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59675" cy="5613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F8"/>
    <w:rsid w:val="0002050B"/>
    <w:rsid w:val="00092C72"/>
    <w:rsid w:val="000B4EBD"/>
    <w:rsid w:val="000C19FF"/>
    <w:rsid w:val="000E05E3"/>
    <w:rsid w:val="0018374B"/>
    <w:rsid w:val="002D7564"/>
    <w:rsid w:val="0037106F"/>
    <w:rsid w:val="0046750A"/>
    <w:rsid w:val="004759A6"/>
    <w:rsid w:val="004B6D60"/>
    <w:rsid w:val="004C17B9"/>
    <w:rsid w:val="00503534"/>
    <w:rsid w:val="0051079D"/>
    <w:rsid w:val="005B190B"/>
    <w:rsid w:val="005B3CA8"/>
    <w:rsid w:val="005B74A5"/>
    <w:rsid w:val="0064489F"/>
    <w:rsid w:val="006A7ED7"/>
    <w:rsid w:val="006B1B72"/>
    <w:rsid w:val="007911BB"/>
    <w:rsid w:val="007D3C00"/>
    <w:rsid w:val="007D55C3"/>
    <w:rsid w:val="008E43C5"/>
    <w:rsid w:val="009459A8"/>
    <w:rsid w:val="00A00D8D"/>
    <w:rsid w:val="00AD5468"/>
    <w:rsid w:val="00AF0FCB"/>
    <w:rsid w:val="00AF1F2E"/>
    <w:rsid w:val="00B14A04"/>
    <w:rsid w:val="00B83865"/>
    <w:rsid w:val="00D1196C"/>
    <w:rsid w:val="00DC6AF8"/>
    <w:rsid w:val="00E75F4D"/>
    <w:rsid w:val="00E90520"/>
    <w:rsid w:val="00EA4936"/>
    <w:rsid w:val="00EB75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80"/>
      <w:ind w:left="402"/>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E90520"/>
    <w:rPr>
      <w:rFonts w:ascii="Times New Roman" w:eastAsia="Times New Roman" w:hAnsi="Times New Roman" w:cs="Times New Roman"/>
      <w:sz w:val="24"/>
      <w:szCs w:val="24"/>
      <w:lang w:val="pt-PT"/>
    </w:rPr>
  </w:style>
  <w:style w:type="paragraph" w:styleId="NormalWeb">
    <w:name w:val="Normal (Web)"/>
    <w:basedOn w:val="Normal"/>
    <w:uiPriority w:val="99"/>
    <w:semiHidden/>
    <w:unhideWhenUsed/>
    <w:rsid w:val="00E90520"/>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E905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80"/>
      <w:ind w:left="402"/>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E90520"/>
    <w:rPr>
      <w:rFonts w:ascii="Times New Roman" w:eastAsia="Times New Roman" w:hAnsi="Times New Roman" w:cs="Times New Roman"/>
      <w:sz w:val="24"/>
      <w:szCs w:val="24"/>
      <w:lang w:val="pt-PT"/>
    </w:rPr>
  </w:style>
  <w:style w:type="paragraph" w:styleId="NormalWeb">
    <w:name w:val="Normal (Web)"/>
    <w:basedOn w:val="Normal"/>
    <w:uiPriority w:val="99"/>
    <w:semiHidden/>
    <w:unhideWhenUsed/>
    <w:rsid w:val="00E90520"/>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E905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2010">
      <w:bodyDiv w:val="1"/>
      <w:marLeft w:val="0"/>
      <w:marRight w:val="0"/>
      <w:marTop w:val="0"/>
      <w:marBottom w:val="0"/>
      <w:divBdr>
        <w:top w:val="none" w:sz="0" w:space="0" w:color="auto"/>
        <w:left w:val="none" w:sz="0" w:space="0" w:color="auto"/>
        <w:bottom w:val="none" w:sz="0" w:space="0" w:color="auto"/>
        <w:right w:val="none" w:sz="0" w:space="0" w:color="auto"/>
      </w:divBdr>
    </w:div>
    <w:div w:id="504053753">
      <w:bodyDiv w:val="1"/>
      <w:marLeft w:val="0"/>
      <w:marRight w:val="0"/>
      <w:marTop w:val="0"/>
      <w:marBottom w:val="0"/>
      <w:divBdr>
        <w:top w:val="none" w:sz="0" w:space="0" w:color="auto"/>
        <w:left w:val="none" w:sz="0" w:space="0" w:color="auto"/>
        <w:bottom w:val="none" w:sz="0" w:space="0" w:color="auto"/>
        <w:right w:val="none" w:sz="0" w:space="0" w:color="auto"/>
      </w:divBdr>
      <w:divsChild>
        <w:div w:id="582643286">
          <w:marLeft w:val="0"/>
          <w:marRight w:val="0"/>
          <w:marTop w:val="0"/>
          <w:marBottom w:val="0"/>
          <w:divBdr>
            <w:top w:val="none" w:sz="0" w:space="0" w:color="auto"/>
            <w:left w:val="none" w:sz="0" w:space="0" w:color="auto"/>
            <w:bottom w:val="none" w:sz="0" w:space="0" w:color="auto"/>
            <w:right w:val="none" w:sz="0" w:space="0" w:color="auto"/>
          </w:divBdr>
        </w:div>
        <w:div w:id="1934320783">
          <w:marLeft w:val="0"/>
          <w:marRight w:val="0"/>
          <w:marTop w:val="0"/>
          <w:marBottom w:val="0"/>
          <w:divBdr>
            <w:top w:val="none" w:sz="0" w:space="0" w:color="auto"/>
            <w:left w:val="none" w:sz="0" w:space="0" w:color="auto"/>
            <w:bottom w:val="none" w:sz="0" w:space="0" w:color="auto"/>
            <w:right w:val="none" w:sz="0" w:space="0" w:color="auto"/>
          </w:divBdr>
        </w:div>
        <w:div w:id="1464885993">
          <w:marLeft w:val="0"/>
          <w:marRight w:val="0"/>
          <w:marTop w:val="0"/>
          <w:marBottom w:val="0"/>
          <w:divBdr>
            <w:top w:val="none" w:sz="0" w:space="0" w:color="auto"/>
            <w:left w:val="none" w:sz="0" w:space="0" w:color="auto"/>
            <w:bottom w:val="none" w:sz="0" w:space="0" w:color="auto"/>
            <w:right w:val="none" w:sz="0" w:space="0" w:color="auto"/>
          </w:divBdr>
        </w:div>
        <w:div w:id="539242745">
          <w:marLeft w:val="0"/>
          <w:marRight w:val="0"/>
          <w:marTop w:val="0"/>
          <w:marBottom w:val="0"/>
          <w:divBdr>
            <w:top w:val="none" w:sz="0" w:space="0" w:color="auto"/>
            <w:left w:val="none" w:sz="0" w:space="0" w:color="auto"/>
            <w:bottom w:val="none" w:sz="0" w:space="0" w:color="auto"/>
            <w:right w:val="none" w:sz="0" w:space="0" w:color="auto"/>
          </w:divBdr>
        </w:div>
        <w:div w:id="1755009874">
          <w:marLeft w:val="0"/>
          <w:marRight w:val="0"/>
          <w:marTop w:val="0"/>
          <w:marBottom w:val="0"/>
          <w:divBdr>
            <w:top w:val="none" w:sz="0" w:space="0" w:color="auto"/>
            <w:left w:val="none" w:sz="0" w:space="0" w:color="auto"/>
            <w:bottom w:val="none" w:sz="0" w:space="0" w:color="auto"/>
            <w:right w:val="none" w:sz="0" w:space="0" w:color="auto"/>
          </w:divBdr>
        </w:div>
        <w:div w:id="148983011">
          <w:marLeft w:val="0"/>
          <w:marRight w:val="0"/>
          <w:marTop w:val="0"/>
          <w:marBottom w:val="0"/>
          <w:divBdr>
            <w:top w:val="none" w:sz="0" w:space="0" w:color="auto"/>
            <w:left w:val="none" w:sz="0" w:space="0" w:color="auto"/>
            <w:bottom w:val="none" w:sz="0" w:space="0" w:color="auto"/>
            <w:right w:val="none" w:sz="0" w:space="0" w:color="auto"/>
          </w:divBdr>
        </w:div>
        <w:div w:id="903950039">
          <w:marLeft w:val="0"/>
          <w:marRight w:val="0"/>
          <w:marTop w:val="0"/>
          <w:marBottom w:val="0"/>
          <w:divBdr>
            <w:top w:val="none" w:sz="0" w:space="0" w:color="auto"/>
            <w:left w:val="none" w:sz="0" w:space="0" w:color="auto"/>
            <w:bottom w:val="none" w:sz="0" w:space="0" w:color="auto"/>
            <w:right w:val="none" w:sz="0" w:space="0" w:color="auto"/>
          </w:divBdr>
        </w:div>
        <w:div w:id="1983845126">
          <w:marLeft w:val="0"/>
          <w:marRight w:val="0"/>
          <w:marTop w:val="0"/>
          <w:marBottom w:val="0"/>
          <w:divBdr>
            <w:top w:val="none" w:sz="0" w:space="0" w:color="auto"/>
            <w:left w:val="none" w:sz="0" w:space="0" w:color="auto"/>
            <w:bottom w:val="none" w:sz="0" w:space="0" w:color="auto"/>
            <w:right w:val="none" w:sz="0" w:space="0" w:color="auto"/>
          </w:divBdr>
        </w:div>
        <w:div w:id="1464037291">
          <w:marLeft w:val="0"/>
          <w:marRight w:val="0"/>
          <w:marTop w:val="0"/>
          <w:marBottom w:val="0"/>
          <w:divBdr>
            <w:top w:val="none" w:sz="0" w:space="0" w:color="auto"/>
            <w:left w:val="none" w:sz="0" w:space="0" w:color="auto"/>
            <w:bottom w:val="none" w:sz="0" w:space="0" w:color="auto"/>
            <w:right w:val="none" w:sz="0" w:space="0" w:color="auto"/>
          </w:divBdr>
        </w:div>
        <w:div w:id="372510785">
          <w:marLeft w:val="0"/>
          <w:marRight w:val="0"/>
          <w:marTop w:val="0"/>
          <w:marBottom w:val="0"/>
          <w:divBdr>
            <w:top w:val="none" w:sz="0" w:space="0" w:color="auto"/>
            <w:left w:val="none" w:sz="0" w:space="0" w:color="auto"/>
            <w:bottom w:val="none" w:sz="0" w:space="0" w:color="auto"/>
            <w:right w:val="none" w:sz="0" w:space="0" w:color="auto"/>
          </w:divBdr>
        </w:div>
      </w:divsChild>
    </w:div>
    <w:div w:id="1816988998">
      <w:bodyDiv w:val="1"/>
      <w:marLeft w:val="0"/>
      <w:marRight w:val="0"/>
      <w:marTop w:val="0"/>
      <w:marBottom w:val="0"/>
      <w:divBdr>
        <w:top w:val="none" w:sz="0" w:space="0" w:color="auto"/>
        <w:left w:val="none" w:sz="0" w:space="0" w:color="auto"/>
        <w:bottom w:val="none" w:sz="0" w:space="0" w:color="auto"/>
        <w:right w:val="none" w:sz="0" w:space="0" w:color="auto"/>
      </w:divBdr>
    </w:div>
    <w:div w:id="1984195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atrizmotapinho2@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632</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BENEDITO</dc:creator>
  <cp:lastModifiedBy>Perfil 1</cp:lastModifiedBy>
  <cp:revision>5</cp:revision>
  <cp:lastPrinted>2023-03-09T00:56:00Z</cp:lastPrinted>
  <dcterms:created xsi:type="dcterms:W3CDTF">2023-03-08T00:59:00Z</dcterms:created>
  <dcterms:modified xsi:type="dcterms:W3CDTF">2023-03-09T14:25:00Z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2023-03-05T00:00:00Z</vt:filetime>
  </property>
  <property fmtid="{D5CDD505-2E9C-101B-9397-08002B2CF9AE}" pid="3" name="Creator">
    <vt:lpwstr>Microsoft Word</vt:lpwstr>
  </property>
  <property fmtid="{D5CDD505-2E9C-101B-9397-08002B2CF9AE}" pid="4" name="LastSaved">
    <vt:filetime>2023-03-05T00:00:00Z</vt:filetime>
  </property>
</Properties>
</file>