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DB8B8" w14:textId="08A45476" w:rsidR="001855A9" w:rsidRDefault="001855A9" w:rsidP="0072315D">
      <w:pPr>
        <w:spacing w:after="0" w:line="360" w:lineRule="auto"/>
        <w:jc w:val="both"/>
        <w:rPr>
          <w:rFonts w:ascii="Times New Roman" w:hAnsi="Times New Roman" w:cs="Times New Roman"/>
          <w:b/>
          <w:bCs/>
          <w:sz w:val="24"/>
          <w:szCs w:val="24"/>
        </w:rPr>
      </w:pPr>
      <w:r w:rsidRPr="001855A9">
        <w:rPr>
          <w:rFonts w:ascii="Times New Roman" w:hAnsi="Times New Roman" w:cs="Times New Roman"/>
          <w:b/>
          <w:bCs/>
          <w:sz w:val="24"/>
          <w:szCs w:val="24"/>
        </w:rPr>
        <w:t>Perfil epidemiológico dos casos do melanoma cutâneo em i</w:t>
      </w:r>
      <w:r>
        <w:rPr>
          <w:rFonts w:ascii="Times New Roman" w:hAnsi="Times New Roman" w:cs="Times New Roman"/>
          <w:b/>
          <w:bCs/>
          <w:sz w:val="24"/>
          <w:szCs w:val="24"/>
        </w:rPr>
        <w:t xml:space="preserve">ndivíduos com mais de 50 anos  </w:t>
      </w:r>
      <w:r w:rsidRPr="001855A9">
        <w:rPr>
          <w:rFonts w:ascii="Times New Roman" w:hAnsi="Times New Roman" w:cs="Times New Roman"/>
          <w:b/>
          <w:bCs/>
          <w:sz w:val="24"/>
          <w:szCs w:val="24"/>
        </w:rPr>
        <w:t>no estado de Alagoas, Brasil,  entre os anos de 2013 a 2019.</w:t>
      </w:r>
    </w:p>
    <w:p w14:paraId="36682867" w14:textId="2B111A9F" w:rsidR="00620D1C" w:rsidRPr="007932B2" w:rsidRDefault="004F2629" w:rsidP="0072315D">
      <w:pPr>
        <w:spacing w:after="0" w:line="360" w:lineRule="auto"/>
        <w:jc w:val="both"/>
        <w:rPr>
          <w:rFonts w:ascii="Times New Roman" w:hAnsi="Times New Roman" w:cs="Times New Roman"/>
          <w:sz w:val="24"/>
          <w:szCs w:val="24"/>
          <w:vertAlign w:val="superscript"/>
        </w:rPr>
      </w:pPr>
      <w:r w:rsidRPr="004F2629">
        <w:rPr>
          <w:rFonts w:ascii="Times New Roman" w:hAnsi="Times New Roman" w:cs="Times New Roman"/>
          <w:sz w:val="24"/>
          <w:szCs w:val="24"/>
        </w:rPr>
        <w:t>Roberta Karolline de Souza Lima</w:t>
      </w:r>
      <w:r w:rsidR="003A0652" w:rsidRPr="007932B2">
        <w:rPr>
          <w:rFonts w:ascii="Times New Roman" w:hAnsi="Times New Roman" w:cs="Times New Roman"/>
          <w:sz w:val="24"/>
          <w:szCs w:val="24"/>
        </w:rPr>
        <w:t>¹</w:t>
      </w:r>
      <w:r w:rsidR="00DB4524">
        <w:rPr>
          <w:rFonts w:ascii="Times New Roman" w:hAnsi="Times New Roman" w:cs="Times New Roman"/>
          <w:sz w:val="24"/>
          <w:szCs w:val="24"/>
        </w:rPr>
        <w:t>*</w:t>
      </w:r>
      <w:r w:rsidR="00697D2D">
        <w:rPr>
          <w:rFonts w:ascii="Times New Roman" w:hAnsi="Times New Roman" w:cs="Times New Roman"/>
          <w:sz w:val="24"/>
          <w:szCs w:val="24"/>
        </w:rPr>
        <w:t>;</w:t>
      </w:r>
      <w:r w:rsidR="003A0652" w:rsidRPr="007932B2">
        <w:rPr>
          <w:rFonts w:ascii="Times New Roman" w:hAnsi="Times New Roman" w:cs="Times New Roman"/>
          <w:sz w:val="24"/>
          <w:szCs w:val="24"/>
        </w:rPr>
        <w:t xml:space="preserve"> </w:t>
      </w:r>
      <w:r w:rsidRPr="004F2629">
        <w:rPr>
          <w:rFonts w:ascii="Times New Roman" w:hAnsi="Times New Roman" w:cs="Times New Roman"/>
          <w:sz w:val="24"/>
          <w:szCs w:val="24"/>
        </w:rPr>
        <w:t>Daniel Martins Correia</w:t>
      </w:r>
      <w:r w:rsidR="003A0652" w:rsidRPr="007932B2">
        <w:rPr>
          <w:rFonts w:ascii="Times New Roman" w:hAnsi="Times New Roman" w:cs="Times New Roman"/>
          <w:sz w:val="24"/>
          <w:szCs w:val="24"/>
        </w:rPr>
        <w:t>¹</w:t>
      </w:r>
      <w:r w:rsidR="00697D2D">
        <w:rPr>
          <w:rFonts w:ascii="Times New Roman" w:hAnsi="Times New Roman" w:cs="Times New Roman"/>
          <w:sz w:val="24"/>
          <w:szCs w:val="24"/>
        </w:rPr>
        <w:t xml:space="preserve">; </w:t>
      </w:r>
      <w:r w:rsidR="001C5F7F">
        <w:rPr>
          <w:rFonts w:ascii="Times New Roman" w:hAnsi="Times New Roman" w:cs="Times New Roman"/>
          <w:sz w:val="24"/>
          <w:szCs w:val="24"/>
        </w:rPr>
        <w:t>Mônica Thalia Brito de Melo</w:t>
      </w:r>
      <w:r w:rsidR="003A0652" w:rsidRPr="007932B2">
        <w:rPr>
          <w:rFonts w:ascii="Times New Roman" w:hAnsi="Times New Roman" w:cs="Times New Roman"/>
          <w:sz w:val="24"/>
          <w:szCs w:val="24"/>
        </w:rPr>
        <w:t>¹</w:t>
      </w:r>
      <w:r w:rsidR="00697D2D">
        <w:rPr>
          <w:rFonts w:ascii="Times New Roman" w:hAnsi="Times New Roman" w:cs="Times New Roman"/>
          <w:sz w:val="24"/>
          <w:szCs w:val="24"/>
        </w:rPr>
        <w:t>;</w:t>
      </w:r>
      <w:r w:rsidR="00DB4524">
        <w:rPr>
          <w:rFonts w:ascii="Times New Roman" w:hAnsi="Times New Roman" w:cs="Times New Roman"/>
          <w:sz w:val="24"/>
          <w:szCs w:val="24"/>
        </w:rPr>
        <w:t xml:space="preserve"> </w:t>
      </w:r>
      <w:r w:rsidR="001C5F7F" w:rsidRPr="001C5F7F">
        <w:rPr>
          <w:rFonts w:ascii="Times New Roman" w:hAnsi="Times New Roman" w:cs="Times New Roman"/>
          <w:sz w:val="24"/>
          <w:szCs w:val="24"/>
        </w:rPr>
        <w:t>Samilla Cristinny Santos</w:t>
      </w:r>
      <w:r w:rsidR="003A0652" w:rsidRPr="007932B2">
        <w:rPr>
          <w:rFonts w:ascii="Times New Roman" w:hAnsi="Times New Roman" w:cs="Times New Roman"/>
          <w:sz w:val="24"/>
          <w:szCs w:val="24"/>
        </w:rPr>
        <w:t>¹</w:t>
      </w:r>
      <w:r w:rsidR="00697D2D">
        <w:rPr>
          <w:rFonts w:ascii="Times New Roman" w:hAnsi="Times New Roman" w:cs="Times New Roman"/>
          <w:sz w:val="24"/>
          <w:szCs w:val="24"/>
        </w:rPr>
        <w:t>;</w:t>
      </w:r>
      <w:r w:rsidR="00DB4524">
        <w:rPr>
          <w:rFonts w:ascii="Times New Roman" w:hAnsi="Times New Roman" w:cs="Times New Roman"/>
          <w:sz w:val="24"/>
          <w:szCs w:val="24"/>
        </w:rPr>
        <w:t xml:space="preserve"> </w:t>
      </w:r>
      <w:r w:rsidR="001C5F7F" w:rsidRPr="001C5F7F">
        <w:rPr>
          <w:rFonts w:ascii="Times New Roman" w:hAnsi="Times New Roman" w:cs="Times New Roman"/>
          <w:sz w:val="24"/>
          <w:szCs w:val="24"/>
        </w:rPr>
        <w:t>Camila Feitosa dos Santos Trajano</w:t>
      </w:r>
      <w:bookmarkStart w:id="0" w:name="_GoBack"/>
      <w:bookmarkEnd w:id="0"/>
      <w:r w:rsidR="00387151" w:rsidRPr="00387151">
        <w:rPr>
          <w:rFonts w:ascii="Times New Roman" w:hAnsi="Times New Roman" w:cs="Times New Roman"/>
          <w:sz w:val="24"/>
          <w:szCs w:val="24"/>
        </w:rPr>
        <w:t>¹</w:t>
      </w:r>
      <w:r w:rsidR="00697D2D">
        <w:rPr>
          <w:rFonts w:ascii="Times New Roman" w:hAnsi="Times New Roman" w:cs="Times New Roman"/>
          <w:sz w:val="24"/>
          <w:szCs w:val="24"/>
        </w:rPr>
        <w:t>;</w:t>
      </w:r>
      <w:r w:rsidR="00620D1C" w:rsidRPr="007932B2">
        <w:rPr>
          <w:rFonts w:ascii="Times New Roman" w:hAnsi="Times New Roman" w:cs="Times New Roman"/>
          <w:sz w:val="24"/>
          <w:szCs w:val="24"/>
        </w:rPr>
        <w:t xml:space="preserve"> </w:t>
      </w:r>
      <w:r w:rsidR="001855A9" w:rsidRPr="001855A9">
        <w:rPr>
          <w:rFonts w:ascii="Times New Roman" w:hAnsi="Times New Roman" w:cs="Times New Roman"/>
          <w:sz w:val="24"/>
          <w:szCs w:val="24"/>
        </w:rPr>
        <w:t>Maria Deysiane Porto Araujo</w:t>
      </w:r>
      <w:r w:rsidR="00387151" w:rsidRPr="00387151">
        <w:rPr>
          <w:rFonts w:ascii="Times New Roman" w:hAnsi="Times New Roman" w:cs="Times New Roman"/>
          <w:sz w:val="24"/>
          <w:szCs w:val="24"/>
        </w:rPr>
        <w:t>¹</w:t>
      </w:r>
    </w:p>
    <w:p w14:paraId="1C0A8E12" w14:textId="2796D2A3" w:rsidR="00620D1C" w:rsidRPr="004F2629" w:rsidRDefault="00DB4524" w:rsidP="0072315D">
      <w:pPr>
        <w:spacing w:after="0" w:line="360" w:lineRule="auto"/>
        <w:jc w:val="both"/>
        <w:rPr>
          <w:rFonts w:ascii="Times New Roman" w:hAnsi="Times New Roman" w:cs="Times New Roman"/>
          <w:color w:val="111111"/>
          <w:sz w:val="24"/>
          <w:szCs w:val="24"/>
          <w:shd w:val="clear" w:color="auto" w:fill="FFFFFF"/>
        </w:rPr>
      </w:pPr>
      <w:r w:rsidRPr="00DB4524">
        <w:rPr>
          <w:rFonts w:ascii="Times New Roman" w:hAnsi="Times New Roman" w:cs="Times New Roman"/>
          <w:color w:val="111111"/>
          <w:sz w:val="24"/>
          <w:szCs w:val="24"/>
          <w:shd w:val="clear" w:color="auto" w:fill="FFFFFF"/>
          <w:vertAlign w:val="superscript"/>
        </w:rPr>
        <w:t>1</w:t>
      </w:r>
      <w:r w:rsidR="004F2629">
        <w:rPr>
          <w:rFonts w:ascii="Times New Roman" w:hAnsi="Times New Roman" w:cs="Times New Roman"/>
          <w:color w:val="111111"/>
          <w:sz w:val="24"/>
          <w:szCs w:val="24"/>
          <w:shd w:val="clear" w:color="auto" w:fill="FFFFFF"/>
          <w:vertAlign w:val="superscript"/>
        </w:rPr>
        <w:t xml:space="preserve"> </w:t>
      </w:r>
      <w:r w:rsidR="004F2629" w:rsidRPr="004F2629">
        <w:rPr>
          <w:rFonts w:ascii="Times New Roman" w:hAnsi="Times New Roman" w:cs="Times New Roman"/>
          <w:color w:val="111111"/>
          <w:sz w:val="24"/>
          <w:szCs w:val="24"/>
          <w:shd w:val="clear" w:color="auto" w:fill="FFFFFF"/>
        </w:rPr>
        <w:t xml:space="preserve">Universidade Federal de Alagoas (UFAL), </w:t>
      </w:r>
      <w:r w:rsidRPr="00DB4524">
        <w:rPr>
          <w:rFonts w:ascii="Times New Roman" w:hAnsi="Times New Roman" w:cs="Times New Roman"/>
          <w:color w:val="111111"/>
          <w:sz w:val="24"/>
          <w:szCs w:val="24"/>
          <w:shd w:val="clear" w:color="auto" w:fill="FFFFFF"/>
        </w:rPr>
        <w:t>Curso de Medicina</w:t>
      </w:r>
      <w:r w:rsidR="004F2629">
        <w:rPr>
          <w:rFonts w:ascii="Times New Roman" w:hAnsi="Times New Roman" w:cs="Times New Roman"/>
          <w:color w:val="111111"/>
          <w:sz w:val="24"/>
          <w:szCs w:val="24"/>
          <w:shd w:val="clear" w:color="auto" w:fill="FFFFFF"/>
        </w:rPr>
        <w:t xml:space="preserve">. Arapiraca </w:t>
      </w:r>
      <w:r w:rsidR="004F2629" w:rsidRPr="004F2629">
        <w:rPr>
          <w:rFonts w:ascii="Times New Roman" w:hAnsi="Times New Roman" w:cs="Times New Roman"/>
          <w:color w:val="111111"/>
          <w:sz w:val="24"/>
          <w:szCs w:val="24"/>
          <w:shd w:val="clear" w:color="auto" w:fill="FFFFFF"/>
        </w:rPr>
        <w:t>–</w:t>
      </w:r>
      <w:r w:rsidR="004F2629">
        <w:rPr>
          <w:rFonts w:ascii="Times New Roman" w:hAnsi="Times New Roman" w:cs="Times New Roman"/>
          <w:color w:val="111111"/>
          <w:sz w:val="24"/>
          <w:szCs w:val="24"/>
          <w:shd w:val="clear" w:color="auto" w:fill="FFFFFF"/>
        </w:rPr>
        <w:t xml:space="preserve"> </w:t>
      </w:r>
      <w:r w:rsidR="004F2629" w:rsidRPr="004F2629">
        <w:rPr>
          <w:rFonts w:ascii="Times New Roman" w:hAnsi="Times New Roman" w:cs="Times New Roman"/>
          <w:color w:val="111111"/>
          <w:sz w:val="24"/>
          <w:szCs w:val="24"/>
          <w:shd w:val="clear" w:color="auto" w:fill="FFFFFF"/>
        </w:rPr>
        <w:t>Alagoas, Brasil,</w:t>
      </w:r>
    </w:p>
    <w:p w14:paraId="733E0981" w14:textId="48B6416C" w:rsidR="00DB4524" w:rsidRDefault="00DB4524" w:rsidP="0072315D">
      <w:pPr>
        <w:spacing w:after="0" w:line="360" w:lineRule="auto"/>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*Autor correspondente: </w:t>
      </w:r>
      <w:hyperlink r:id="rId8" w:history="1">
        <w:r w:rsidR="004F2629" w:rsidRPr="009A378F">
          <w:rPr>
            <w:rStyle w:val="Hyperlink"/>
            <w:rFonts w:ascii="Times New Roman" w:hAnsi="Times New Roman" w:cs="Times New Roman"/>
            <w:sz w:val="24"/>
            <w:szCs w:val="24"/>
            <w:shd w:val="clear" w:color="auto" w:fill="FFFFFF"/>
          </w:rPr>
          <w:t>roberta.lima@famed.ufal.br</w:t>
        </w:r>
      </w:hyperlink>
      <w:r w:rsidR="004F2629">
        <w:rPr>
          <w:rFonts w:ascii="Times New Roman" w:hAnsi="Times New Roman" w:cs="Times New Roman"/>
          <w:sz w:val="24"/>
          <w:szCs w:val="24"/>
          <w:shd w:val="clear" w:color="auto" w:fill="FFFFFF"/>
        </w:rPr>
        <w:t xml:space="preserve"> </w:t>
      </w:r>
    </w:p>
    <w:p w14:paraId="7A604584" w14:textId="77777777" w:rsidR="00DB4524" w:rsidRPr="00DB4524" w:rsidRDefault="00DB4524" w:rsidP="0072315D">
      <w:pPr>
        <w:spacing w:after="0" w:line="360" w:lineRule="auto"/>
        <w:jc w:val="both"/>
        <w:rPr>
          <w:rFonts w:ascii="Times New Roman" w:hAnsi="Times New Roman" w:cs="Times New Roman"/>
          <w:b/>
          <w:bCs/>
          <w:sz w:val="24"/>
          <w:szCs w:val="24"/>
        </w:rPr>
      </w:pPr>
    </w:p>
    <w:p w14:paraId="07A96A65" w14:textId="017FEC9D" w:rsidR="001855A9" w:rsidRPr="001855A9" w:rsidRDefault="001855A9" w:rsidP="0072315D">
      <w:pPr>
        <w:spacing w:after="0" w:line="360" w:lineRule="auto"/>
        <w:jc w:val="both"/>
        <w:rPr>
          <w:rFonts w:ascii="Times New Roman" w:hAnsi="Times New Roman" w:cs="Times New Roman"/>
          <w:bCs/>
          <w:sz w:val="24"/>
          <w:szCs w:val="24"/>
        </w:rPr>
      </w:pPr>
      <w:r w:rsidRPr="001855A9">
        <w:rPr>
          <w:rFonts w:ascii="Times New Roman" w:hAnsi="Times New Roman" w:cs="Times New Roman"/>
          <w:b/>
          <w:bCs/>
          <w:sz w:val="24"/>
          <w:szCs w:val="24"/>
        </w:rPr>
        <w:t>Introdução</w:t>
      </w:r>
      <w:r w:rsidRPr="001855A9">
        <w:rPr>
          <w:rFonts w:ascii="Times New Roman" w:hAnsi="Times New Roman" w:cs="Times New Roman"/>
          <w:bCs/>
          <w:sz w:val="24"/>
          <w:szCs w:val="24"/>
        </w:rPr>
        <w:t xml:space="preserve">: O melanoma cutâneo (MC) é uma forma incomum, mas frequentemente agressiva, de câncer de pele devido à sua morbidade significativa e altas taxas de mortalidade. Embora seja responsável por menos de 5% de todos os cânceres de pele, a maioria das mortes relacionadas ao câncer de pele são de melanoma.  É considerado uma doença de causa multifatorial, incluindo fatores genéticos e fatores ambientais, como, exposição à radiação ultravioleta. É  incomum na população abaixo dos 40 anos, sendo os locais mais acometidos pela doença o tronco, os membros inferiores e o dorso.  O transcurso do envelhecimento da população, somado ao tipo de clima tropical com alta exposição solar, vem contribuindo para o aumento de sua </w:t>
      </w:r>
      <w:r>
        <w:rPr>
          <w:rFonts w:ascii="Times New Roman" w:hAnsi="Times New Roman" w:cs="Times New Roman"/>
          <w:bCs/>
          <w:sz w:val="24"/>
          <w:szCs w:val="24"/>
        </w:rPr>
        <w:t xml:space="preserve">incidência nos últimos anos.  </w:t>
      </w:r>
      <w:r w:rsidR="0072315D">
        <w:rPr>
          <w:rFonts w:ascii="Times New Roman" w:hAnsi="Times New Roman" w:cs="Times New Roman"/>
          <w:b/>
          <w:bCs/>
          <w:sz w:val="24"/>
          <w:szCs w:val="24"/>
        </w:rPr>
        <w:t>Objetivo</w:t>
      </w:r>
      <w:r w:rsidRPr="001855A9">
        <w:rPr>
          <w:rFonts w:ascii="Times New Roman" w:hAnsi="Times New Roman" w:cs="Times New Roman"/>
          <w:b/>
          <w:bCs/>
          <w:sz w:val="24"/>
          <w:szCs w:val="24"/>
        </w:rPr>
        <w:t xml:space="preserve">: </w:t>
      </w:r>
      <w:r w:rsidRPr="001855A9">
        <w:rPr>
          <w:rFonts w:ascii="Times New Roman" w:hAnsi="Times New Roman" w:cs="Times New Roman"/>
          <w:bCs/>
          <w:sz w:val="24"/>
          <w:szCs w:val="24"/>
        </w:rPr>
        <w:t>Descrever o perfil de casos do melanoma cutâneo em indivíduos com mais de 50 anos no estado de Alagoas, Brasil,</w:t>
      </w:r>
      <w:r>
        <w:rPr>
          <w:rFonts w:ascii="Times New Roman" w:hAnsi="Times New Roman" w:cs="Times New Roman"/>
          <w:bCs/>
          <w:sz w:val="24"/>
          <w:szCs w:val="24"/>
        </w:rPr>
        <w:t xml:space="preserve">  entre os anos de 2013 a 2019. </w:t>
      </w:r>
      <w:r w:rsidRPr="001855A9">
        <w:rPr>
          <w:rFonts w:ascii="Times New Roman" w:hAnsi="Times New Roman" w:cs="Times New Roman"/>
          <w:b/>
          <w:bCs/>
          <w:sz w:val="24"/>
          <w:szCs w:val="24"/>
        </w:rPr>
        <w:t>M</w:t>
      </w:r>
      <w:r w:rsidR="0072315D">
        <w:rPr>
          <w:rFonts w:ascii="Times New Roman" w:hAnsi="Times New Roman" w:cs="Times New Roman"/>
          <w:b/>
          <w:bCs/>
          <w:sz w:val="24"/>
          <w:szCs w:val="24"/>
        </w:rPr>
        <w:t>étodo</w:t>
      </w:r>
      <w:r w:rsidRPr="001855A9">
        <w:rPr>
          <w:rFonts w:ascii="Times New Roman" w:hAnsi="Times New Roman" w:cs="Times New Roman"/>
          <w:b/>
          <w:bCs/>
          <w:sz w:val="24"/>
          <w:szCs w:val="24"/>
        </w:rPr>
        <w:t xml:space="preserve">: </w:t>
      </w:r>
      <w:r w:rsidRPr="001855A9">
        <w:rPr>
          <w:rFonts w:ascii="Times New Roman" w:hAnsi="Times New Roman" w:cs="Times New Roman"/>
          <w:bCs/>
          <w:sz w:val="24"/>
          <w:szCs w:val="24"/>
        </w:rPr>
        <w:t xml:space="preserve">Trata-se de um estudo transversal de natureza descritiva. Foram utilizados dados de casos de melanoma maligno da pele, coletados no Departamento de Informática do Sistema Único de Saúde (DATASUS), no Painel de Oncologia, abarcando o período de 2013 a 2019. Foram utilizadas como variáveis sexo, faixa etária (50-59 anos, 60-69 anos, 70-79 anos, 80 anos ou mais), modalidade de tratamento e estadiamento. Para a sistematização e análise dos dados foi utilizado o software </w:t>
      </w:r>
      <w:r w:rsidRPr="001855A9">
        <w:rPr>
          <w:rFonts w:ascii="Times New Roman" w:hAnsi="Times New Roman" w:cs="Times New Roman"/>
          <w:bCs/>
          <w:i/>
          <w:sz w:val="24"/>
          <w:szCs w:val="24"/>
        </w:rPr>
        <w:t>Microsoft Office Excel</w:t>
      </w:r>
      <w:r>
        <w:rPr>
          <w:rFonts w:ascii="Times New Roman" w:hAnsi="Times New Roman" w:cs="Times New Roman"/>
          <w:bCs/>
          <w:sz w:val="24"/>
          <w:szCs w:val="24"/>
        </w:rPr>
        <w:t xml:space="preserve">. </w:t>
      </w:r>
      <w:r w:rsidRPr="001855A9">
        <w:rPr>
          <w:rFonts w:ascii="Times New Roman" w:hAnsi="Times New Roman" w:cs="Times New Roman"/>
          <w:b/>
          <w:bCs/>
          <w:sz w:val="24"/>
          <w:szCs w:val="24"/>
        </w:rPr>
        <w:t xml:space="preserve">Resultados: </w:t>
      </w:r>
      <w:r w:rsidRPr="001855A9">
        <w:rPr>
          <w:rFonts w:ascii="Times New Roman" w:hAnsi="Times New Roman" w:cs="Times New Roman"/>
          <w:bCs/>
          <w:sz w:val="24"/>
          <w:szCs w:val="24"/>
        </w:rPr>
        <w:t>Foram registrados 98 casos de neoplasia maligna de pele em Alagoas, sendo a maioria do sexo masculino 53,06% (n=52). Os indivíduos na faixa etária entre 60 e 69 anos foram os mais acometidos 38,77% (n=38). A maioria dos pacientes foram tratados com quimioterapia 48,97% (n=48), sendo importante salientar que em 24,48% dos casos (n=24) não constava informações sobre a modalidade terapêutica escolhida, nem se mais de um tipo de tratamento havia sido utilizado. Quando comparada a variável de estadiamento, percebeu-se predominância de classificação 4 35,71% (n=35), assim como um grande núm</w:t>
      </w:r>
      <w:r>
        <w:rPr>
          <w:rFonts w:ascii="Times New Roman" w:hAnsi="Times New Roman" w:cs="Times New Roman"/>
          <w:bCs/>
          <w:sz w:val="24"/>
          <w:szCs w:val="24"/>
        </w:rPr>
        <w:t xml:space="preserve">ero de ignorados 24,48% (n=24). </w:t>
      </w:r>
      <w:r w:rsidRPr="001855A9">
        <w:rPr>
          <w:rFonts w:ascii="Times New Roman" w:hAnsi="Times New Roman" w:cs="Times New Roman"/>
          <w:b/>
          <w:bCs/>
          <w:sz w:val="24"/>
          <w:szCs w:val="24"/>
        </w:rPr>
        <w:t xml:space="preserve">Conclusão: </w:t>
      </w:r>
      <w:r w:rsidRPr="001855A9">
        <w:rPr>
          <w:rFonts w:ascii="Times New Roman" w:hAnsi="Times New Roman" w:cs="Times New Roman"/>
          <w:bCs/>
          <w:sz w:val="24"/>
          <w:szCs w:val="24"/>
        </w:rPr>
        <w:t xml:space="preserve">O Melanoma maligno de pele representam um grande número de casos no Painel de oncologia, de forma </w:t>
      </w:r>
      <w:r w:rsidRPr="001855A9">
        <w:rPr>
          <w:rFonts w:ascii="Times New Roman" w:hAnsi="Times New Roman" w:cs="Times New Roman"/>
          <w:bCs/>
          <w:sz w:val="24"/>
          <w:szCs w:val="24"/>
        </w:rPr>
        <w:lastRenderedPageBreak/>
        <w:t>mais preocupante em homens entre 60 e 69 anos. Desse modo, o conhecimento do perfil epidemiológico dos acometidos pelo  MC no estado de Alagoas pode servir como ferramenta para o planejamento e a alocação de recursos em saúde planejamento garantindo o acesso e a qualidade do atendimento. Assim como, faz-se necessário uma maior atenção na prevenção e notificação de novos casos.</w:t>
      </w:r>
    </w:p>
    <w:p w14:paraId="0DE50BD9" w14:textId="63648774" w:rsidR="003C668F" w:rsidRPr="003C668F" w:rsidRDefault="003C668F" w:rsidP="0072315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Palavras-chave: </w:t>
      </w:r>
      <w:r w:rsidR="001855A9" w:rsidRPr="001855A9">
        <w:rPr>
          <w:rFonts w:ascii="Times New Roman" w:hAnsi="Times New Roman" w:cs="Times New Roman"/>
          <w:bCs/>
          <w:sz w:val="24"/>
          <w:szCs w:val="24"/>
        </w:rPr>
        <w:t>Melanoma</w:t>
      </w:r>
      <w:r>
        <w:rPr>
          <w:rFonts w:ascii="Times New Roman" w:hAnsi="Times New Roman" w:cs="Times New Roman"/>
          <w:sz w:val="24"/>
          <w:szCs w:val="24"/>
        </w:rPr>
        <w:t xml:space="preserve">; </w:t>
      </w:r>
      <w:r w:rsidR="001855A9" w:rsidRPr="001855A9">
        <w:rPr>
          <w:rFonts w:ascii="Times New Roman" w:hAnsi="Times New Roman" w:cs="Times New Roman"/>
          <w:sz w:val="24"/>
          <w:szCs w:val="24"/>
        </w:rPr>
        <w:t>Neoplasias Cutâneas</w:t>
      </w:r>
      <w:r w:rsidRPr="001855A9">
        <w:rPr>
          <w:rFonts w:ascii="Times New Roman" w:hAnsi="Times New Roman" w:cs="Times New Roman"/>
          <w:sz w:val="24"/>
          <w:szCs w:val="24"/>
        </w:rPr>
        <w:t>;</w:t>
      </w:r>
      <w:r>
        <w:t xml:space="preserve"> </w:t>
      </w:r>
      <w:r w:rsidR="001855A9" w:rsidRPr="001855A9">
        <w:rPr>
          <w:rFonts w:ascii="Times New Roman" w:hAnsi="Times New Roman" w:cs="Times New Roman"/>
          <w:sz w:val="24"/>
          <w:szCs w:val="24"/>
        </w:rPr>
        <w:t>Epidemiologia</w:t>
      </w:r>
      <w:r w:rsidRPr="001855A9">
        <w:rPr>
          <w:rFonts w:ascii="Times New Roman" w:hAnsi="Times New Roman" w:cs="Times New Roman"/>
          <w:sz w:val="24"/>
          <w:szCs w:val="24"/>
        </w:rPr>
        <w:t>.</w:t>
      </w:r>
    </w:p>
    <w:p w14:paraId="0527AC69" w14:textId="77777777" w:rsidR="00164781" w:rsidRPr="007932B2" w:rsidRDefault="00164781" w:rsidP="0072315D">
      <w:pPr>
        <w:widowControl w:val="0"/>
        <w:autoSpaceDE w:val="0"/>
        <w:autoSpaceDN w:val="0"/>
        <w:adjustRightInd w:val="0"/>
        <w:spacing w:after="0" w:line="360" w:lineRule="auto"/>
        <w:jc w:val="both"/>
        <w:rPr>
          <w:rFonts w:ascii="Times New Roman" w:hAnsi="Times New Roman" w:cs="Times New Roman"/>
          <w:sz w:val="24"/>
          <w:szCs w:val="24"/>
        </w:rPr>
      </w:pPr>
    </w:p>
    <w:p w14:paraId="5E0DE83F" w14:textId="3E85F6A3" w:rsidR="00164781" w:rsidRDefault="003A0652" w:rsidP="0072315D">
      <w:pPr>
        <w:widowControl w:val="0"/>
        <w:autoSpaceDE w:val="0"/>
        <w:autoSpaceDN w:val="0"/>
        <w:adjustRightInd w:val="0"/>
        <w:spacing w:after="0" w:line="360" w:lineRule="auto"/>
        <w:jc w:val="both"/>
        <w:rPr>
          <w:rFonts w:ascii="Times New Roman" w:hAnsi="Times New Roman" w:cs="Times New Roman"/>
          <w:b/>
          <w:bCs/>
          <w:sz w:val="24"/>
          <w:szCs w:val="24"/>
        </w:rPr>
      </w:pPr>
      <w:r w:rsidRPr="007932B2">
        <w:rPr>
          <w:rFonts w:ascii="Times New Roman" w:hAnsi="Times New Roman" w:cs="Times New Roman"/>
          <w:b/>
          <w:bCs/>
          <w:sz w:val="24"/>
          <w:szCs w:val="24"/>
        </w:rPr>
        <w:t>REFERÊNCIAS</w:t>
      </w:r>
      <w:r w:rsidR="001C5F7F">
        <w:rPr>
          <w:rFonts w:ascii="Times New Roman" w:hAnsi="Times New Roman" w:cs="Times New Roman"/>
          <w:b/>
          <w:bCs/>
          <w:sz w:val="24"/>
          <w:szCs w:val="24"/>
        </w:rPr>
        <w:t>:</w:t>
      </w:r>
    </w:p>
    <w:p w14:paraId="3453A308" w14:textId="77777777" w:rsidR="001C5F7F" w:rsidRDefault="001C5F7F" w:rsidP="0072315D">
      <w:pPr>
        <w:widowControl w:val="0"/>
        <w:autoSpaceDE w:val="0"/>
        <w:autoSpaceDN w:val="0"/>
        <w:adjustRightInd w:val="0"/>
        <w:spacing w:after="0" w:line="360" w:lineRule="auto"/>
        <w:jc w:val="both"/>
        <w:rPr>
          <w:rFonts w:ascii="Times New Roman" w:hAnsi="Times New Roman" w:cs="Times New Roman"/>
          <w:b/>
          <w:bCs/>
          <w:sz w:val="24"/>
          <w:szCs w:val="24"/>
        </w:rPr>
      </w:pPr>
    </w:p>
    <w:p w14:paraId="7C3227A8" w14:textId="5CC41AFE" w:rsidR="001855A9" w:rsidRDefault="001855A9" w:rsidP="001C5F7F">
      <w:pPr>
        <w:widowControl w:val="0"/>
        <w:autoSpaceDE w:val="0"/>
        <w:autoSpaceDN w:val="0"/>
        <w:adjustRightInd w:val="0"/>
        <w:spacing w:after="0" w:line="360" w:lineRule="auto"/>
        <w:jc w:val="both"/>
        <w:rPr>
          <w:rFonts w:ascii="Times New Roman" w:hAnsi="Times New Roman" w:cs="Times New Roman"/>
          <w:sz w:val="24"/>
          <w:szCs w:val="24"/>
          <w:lang w:val="en-US"/>
        </w:rPr>
      </w:pPr>
      <w:r w:rsidRPr="001C5F7F">
        <w:rPr>
          <w:rFonts w:ascii="Times New Roman" w:hAnsi="Times New Roman" w:cs="Times New Roman"/>
          <w:sz w:val="24"/>
          <w:szCs w:val="24"/>
          <w:lang w:val="en-US"/>
        </w:rPr>
        <w:t xml:space="preserve">Vilanova CMA, Lages RB, Ribeiro SM, Almeida IP, Santos LG, Vieira SC. Epidemiological and histopathological profile of cutaneous melanoma at a center in northeastern Brazil from 2000 to 2010. An. Bras. Dermatol.  [Internet]. 2013  Aug;  88( 4 ): 545-553. Available from: http://www.scielo.br/scielo.php?script=sci_arttext&amp;pid=S0365-05962013000400545&amp;lng=en.  </w:t>
      </w:r>
      <w:hyperlink r:id="rId9" w:history="1">
        <w:r w:rsidRPr="001C5F7F">
          <w:rPr>
            <w:rStyle w:val="Hyperlink"/>
            <w:rFonts w:ascii="Times New Roman" w:hAnsi="Times New Roman" w:cs="Times New Roman"/>
            <w:sz w:val="24"/>
            <w:szCs w:val="24"/>
            <w:lang w:val="en-US"/>
          </w:rPr>
          <w:t>https://doi.org/10.1590/abd1806-4841.20132036</w:t>
        </w:r>
      </w:hyperlink>
      <w:r w:rsidRPr="001C5F7F">
        <w:rPr>
          <w:rFonts w:ascii="Times New Roman" w:hAnsi="Times New Roman" w:cs="Times New Roman"/>
          <w:sz w:val="24"/>
          <w:szCs w:val="24"/>
          <w:lang w:val="en-US"/>
        </w:rPr>
        <w:t>.</w:t>
      </w:r>
    </w:p>
    <w:p w14:paraId="6A4C5897" w14:textId="77777777" w:rsidR="001C5F7F" w:rsidRPr="001C5F7F" w:rsidRDefault="001C5F7F" w:rsidP="001C5F7F">
      <w:pPr>
        <w:widowControl w:val="0"/>
        <w:autoSpaceDE w:val="0"/>
        <w:autoSpaceDN w:val="0"/>
        <w:adjustRightInd w:val="0"/>
        <w:spacing w:after="0" w:line="360" w:lineRule="auto"/>
        <w:jc w:val="both"/>
        <w:rPr>
          <w:rFonts w:ascii="Times New Roman" w:hAnsi="Times New Roman" w:cs="Times New Roman"/>
          <w:sz w:val="24"/>
          <w:szCs w:val="24"/>
          <w:lang w:val="en-US"/>
        </w:rPr>
      </w:pPr>
    </w:p>
    <w:p w14:paraId="4F9D190C" w14:textId="6777C035" w:rsidR="00387151" w:rsidRPr="001C5F7F" w:rsidRDefault="001855A9" w:rsidP="001C5F7F">
      <w:pPr>
        <w:widowControl w:val="0"/>
        <w:autoSpaceDE w:val="0"/>
        <w:autoSpaceDN w:val="0"/>
        <w:adjustRightInd w:val="0"/>
        <w:spacing w:after="0" w:line="360" w:lineRule="auto"/>
        <w:jc w:val="both"/>
        <w:rPr>
          <w:rFonts w:ascii="Times New Roman" w:hAnsi="Times New Roman" w:cs="Times New Roman"/>
          <w:sz w:val="24"/>
          <w:szCs w:val="24"/>
          <w:lang w:val="en-US"/>
        </w:rPr>
      </w:pPr>
      <w:r w:rsidRPr="001C5F7F">
        <w:rPr>
          <w:rFonts w:ascii="Times New Roman" w:hAnsi="Times New Roman" w:cs="Times New Roman"/>
          <w:sz w:val="24"/>
          <w:szCs w:val="24"/>
          <w:lang w:val="en-US"/>
        </w:rPr>
        <w:t>Dariva A, Rodrigues F, Boranga LB, Strzykalski MH, Krawcyk J. Neoplasias Malignas de Pele Malignant Neoplasms of the Skin. 2017; Available from: http://docs.bvsalud.org/biblioref/2018/05/883333/cas-de-pele-finalb_rev.pdf</w:t>
      </w:r>
    </w:p>
    <w:sectPr w:rsidR="00387151" w:rsidRPr="001C5F7F" w:rsidSect="0072315D">
      <w:headerReference w:type="even" r:id="rId10"/>
      <w:headerReference w:type="default" r:id="rId11"/>
      <w:headerReference w:type="first" r:id="rId12"/>
      <w:pgSz w:w="11906" w:h="16838" w:code="9"/>
      <w:pgMar w:top="1701" w:right="1418" w:bottom="1418" w:left="1701" w:header="709" w:footer="14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AFE65" w14:textId="77777777" w:rsidR="00652AC1" w:rsidRDefault="00652AC1" w:rsidP="00343A77">
      <w:pPr>
        <w:spacing w:after="0" w:line="240" w:lineRule="auto"/>
      </w:pPr>
      <w:r>
        <w:separator/>
      </w:r>
    </w:p>
  </w:endnote>
  <w:endnote w:type="continuationSeparator" w:id="0">
    <w:p w14:paraId="0C10660B" w14:textId="77777777" w:rsidR="00652AC1" w:rsidRDefault="00652AC1" w:rsidP="0034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0E5CD" w14:textId="77777777" w:rsidR="00652AC1" w:rsidRDefault="00652AC1" w:rsidP="00343A77">
      <w:pPr>
        <w:spacing w:after="0" w:line="240" w:lineRule="auto"/>
      </w:pPr>
      <w:r>
        <w:separator/>
      </w:r>
    </w:p>
  </w:footnote>
  <w:footnote w:type="continuationSeparator" w:id="0">
    <w:p w14:paraId="0C7D4451" w14:textId="77777777" w:rsidR="00652AC1" w:rsidRDefault="00652AC1" w:rsidP="00343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AA638" w14:textId="2BC5D952" w:rsidR="00343A77" w:rsidRDefault="00652AC1">
    <w:pPr>
      <w:pStyle w:val="Cabealho"/>
    </w:pPr>
    <w:r>
      <w:rPr>
        <w:noProof/>
        <w:lang w:eastAsia="pt-BR"/>
      </w:rPr>
      <w:pict w14:anchorId="602EE9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68829" o:spid="_x0000_s2050" type="#_x0000_t75" style="position:absolute;margin-left:0;margin-top:0;width:439.2pt;height:439.2pt;z-index:-251657216;mso-position-horizontal:center;mso-position-horizontal-relative:margin;mso-position-vertical:center;mso-position-vertical-relative:margin" o:allowincell="f">
          <v:imagedata r:id="rId1" o:title="Arte Laoh"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E9F16" w14:textId="02C903E6" w:rsidR="00343A77" w:rsidRDefault="00652AC1">
    <w:pPr>
      <w:pStyle w:val="Cabealho"/>
    </w:pPr>
    <w:r>
      <w:rPr>
        <w:noProof/>
        <w:lang w:eastAsia="pt-BR"/>
      </w:rPr>
      <w:pict w14:anchorId="74A75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68830" o:spid="_x0000_s2051" type="#_x0000_t75" style="position:absolute;margin-left:0;margin-top:0;width:439.2pt;height:439.2pt;z-index:-251656192;mso-position-horizontal:center;mso-position-horizontal-relative:margin;mso-position-vertical:center;mso-position-vertical-relative:margin" o:allowincell="f">
          <v:imagedata r:id="rId1" o:title="Arte Laoh"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99F33" w14:textId="029B44C6" w:rsidR="00343A77" w:rsidRDefault="00652AC1">
    <w:pPr>
      <w:pStyle w:val="Cabealho"/>
    </w:pPr>
    <w:r>
      <w:rPr>
        <w:noProof/>
        <w:lang w:eastAsia="pt-BR"/>
      </w:rPr>
      <w:pict w14:anchorId="19AA0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68828" o:spid="_x0000_s2049" type="#_x0000_t75" style="position:absolute;margin-left:0;margin-top:0;width:439.2pt;height:439.2pt;z-index:-251658240;mso-position-horizontal:center;mso-position-horizontal-relative:margin;mso-position-vertical:center;mso-position-vertical-relative:margin" o:allowincell="f">
          <v:imagedata r:id="rId1" o:title="Arte Lao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A70A4"/>
    <w:multiLevelType w:val="hybridMultilevel"/>
    <w:tmpl w:val="3746E1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E6"/>
    <w:rsid w:val="00053B96"/>
    <w:rsid w:val="00096AE8"/>
    <w:rsid w:val="000D3531"/>
    <w:rsid w:val="00134B5E"/>
    <w:rsid w:val="001608C2"/>
    <w:rsid w:val="00164781"/>
    <w:rsid w:val="00165CE0"/>
    <w:rsid w:val="001855A9"/>
    <w:rsid w:val="001C574E"/>
    <w:rsid w:val="001C5F7F"/>
    <w:rsid w:val="002471C3"/>
    <w:rsid w:val="00266FC4"/>
    <w:rsid w:val="002725D9"/>
    <w:rsid w:val="00280B8E"/>
    <w:rsid w:val="002E41B0"/>
    <w:rsid w:val="002F127F"/>
    <w:rsid w:val="002F5B5C"/>
    <w:rsid w:val="00305C67"/>
    <w:rsid w:val="003156C1"/>
    <w:rsid w:val="00343A77"/>
    <w:rsid w:val="00387151"/>
    <w:rsid w:val="003A0652"/>
    <w:rsid w:val="003C668F"/>
    <w:rsid w:val="00425F38"/>
    <w:rsid w:val="00447C27"/>
    <w:rsid w:val="00475380"/>
    <w:rsid w:val="004A32BC"/>
    <w:rsid w:val="004C7207"/>
    <w:rsid w:val="004F2629"/>
    <w:rsid w:val="00501C38"/>
    <w:rsid w:val="005667EC"/>
    <w:rsid w:val="00570B81"/>
    <w:rsid w:val="005B72EB"/>
    <w:rsid w:val="00620D1C"/>
    <w:rsid w:val="00652AC1"/>
    <w:rsid w:val="00665EF0"/>
    <w:rsid w:val="00667101"/>
    <w:rsid w:val="00697D2D"/>
    <w:rsid w:val="006F094E"/>
    <w:rsid w:val="0070304B"/>
    <w:rsid w:val="0072315D"/>
    <w:rsid w:val="0076733E"/>
    <w:rsid w:val="007932B2"/>
    <w:rsid w:val="00794171"/>
    <w:rsid w:val="007C0E1D"/>
    <w:rsid w:val="007C68E0"/>
    <w:rsid w:val="00810055"/>
    <w:rsid w:val="008310A3"/>
    <w:rsid w:val="00857E0F"/>
    <w:rsid w:val="0088163A"/>
    <w:rsid w:val="00890DA5"/>
    <w:rsid w:val="008B4251"/>
    <w:rsid w:val="008B506A"/>
    <w:rsid w:val="008C373A"/>
    <w:rsid w:val="00907BEE"/>
    <w:rsid w:val="00917B69"/>
    <w:rsid w:val="00971B7C"/>
    <w:rsid w:val="009D66F1"/>
    <w:rsid w:val="009F475B"/>
    <w:rsid w:val="00A0313F"/>
    <w:rsid w:val="00A80712"/>
    <w:rsid w:val="00A96D05"/>
    <w:rsid w:val="00AB2915"/>
    <w:rsid w:val="00AD751D"/>
    <w:rsid w:val="00AF3E24"/>
    <w:rsid w:val="00AF6722"/>
    <w:rsid w:val="00B245D3"/>
    <w:rsid w:val="00B6499A"/>
    <w:rsid w:val="00B81803"/>
    <w:rsid w:val="00B82666"/>
    <w:rsid w:val="00B97B0B"/>
    <w:rsid w:val="00BA6C5C"/>
    <w:rsid w:val="00BB375B"/>
    <w:rsid w:val="00BC241B"/>
    <w:rsid w:val="00BD3375"/>
    <w:rsid w:val="00BF0C45"/>
    <w:rsid w:val="00BF2D44"/>
    <w:rsid w:val="00C072EE"/>
    <w:rsid w:val="00CC2FB8"/>
    <w:rsid w:val="00CF2087"/>
    <w:rsid w:val="00D24C67"/>
    <w:rsid w:val="00D325A4"/>
    <w:rsid w:val="00D46ED6"/>
    <w:rsid w:val="00D52F37"/>
    <w:rsid w:val="00D54ECD"/>
    <w:rsid w:val="00D62BB7"/>
    <w:rsid w:val="00D656CA"/>
    <w:rsid w:val="00D76AA9"/>
    <w:rsid w:val="00DA3568"/>
    <w:rsid w:val="00DB4524"/>
    <w:rsid w:val="00DB4900"/>
    <w:rsid w:val="00DB76D3"/>
    <w:rsid w:val="00DE2878"/>
    <w:rsid w:val="00E01E58"/>
    <w:rsid w:val="00E469F8"/>
    <w:rsid w:val="00E72AE6"/>
    <w:rsid w:val="00EC1DD2"/>
    <w:rsid w:val="00F22C51"/>
    <w:rsid w:val="00FA0A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D57D2F"/>
  <w15:chartTrackingRefBased/>
  <w15:docId w15:val="{A62952FF-ACAA-43E8-B7EB-C307443F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B4524"/>
    <w:rPr>
      <w:color w:val="0563C1" w:themeColor="hyperlink"/>
      <w:u w:val="single"/>
    </w:rPr>
  </w:style>
  <w:style w:type="character" w:customStyle="1" w:styleId="MenoPendente1">
    <w:name w:val="Menção Pendente1"/>
    <w:basedOn w:val="Fontepargpadro"/>
    <w:uiPriority w:val="99"/>
    <w:semiHidden/>
    <w:unhideWhenUsed/>
    <w:rsid w:val="00DB4524"/>
    <w:rPr>
      <w:color w:val="605E5C"/>
      <w:shd w:val="clear" w:color="auto" w:fill="E1DFDD"/>
    </w:rPr>
  </w:style>
  <w:style w:type="paragraph" w:styleId="Cabealho">
    <w:name w:val="header"/>
    <w:basedOn w:val="Normal"/>
    <w:link w:val="CabealhoChar"/>
    <w:uiPriority w:val="99"/>
    <w:unhideWhenUsed/>
    <w:rsid w:val="00343A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3A77"/>
  </w:style>
  <w:style w:type="paragraph" w:styleId="Rodap">
    <w:name w:val="footer"/>
    <w:basedOn w:val="Normal"/>
    <w:link w:val="RodapChar"/>
    <w:uiPriority w:val="99"/>
    <w:unhideWhenUsed/>
    <w:rsid w:val="00343A77"/>
    <w:pPr>
      <w:tabs>
        <w:tab w:val="center" w:pos="4252"/>
        <w:tab w:val="right" w:pos="8504"/>
      </w:tabs>
      <w:spacing w:after="0" w:line="240" w:lineRule="auto"/>
    </w:pPr>
  </w:style>
  <w:style w:type="character" w:customStyle="1" w:styleId="RodapChar">
    <w:name w:val="Rodapé Char"/>
    <w:basedOn w:val="Fontepargpadro"/>
    <w:link w:val="Rodap"/>
    <w:uiPriority w:val="99"/>
    <w:rsid w:val="00343A77"/>
  </w:style>
  <w:style w:type="paragraph" w:styleId="PargrafodaLista">
    <w:name w:val="List Paragraph"/>
    <w:basedOn w:val="Normal"/>
    <w:uiPriority w:val="34"/>
    <w:qFormat/>
    <w:rsid w:val="00185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63727">
      <w:bodyDiv w:val="1"/>
      <w:marLeft w:val="0"/>
      <w:marRight w:val="0"/>
      <w:marTop w:val="0"/>
      <w:marBottom w:val="0"/>
      <w:divBdr>
        <w:top w:val="none" w:sz="0" w:space="0" w:color="auto"/>
        <w:left w:val="none" w:sz="0" w:space="0" w:color="auto"/>
        <w:bottom w:val="none" w:sz="0" w:space="0" w:color="auto"/>
        <w:right w:val="none" w:sz="0" w:space="0" w:color="auto"/>
      </w:divBdr>
    </w:div>
    <w:div w:id="1541669955">
      <w:bodyDiv w:val="1"/>
      <w:marLeft w:val="0"/>
      <w:marRight w:val="0"/>
      <w:marTop w:val="0"/>
      <w:marBottom w:val="0"/>
      <w:divBdr>
        <w:top w:val="none" w:sz="0" w:space="0" w:color="auto"/>
        <w:left w:val="none" w:sz="0" w:space="0" w:color="auto"/>
        <w:bottom w:val="none" w:sz="0" w:space="0" w:color="auto"/>
        <w:right w:val="none" w:sz="0" w:space="0" w:color="auto"/>
      </w:divBdr>
    </w:div>
    <w:div w:id="1815567071">
      <w:bodyDiv w:val="1"/>
      <w:marLeft w:val="0"/>
      <w:marRight w:val="0"/>
      <w:marTop w:val="0"/>
      <w:marBottom w:val="0"/>
      <w:divBdr>
        <w:top w:val="none" w:sz="0" w:space="0" w:color="auto"/>
        <w:left w:val="none" w:sz="0" w:space="0" w:color="auto"/>
        <w:bottom w:val="none" w:sz="0" w:space="0" w:color="auto"/>
        <w:right w:val="none" w:sz="0" w:space="0" w:color="auto"/>
      </w:divBdr>
    </w:div>
    <w:div w:id="201394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a.lima@famed.ufal.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590/abd1806-4841.2013203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A393E-D2D7-4A44-A5F2-52F737F5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597</Words>
  <Characters>3229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Assunção</dc:creator>
  <cp:keywords/>
  <dc:description/>
  <cp:lastModifiedBy>Karolline Lima</cp:lastModifiedBy>
  <cp:revision>6</cp:revision>
  <dcterms:created xsi:type="dcterms:W3CDTF">2020-09-11T13:56:00Z</dcterms:created>
  <dcterms:modified xsi:type="dcterms:W3CDTF">2020-09-15T11:43:00Z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http://www.zotero.org/styles/associacao-brasileira-de-normas-tecnicas-instituto-meira-mattos</vt:lpwstr>
  </property>
  <property fmtid="{D5CDD505-2E9C-101B-9397-08002B2CF9AE}" pid="7" name="Mendeley Recent Style Name 2_1">
    <vt:lpwstr>Escola de Comando e Estado-Maior do Exército - Instituto Meira Mattos - ABNT (Portuguese - Brazil)</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http://www.zotero.org/styles/associacao-brasileira-de-normas-tecnicas-ufpr</vt:lpwstr>
  </property>
  <property fmtid="{D5CDD505-2E9C-101B-9397-08002B2CF9AE}" pid="19" name="Mendeley Recent Style Name 8_1">
    <vt:lpwstr>Universidade Federal do Paraná - ABNT (Portuguese - Brazil)</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1cdf1524-a0ee-32cf-8edb-89d6a193f73b</vt:lpwstr>
  </property>
  <property fmtid="{D5CDD505-2E9C-101B-9397-08002B2CF9AE}" pid="24" name="Mendeley Citation Style_1">
    <vt:lpwstr>http://www.zotero.org/styles/vancouver</vt:lpwstr>
  </property>
</Properties>
</file>