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USO DA INTELIGÊNCIA ARTIFICIAL COMO FERRAMENTA COMPLEMENTAR NA TRIAGEM EM EMERGÊNCIA. </w:t>
      </w:r>
    </w:p>
    <w:p w:rsidR="00000000" w:rsidDel="00000000" w:rsidP="00000000" w:rsidRDefault="00000000" w:rsidRPr="00000000" w14:paraId="00000002">
      <w:pPr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Mariely Santos de Santana¹; Emilly Vitória Silva de Moura¹ ; Ana Beatriz Almeida Brandão¹ Andresa Sobral Silva do Nascimento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Centro Universitário dos Guararapes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UNIFG)¹</w:t>
      </w:r>
    </w:p>
    <w:p w:rsidR="00000000" w:rsidDel="00000000" w:rsidP="00000000" w:rsidRDefault="00000000" w:rsidRPr="00000000" w14:paraId="00000005">
      <w:pPr>
        <w:ind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center"/>
        <w:rPr>
          <w:rFonts w:ascii="Times New Roman" w:cs="Times New Roman" w:eastAsia="Times New Roman" w:hAnsi="Times New Roman"/>
          <w:b w:val="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marielysantana5@gmail.com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serviços de urgência e emergência são uma das principais portas de entrada ao sistema de saúde e possuem alta demanda. Com o objetivo de direcionar o paciente em tempo hábil ao ambiente de cuidado mais adequado, surgiu a classificação de risco que prioriza o atendimento ao paciente conforme a gravidade. Entretanto, esses protocolos oferecem uma agilidade de atendimento limitada, resultando em um congestionamento nas salas de espera. Recentemente, tem-se estudado a possibilidade do uso da inteligência artificial (IA) como uma ferramenta complementar no atendimento, auxiliando o profissional no estabelecimento da conduta. De acordo com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et al (2024) a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 IA é um processo de aprendizado de máquina que simula as habilidades cognitivas humanas ao extrair inferências de novos dados. A alta capacidade desta ferramenta ressalta a sua relevância no setor de emergência; visto que é um ambiente o qual exige uma resposta imediata frente às situações.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(SACOMAN et al, 2019;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et al. 2024)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Analisar a possibilidade da implementação da inteligência artificial como uma ferramenta complementar nos serviços de triagem. Baseando a pesquisa na seguinte questão: Qual o impacto da IA na triagem?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presente trabalho trata-se de uma revisão de literatura. As bases de dados utilizadas foram: Literatura Latino Americana e do Caribe em Ciências da saúde (LILACS), Scientific Eletronic Library Online (SCIELO), PUBMED, revistas e periódicos online aplicando-se os descritores: “sistemas de triagem”, “Inteligência artificial na saúde”, “Emergência”. Foram incluídos artigos de língua portuguesa e inglesa publicados entre 2019-2024 e excluídos os que fugiam da temática. Totalizando 7 artigos.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Atualmente, os serviços de emergência contam com um sistema de triagem que busca oferecer um atendimento dinâmico e sistematizado ao usuário; dentre vários protocolos o Sistema de Triagem de Manchester recebe um destaque por ter seu embasamento na queixa do paciente. Entretanto, a aplicação incorreta deste protocolo pode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carretar falhas como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supertriagem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ou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subtriagem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 o avançar da tecnologia, até os setores de saúde têm sido adepto a IA. O uso da IA nesses serviços traz a resolução desta problemática e a seguridade de uma triagem eficaz. É preciso ressaltar que o objetivo não é substituir os profissionais de saúde mas usá-la como um complemento. Uma vez que o tempo de espera nas salas de triagem trazem um impacto negativo ao paciente, diminuindo as  chances de sobrevida. A utilização da IA traria um impacto positivo, considerando assertividade em diagnosticar, a organização e distribuição dos pacientes por grau de prioridade, além da agilidade no atendimento.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(COSTA et al, 2020; SIMÃO et al, 2024; FERNANDES et al, 2024)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Portanto, conclui-se que o uso da IA nos serviços de urgência e emergência é uma opção a ser considerada; uma vez que auxilia o enfermeiro a tomar decisões efetivas otimizando o atendimento e garantindo um descongestionamento do fluxo de pacientes na sala de espera. Contudo, ainda é necessário a continuidade dos estudos a respeito deste tema, haja vista que há poucos artigos encontrados sobre a temática e os resultados são hipotéticos.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DESCRITORES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Tomadas de decisões; Tecnologia; Emergências.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COSTA J.P,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ACURÁCIA DO SISTEMA DE TRIAGEM DE MANCHESTER EM UM SERVIÇO DE EMERGÊNCIA. 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Rev. Gaúcha Enferm. vol.41  Porto Alegre  2020  Epub 26-Out-2020 Disponível em: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http://dx.doi.org/10.1590/1983-1447.2020.20190327 . Acesso em: 22/10/2024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FERNANDES M,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CLINICAL DECISION SUPPORT SYSTEMS FOR TRIAGE IN THE EMERGENCY DEPARTMENT USING INTELLIGENT SYSTEMS: a Review.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Artif Intell Med. 2020 Jan;102:101762. doi: 10.1016/j.artmed.2019.101762. Epub 2019 Nov 17. PMID: 31980099.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https://pubmed.ncbi.nlm.nih.gov/31980099/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 Acesso em: 09/10/2024</w:t>
      </w:r>
    </w:p>
    <w:p w:rsidR="00000000" w:rsidDel="00000000" w:rsidP="00000000" w:rsidRDefault="00000000" w:rsidRPr="00000000" w14:paraId="00000010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JESUS, A. P. et al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SISTEMA DE TRIAGEM DE MANCHESTER: avaliação em um serviço hospitalar de emergência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Rev. Bras. Enferm. 2021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https://doi.org/10.1590/0034-7167-2020-1361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Acesso em: 12/10/2024</w:t>
      </w:r>
    </w:p>
    <w:p w:rsidR="00000000" w:rsidDel="00000000" w:rsidP="00000000" w:rsidRDefault="00000000" w:rsidRPr="00000000" w14:paraId="00000012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 et al. 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SSESSING THE PRECISION OF ARTIFICIAL INTELLIGENCE IN ED TRIAGE DECISIONS: Insights from a study with ChatGPT.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Am J Emerg Med. 2024 Apr;78:170-175. doi: 10.1016/j.ajem.2024.01.037. Epub 2024 Jan 24. PMID: 38295466.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https://pubmed.ncbi.nlm.nih.gov/38295466/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 Acesso em: 09/10/2024.</w:t>
      </w:r>
    </w:p>
    <w:p w:rsidR="00000000" w:rsidDel="00000000" w:rsidP="00000000" w:rsidRDefault="00000000" w:rsidRPr="00000000" w14:paraId="00000014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SACOMAN T. M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IMPLANTAÇÃO DO SISTEMA DE CLASSIFICAÇÃO DE RISCO MANCHESTER EM UMA REDE MUNICIPAL DE URGÊNCIA.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Saúde debate 43 (121) Apr-Jun 2019. Disponível em: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highlight w:val="white"/>
            <w:rtl w:val="0"/>
          </w:rPr>
          <w:t xml:space="preserve">https://doi.org/10.1590/0103-1104201912105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15/10/2024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SIMÃO, Victor Cordeiro; PORTILHO,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Nayã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Pereira.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USO DA INTELIGÊNCIA ARTIFICIAL NO AUXÍLIO DA TRIAGEM DE ADULTOS EM SERVIÇO DE EMERGÊNCIA.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Disponível em:</w:t>
      </w:r>
    </w:p>
    <w:p w:rsidR="00000000" w:rsidDel="00000000" w:rsidP="00000000" w:rsidRDefault="00000000" w:rsidRPr="00000000" w14:paraId="00000018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https//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www.even3.com.br/anais/traumaemergencia/790672-O-USO-DA-INTELIGENCIA-ARTIFICIAL-NO-AUXILIO-DA-TRIAGEM-DE-ADULTOS-EM-SERVICOS-DE-EMERGENCIA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  Acesso em: 07/10/2024 </w:t>
      </w:r>
    </w:p>
    <w:p w:rsidR="00000000" w:rsidDel="00000000" w:rsidP="00000000" w:rsidRDefault="00000000" w:rsidRPr="00000000" w14:paraId="00000019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0"/>
        <w:rPr>
          <w:rFonts w:ascii="Times New Roman" w:cs="Times New Roman" w:eastAsia="Times New Roman" w:hAnsi="Times New Roman"/>
          <w:color w:val="2121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VEDOVATE, Shirley Vaz.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INTELIGÊNCIA ARTIFICIAL E AS TRANSFORMAÇÕES NO SETOR DA SAÚDE NO FUTURO A TECNOLOGIA NA SAÚDE.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Disponível em: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https://www.unaerp.br/revista-cientifica-integrada/edicoes-anteriores/volume-5-edicao-1-agosto-2021/4287-rci-inteligencia-artificial-05-2021/file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07/10/2024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ind w:left="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ind w:left="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i.org/10.1590/0103-1104201912105" TargetMode="External"/><Relationship Id="rId10" Type="http://schemas.openxmlformats.org/officeDocument/2006/relationships/hyperlink" Target="https://pubmed.ncbi.nlm.nih.gov/38295466/" TargetMode="External"/><Relationship Id="rId13" Type="http://schemas.openxmlformats.org/officeDocument/2006/relationships/hyperlink" Target="https://www.unaerp.br/revista-cientifica-integrada/edicoes-anteriores/volume-5-edicao-1-agosto-2021/4287-rci-inteligencia-artificial-05-2021/file" TargetMode="External"/><Relationship Id="rId12" Type="http://schemas.openxmlformats.org/officeDocument/2006/relationships/hyperlink" Target="http://www.even3.com.br/anais/traumaemergencia/790672-O-USO-DA-INTELIGENCIA-ARTIFICIAL-NO-AUXILIO-DA-TRIAGEM-DE-ADULTOS-EM-SERVICOS-DE-EMERGENCI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590/0034-7167-2020-1361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ielysantana5@gmail.com" TargetMode="External"/><Relationship Id="rId8" Type="http://schemas.openxmlformats.org/officeDocument/2006/relationships/hyperlink" Target="https://pubmed.ncbi.nlm.nih.gov/319800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+rTwYuGhIX8HEbenFQq4+ZgS3w==">CgMxLjA4AHIhMWNqT2ZZelZaeW5VaFd0dEZTVlBmQXY4U0RoNGVjRmxX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