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EE9" w14:textId="18A18EA9" w:rsidR="00222BFA" w:rsidRDefault="00A63E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comportamento de alface americana </w:t>
      </w:r>
      <w:r w:rsidR="001738C5">
        <w:rPr>
          <w:rFonts w:ascii="Arial" w:eastAsia="Arial" w:hAnsi="Arial" w:cs="Arial"/>
          <w:b/>
          <w:smallCaps/>
          <w:sz w:val="22"/>
          <w:szCs w:val="22"/>
        </w:rPr>
        <w:t>em diferentes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métodos de fertilização </w:t>
      </w:r>
      <w:r w:rsidR="00BE1241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14:paraId="6A80B8CB" w14:textId="047B715E" w:rsidR="00222BFA" w:rsidRDefault="00374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Alexandre Leona</w:t>
      </w:r>
      <w:r w:rsidR="00290C19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>do Ventura</w:t>
      </w:r>
      <w:r w:rsidR="00290C19">
        <w:rPr>
          <w:rFonts w:ascii="Arial" w:eastAsia="Arial" w:hAnsi="Arial" w:cs="Arial"/>
          <w:b/>
          <w:color w:val="000000"/>
          <w:vertAlign w:val="superscript"/>
        </w:rPr>
        <w:t>1</w:t>
      </w:r>
      <w:r w:rsidR="00290C19">
        <w:rPr>
          <w:rFonts w:ascii="Arial" w:eastAsia="Arial" w:hAnsi="Arial" w:cs="Arial"/>
          <w:b/>
          <w:color w:val="000000"/>
        </w:rPr>
        <w:t>*, e G</w:t>
      </w:r>
      <w:r>
        <w:rPr>
          <w:rFonts w:ascii="Arial" w:eastAsia="Arial" w:hAnsi="Arial" w:cs="Arial"/>
          <w:b/>
          <w:color w:val="000000"/>
        </w:rPr>
        <w:t>uilherme Guerra Alves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290C19">
        <w:rPr>
          <w:rFonts w:ascii="Arial" w:eastAsia="Arial" w:hAnsi="Arial" w:cs="Arial"/>
          <w:b/>
          <w:color w:val="000000"/>
        </w:rPr>
        <w:t>.</w:t>
      </w:r>
    </w:p>
    <w:p w14:paraId="61E712B5" w14:textId="71C34B0B" w:rsidR="0037467D" w:rsidRDefault="00290C19" w:rsidP="00374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37467D">
        <w:rPr>
          <w:rFonts w:ascii="Arial" w:eastAsia="Arial" w:hAnsi="Arial" w:cs="Arial"/>
          <w:i/>
          <w:color w:val="000000"/>
          <w:sz w:val="14"/>
          <w:szCs w:val="14"/>
        </w:rPr>
        <w:t>Agronomia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37467D">
        <w:rPr>
          <w:rFonts w:ascii="Arial" w:eastAsia="Arial" w:hAnsi="Arial" w:cs="Arial"/>
          <w:i/>
          <w:color w:val="000000"/>
          <w:sz w:val="14"/>
          <w:szCs w:val="14"/>
        </w:rPr>
        <w:t xml:space="preserve">– UNA – Bom Despacho/MG – Brasil – *Contato: </w:t>
      </w:r>
      <w:r w:rsidR="0037467D" w:rsidRPr="0037467D">
        <w:rPr>
          <w:rFonts w:ascii="Arial" w:eastAsia="Arial" w:hAnsi="Arial" w:cs="Arial"/>
          <w:i/>
          <w:color w:val="000000"/>
          <w:sz w:val="14"/>
          <w:szCs w:val="14"/>
        </w:rPr>
        <w:t>alexandreventura87@yahoo.com.br</w:t>
      </w:r>
    </w:p>
    <w:p w14:paraId="78C59100" w14:textId="77777777" w:rsidR="0037467D" w:rsidRDefault="0037467D" w:rsidP="00374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Agronomia UNA </w:t>
      </w:r>
      <w:r>
        <w:rPr>
          <w:rFonts w:ascii="Arial" w:eastAsia="Arial" w:hAnsi="Arial" w:cs="Arial"/>
          <w:i/>
          <w:color w:val="000000"/>
          <w:sz w:val="14"/>
          <w:szCs w:val="14"/>
        </w:rPr>
        <w:softHyphen/>
        <w:t>– Bom Despacho/MG – Brasil</w:t>
      </w:r>
    </w:p>
    <w:p w14:paraId="3A0546C0" w14:textId="6C22E499" w:rsidR="00222BFA" w:rsidRDefault="00290C1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77781168" w14:textId="77777777" w:rsidR="00222BFA" w:rsidRDefault="00222BF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222BF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440C4EE" w14:textId="77777777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5DA90F1" w14:textId="5DE925AB" w:rsidR="00F44AE4" w:rsidRPr="00E072D7" w:rsidRDefault="00EF4CC2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072D7">
        <w:rPr>
          <w:rFonts w:ascii="Arial" w:eastAsia="Arial" w:hAnsi="Arial" w:cs="Arial"/>
          <w:color w:val="000000"/>
          <w:sz w:val="18"/>
          <w:szCs w:val="18"/>
        </w:rPr>
        <w:t>Além de serem fontes de vitaminas e possuírem fibras, minerais e antioxidantes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 xml:space="preserve"> as hortaliças ajudam na hidratação do corpo humano que possui </w:t>
      </w:r>
      <w:r w:rsidR="00804E35" w:rsidRPr="00E072D7">
        <w:rPr>
          <w:rFonts w:ascii="Arial" w:eastAsia="Arial" w:hAnsi="Arial" w:cs="Arial"/>
          <w:color w:val="000000"/>
          <w:sz w:val="18"/>
          <w:szCs w:val="18"/>
        </w:rPr>
        <w:t>até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738C5">
        <w:rPr>
          <w:rFonts w:ascii="Arial" w:eastAsia="Arial" w:hAnsi="Arial" w:cs="Arial"/>
          <w:color w:val="000000"/>
          <w:sz w:val="18"/>
          <w:szCs w:val="18"/>
        </w:rPr>
        <w:t>96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>% de água</w:t>
      </w:r>
      <w:r w:rsidR="00804E35" w:rsidRPr="00804E35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804E35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>E po</w:t>
      </w:r>
      <w:r w:rsidR="009D6FEE" w:rsidRPr="00E072D7">
        <w:rPr>
          <w:rFonts w:ascii="Arial" w:eastAsia="Arial" w:hAnsi="Arial" w:cs="Arial"/>
          <w:color w:val="000000"/>
          <w:sz w:val="18"/>
          <w:szCs w:val="18"/>
        </w:rPr>
        <w:t>r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 xml:space="preserve"> possuir todas essas características o mercado vem buscando produtos com alta qualidade</w:t>
      </w:r>
      <w:r w:rsidR="00804E35" w:rsidRPr="00804E3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A36629" w:rsidRPr="00E072D7">
        <w:rPr>
          <w:rFonts w:ascii="Arial" w:eastAsia="Arial" w:hAnsi="Arial" w:cs="Arial"/>
          <w:color w:val="000000"/>
          <w:sz w:val="18"/>
          <w:szCs w:val="18"/>
        </w:rPr>
        <w:t>.</w:t>
      </w:r>
      <w:r w:rsidR="002924E3" w:rsidRPr="00E072D7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34CBB32" w14:textId="614CA0B5" w:rsidR="002924E3" w:rsidRDefault="002924E3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Hoje a alface é </w:t>
      </w:r>
      <w:r w:rsidR="005606EF">
        <w:rPr>
          <w:rFonts w:ascii="Arial" w:eastAsia="Arial" w:hAnsi="Arial" w:cs="Arial"/>
          <w:color w:val="000000"/>
          <w:sz w:val="18"/>
          <w:szCs w:val="18"/>
        </w:rPr>
        <w:t>uma das</w:t>
      </w: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21597">
        <w:rPr>
          <w:rFonts w:ascii="Arial" w:eastAsia="Arial" w:hAnsi="Arial" w:cs="Arial"/>
          <w:color w:val="000000"/>
          <w:sz w:val="18"/>
          <w:szCs w:val="18"/>
        </w:rPr>
        <w:t>folhosa</w:t>
      </w:r>
      <w:r w:rsidR="005606EF">
        <w:rPr>
          <w:rFonts w:ascii="Arial" w:eastAsia="Arial" w:hAnsi="Arial" w:cs="Arial"/>
          <w:color w:val="000000"/>
          <w:sz w:val="18"/>
          <w:szCs w:val="18"/>
        </w:rPr>
        <w:t>s</w:t>
      </w: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606EF">
        <w:rPr>
          <w:rFonts w:ascii="Arial" w:eastAsia="Arial" w:hAnsi="Arial" w:cs="Arial"/>
          <w:color w:val="000000"/>
          <w:sz w:val="18"/>
          <w:szCs w:val="18"/>
        </w:rPr>
        <w:t>com maior utilização comercial</w:t>
      </w: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 no Brasil e por este motivo a importância de </w:t>
      </w:r>
      <w:r w:rsidR="009D6FEE" w:rsidRPr="00E072D7">
        <w:rPr>
          <w:rFonts w:ascii="Arial" w:eastAsia="Arial" w:hAnsi="Arial" w:cs="Arial"/>
          <w:color w:val="000000"/>
          <w:sz w:val="18"/>
          <w:szCs w:val="18"/>
        </w:rPr>
        <w:t>estuda-la</w:t>
      </w: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 e criar condições que sejam favoráveis ao seu desenvolvimento para um </w:t>
      </w:r>
      <w:r w:rsidR="009D6FEE" w:rsidRPr="00E072D7">
        <w:rPr>
          <w:rFonts w:ascii="Arial" w:eastAsia="Arial" w:hAnsi="Arial" w:cs="Arial"/>
          <w:color w:val="000000"/>
          <w:sz w:val="18"/>
          <w:szCs w:val="18"/>
        </w:rPr>
        <w:t>bom</w:t>
      </w:r>
      <w:r w:rsidRPr="00E072D7">
        <w:rPr>
          <w:rFonts w:ascii="Arial" w:eastAsia="Arial" w:hAnsi="Arial" w:cs="Arial"/>
          <w:color w:val="000000"/>
          <w:sz w:val="18"/>
          <w:szCs w:val="18"/>
        </w:rPr>
        <w:t xml:space="preserve"> retorno financeiro</w:t>
      </w:r>
      <w:r w:rsidR="001738C5">
        <w:rPr>
          <w:rFonts w:ascii="Arial" w:eastAsia="Arial" w:hAnsi="Arial" w:cs="Arial"/>
          <w:color w:val="000000"/>
          <w:sz w:val="18"/>
          <w:szCs w:val="18"/>
        </w:rPr>
        <w:t>. A cultivar americana atualmente é a mais consumida</w:t>
      </w:r>
      <w:r w:rsidR="00804E35" w:rsidRPr="00804E3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804E35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14:paraId="2699E1A7" w14:textId="77777777" w:rsidR="0040780C" w:rsidRDefault="0040780C" w:rsidP="002E1E0E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00DDE4A1" w14:textId="78729988" w:rsidR="0040780C" w:rsidRDefault="0040780C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0C515B6" wp14:editId="3B9FB657">
            <wp:extent cx="3281680" cy="21215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FCC0" w14:textId="1356B5DB" w:rsidR="0040780C" w:rsidRPr="0040780C" w:rsidRDefault="0040780C" w:rsidP="0040780C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40780C">
        <w:rPr>
          <w:rFonts w:ascii="Arial" w:hAnsi="Arial" w:cs="Arial"/>
          <w:b/>
          <w:bCs/>
          <w:sz w:val="18"/>
          <w:szCs w:val="18"/>
        </w:rPr>
        <w:t xml:space="preserve">Figura 1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Cultivo de alface americana</w:t>
      </w:r>
    </w:p>
    <w:p w14:paraId="793302A3" w14:textId="77777777" w:rsidR="0040780C" w:rsidRPr="0040780C" w:rsidRDefault="0040780C" w:rsidP="0040780C">
      <w:pPr>
        <w:spacing w:after="40"/>
        <w:rPr>
          <w:rFonts w:ascii="Arial" w:hAnsi="Arial" w:cs="Arial"/>
          <w:sz w:val="18"/>
          <w:szCs w:val="18"/>
        </w:rPr>
      </w:pPr>
    </w:p>
    <w:p w14:paraId="41EEA5E0" w14:textId="343235C3" w:rsidR="009D6FEE" w:rsidRPr="00E072D7" w:rsidRDefault="009D6FEE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072D7">
        <w:rPr>
          <w:rFonts w:ascii="Arial" w:hAnsi="Arial" w:cs="Arial"/>
          <w:sz w:val="18"/>
          <w:szCs w:val="18"/>
        </w:rPr>
        <w:t>As hortaliças demandam de adubações em quantidades maiores desde o desenvolvimento até a produção final</w:t>
      </w:r>
      <w:r w:rsidR="00804E35" w:rsidRPr="00804E35">
        <w:rPr>
          <w:rFonts w:ascii="Arial" w:hAnsi="Arial" w:cs="Arial"/>
          <w:sz w:val="18"/>
          <w:szCs w:val="18"/>
          <w:vertAlign w:val="superscript"/>
        </w:rPr>
        <w:t>4</w:t>
      </w:r>
      <w:r w:rsidR="00804E35">
        <w:rPr>
          <w:rFonts w:ascii="Arial" w:hAnsi="Arial" w:cs="Arial"/>
          <w:sz w:val="18"/>
          <w:szCs w:val="18"/>
        </w:rPr>
        <w:t>.</w:t>
      </w:r>
    </w:p>
    <w:p w14:paraId="6E8B9592" w14:textId="307D0906" w:rsidR="009D6FEE" w:rsidRDefault="0036299A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072D7">
        <w:rPr>
          <w:rFonts w:ascii="Arial" w:hAnsi="Arial" w:cs="Arial"/>
          <w:sz w:val="18"/>
          <w:szCs w:val="18"/>
        </w:rPr>
        <w:t>Adubações com N e P conseguem resultados mais promissores ao final do ciclo que tem duração curta.</w:t>
      </w:r>
      <w:r w:rsidR="000B7940" w:rsidRPr="00E072D7">
        <w:rPr>
          <w:rFonts w:ascii="Arial" w:hAnsi="Arial" w:cs="Arial"/>
          <w:sz w:val="18"/>
          <w:szCs w:val="18"/>
        </w:rPr>
        <w:t xml:space="preserve"> O nutriente K está justamente relacionado a matéria seca</w:t>
      </w:r>
      <w:r w:rsidR="00804E35" w:rsidRPr="00804E35">
        <w:rPr>
          <w:rFonts w:ascii="Arial" w:hAnsi="Arial" w:cs="Arial"/>
          <w:sz w:val="18"/>
          <w:szCs w:val="18"/>
          <w:vertAlign w:val="superscript"/>
        </w:rPr>
        <w:t>1</w:t>
      </w:r>
      <w:r w:rsidR="00804E35">
        <w:rPr>
          <w:rFonts w:ascii="Arial" w:hAnsi="Arial" w:cs="Arial"/>
          <w:sz w:val="18"/>
          <w:szCs w:val="18"/>
        </w:rPr>
        <w:t>.</w:t>
      </w:r>
      <w:r w:rsidRPr="00E072D7">
        <w:rPr>
          <w:rFonts w:ascii="Arial" w:hAnsi="Arial" w:cs="Arial"/>
          <w:sz w:val="18"/>
          <w:szCs w:val="18"/>
        </w:rPr>
        <w:t xml:space="preserve"> </w:t>
      </w:r>
    </w:p>
    <w:p w14:paraId="66F91588" w14:textId="6E16A577" w:rsidR="00443722" w:rsidRPr="00E072D7" w:rsidRDefault="00443722" w:rsidP="002E1E0E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trabalho teve o objetivo de avaliar os efeitos das adubações de doses variadas nas diferentes cultivares e concluir qual a melhor dose de aplicações</w:t>
      </w:r>
      <w:r w:rsidR="007875A2">
        <w:rPr>
          <w:rFonts w:ascii="Arial" w:hAnsi="Arial" w:cs="Arial"/>
          <w:sz w:val="18"/>
          <w:szCs w:val="18"/>
        </w:rPr>
        <w:t>.</w:t>
      </w:r>
    </w:p>
    <w:p w14:paraId="4A8FCC8A" w14:textId="77777777" w:rsidR="00EF4CC2" w:rsidRPr="00E072D7" w:rsidRDefault="00EF4CC2" w:rsidP="002E1E0E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418403C" w14:textId="0914F4CB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</w:t>
      </w:r>
      <w:r w:rsidR="00A63E5B">
        <w:rPr>
          <w:rFonts w:ascii="Arial" w:eastAsia="Arial" w:hAnsi="Arial" w:cs="Arial"/>
          <w:b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color w:val="000000"/>
          <w:sz w:val="18"/>
          <w:szCs w:val="18"/>
        </w:rPr>
        <w:t>T</w:t>
      </w:r>
      <w:r w:rsidR="00CC16E2">
        <w:rPr>
          <w:rFonts w:ascii="Arial" w:eastAsia="Arial" w:hAnsi="Arial" w:cs="Arial"/>
          <w:b/>
          <w:color w:val="000000"/>
          <w:sz w:val="18"/>
          <w:szCs w:val="18"/>
        </w:rPr>
        <w:t xml:space="preserve">ODOLOGIA </w:t>
      </w:r>
    </w:p>
    <w:p w14:paraId="1F6FCF09" w14:textId="2478AFF4" w:rsidR="004A745F" w:rsidRDefault="004A745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4A745F">
        <w:rPr>
          <w:rFonts w:ascii="Arial" w:eastAsia="Arial" w:hAnsi="Arial" w:cs="Arial"/>
          <w:bCs/>
          <w:color w:val="000000"/>
          <w:sz w:val="18"/>
          <w:szCs w:val="18"/>
        </w:rPr>
        <w:t xml:space="preserve">Implantado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na região de Bom Despacho, Minas Gerais 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>o experimento foi realizado com 3 diferentes cultivares de alface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 xml:space="preserve"> (Vanda, Jade e Ariel)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 xml:space="preserve"> sendo 5 repetições cada com 2 doses</w:t>
      </w:r>
      <w:r w:rsidR="007875A2">
        <w:rPr>
          <w:rFonts w:ascii="Arial" w:eastAsia="Arial" w:hAnsi="Arial" w:cs="Arial"/>
          <w:bCs/>
          <w:color w:val="000000"/>
          <w:sz w:val="18"/>
          <w:szCs w:val="18"/>
        </w:rPr>
        <w:t xml:space="preserve"> diferentes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 xml:space="preserve"> de adubo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 xml:space="preserve"> com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 xml:space="preserve"> 3 adubos</w:t>
      </w:r>
      <w:r w:rsidR="007875A2">
        <w:rPr>
          <w:rFonts w:ascii="Arial" w:eastAsia="Arial" w:hAnsi="Arial" w:cs="Arial"/>
          <w:bCs/>
          <w:color w:val="000000"/>
          <w:sz w:val="18"/>
          <w:szCs w:val="18"/>
        </w:rPr>
        <w:t xml:space="preserve"> distintos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>. Os adubos usados foram o MAP (10-46-00), NPK (04-14-08) e o NPK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>(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0</w:t>
      </w:r>
      <w:r w:rsidR="00D71070">
        <w:rPr>
          <w:rFonts w:ascii="Arial" w:eastAsia="Arial" w:hAnsi="Arial" w:cs="Arial"/>
          <w:bCs/>
          <w:color w:val="000000"/>
          <w:sz w:val="18"/>
          <w:szCs w:val="18"/>
        </w:rPr>
        <w:t>8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-</w:t>
      </w:r>
      <w:r w:rsidR="00D71070">
        <w:rPr>
          <w:rFonts w:ascii="Arial" w:eastAsia="Arial" w:hAnsi="Arial" w:cs="Arial"/>
          <w:bCs/>
          <w:color w:val="000000"/>
          <w:sz w:val="18"/>
          <w:szCs w:val="18"/>
        </w:rPr>
        <w:t>28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-</w:t>
      </w:r>
      <w:r w:rsidR="00D71070">
        <w:rPr>
          <w:rFonts w:ascii="Arial" w:eastAsia="Arial" w:hAnsi="Arial" w:cs="Arial"/>
          <w:bCs/>
          <w:color w:val="000000"/>
          <w:sz w:val="18"/>
          <w:szCs w:val="18"/>
        </w:rPr>
        <w:t>16</w:t>
      </w:r>
      <w:r w:rsidR="0064437D">
        <w:rPr>
          <w:rFonts w:ascii="Arial" w:eastAsia="Arial" w:hAnsi="Arial" w:cs="Arial"/>
          <w:bCs/>
          <w:color w:val="000000"/>
          <w:sz w:val="18"/>
          <w:szCs w:val="18"/>
        </w:rPr>
        <w:t>)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. Em relação a dosagem de adubos foram empregadas doses de 150 e 300 gr</w:t>
      </w:r>
      <w:r w:rsidR="0005717E">
        <w:rPr>
          <w:rFonts w:ascii="Arial" w:eastAsia="Arial" w:hAnsi="Arial" w:cs="Arial"/>
          <w:bCs/>
          <w:color w:val="000000"/>
          <w:sz w:val="18"/>
          <w:szCs w:val="18"/>
        </w:rPr>
        <w:t>amas/m2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. As adubações foram feit</w:t>
      </w:r>
      <w:r w:rsidR="00443722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>s n</w:t>
      </w:r>
      <w:r w:rsidR="00443722">
        <w:rPr>
          <w:rFonts w:ascii="Arial" w:eastAsia="Arial" w:hAnsi="Arial" w:cs="Arial"/>
          <w:bCs/>
          <w:color w:val="000000"/>
          <w:sz w:val="18"/>
          <w:szCs w:val="18"/>
        </w:rPr>
        <w:t>a época do</w:t>
      </w:r>
      <w:r w:rsidR="00E072D7">
        <w:rPr>
          <w:rFonts w:ascii="Arial" w:eastAsia="Arial" w:hAnsi="Arial" w:cs="Arial"/>
          <w:bCs/>
          <w:color w:val="000000"/>
          <w:sz w:val="18"/>
          <w:szCs w:val="18"/>
        </w:rPr>
        <w:t xml:space="preserve"> pré-plantio</w:t>
      </w:r>
      <w:r w:rsidR="00443722">
        <w:rPr>
          <w:rFonts w:ascii="Arial" w:eastAsia="Arial" w:hAnsi="Arial" w:cs="Arial"/>
          <w:bCs/>
          <w:color w:val="000000"/>
          <w:sz w:val="18"/>
          <w:szCs w:val="18"/>
        </w:rPr>
        <w:t>, a lanço.</w:t>
      </w:r>
      <w:r w:rsidR="0056247F">
        <w:rPr>
          <w:rFonts w:ascii="Arial" w:eastAsia="Arial" w:hAnsi="Arial" w:cs="Arial"/>
          <w:bCs/>
          <w:color w:val="000000"/>
          <w:sz w:val="18"/>
          <w:szCs w:val="18"/>
        </w:rPr>
        <w:t xml:space="preserve"> Com isso foram feitas análises de PCR (plantas com </w:t>
      </w:r>
      <w:proofErr w:type="spellStart"/>
      <w:r w:rsidR="0056247F">
        <w:rPr>
          <w:rFonts w:ascii="Arial" w:eastAsia="Arial" w:hAnsi="Arial" w:cs="Arial"/>
          <w:bCs/>
          <w:color w:val="000000"/>
          <w:sz w:val="18"/>
          <w:szCs w:val="18"/>
        </w:rPr>
        <w:t>raíz</w:t>
      </w:r>
      <w:proofErr w:type="spellEnd"/>
      <w:r w:rsidR="0056247F">
        <w:rPr>
          <w:rFonts w:ascii="Arial" w:eastAsia="Arial" w:hAnsi="Arial" w:cs="Arial"/>
          <w:bCs/>
          <w:color w:val="000000"/>
          <w:sz w:val="18"/>
          <w:szCs w:val="18"/>
        </w:rPr>
        <w:t xml:space="preserve">), </w:t>
      </w:r>
      <w:r w:rsidR="0039363C">
        <w:rPr>
          <w:rFonts w:ascii="Arial" w:eastAsia="Arial" w:hAnsi="Arial" w:cs="Arial"/>
          <w:bCs/>
          <w:color w:val="000000"/>
          <w:sz w:val="18"/>
          <w:szCs w:val="18"/>
        </w:rPr>
        <w:t xml:space="preserve">PSR (plantas sem </w:t>
      </w:r>
      <w:proofErr w:type="spellStart"/>
      <w:r w:rsidR="0039363C">
        <w:rPr>
          <w:rFonts w:ascii="Arial" w:eastAsia="Arial" w:hAnsi="Arial" w:cs="Arial"/>
          <w:bCs/>
          <w:color w:val="000000"/>
          <w:sz w:val="18"/>
          <w:szCs w:val="18"/>
        </w:rPr>
        <w:t>raíz</w:t>
      </w:r>
      <w:proofErr w:type="spellEnd"/>
      <w:r w:rsidR="0039363C">
        <w:rPr>
          <w:rFonts w:ascii="Arial" w:eastAsia="Arial" w:hAnsi="Arial" w:cs="Arial"/>
          <w:bCs/>
          <w:color w:val="000000"/>
          <w:sz w:val="18"/>
          <w:szCs w:val="18"/>
        </w:rPr>
        <w:t>)</w:t>
      </w:r>
      <w:r w:rsidR="00B02ADE">
        <w:rPr>
          <w:rFonts w:ascii="Arial" w:eastAsia="Arial" w:hAnsi="Arial" w:cs="Arial"/>
          <w:bCs/>
          <w:color w:val="000000"/>
          <w:sz w:val="18"/>
          <w:szCs w:val="18"/>
        </w:rPr>
        <w:t xml:space="preserve"> e (CR) comprimento de </w:t>
      </w:r>
      <w:proofErr w:type="spellStart"/>
      <w:r w:rsidR="00B02ADE">
        <w:rPr>
          <w:rFonts w:ascii="Arial" w:eastAsia="Arial" w:hAnsi="Arial" w:cs="Arial"/>
          <w:bCs/>
          <w:color w:val="000000"/>
          <w:sz w:val="18"/>
          <w:szCs w:val="18"/>
        </w:rPr>
        <w:t>raíz</w:t>
      </w:r>
      <w:proofErr w:type="spellEnd"/>
    </w:p>
    <w:p w14:paraId="741AAAF1" w14:textId="77777777" w:rsidR="00E072D7" w:rsidRPr="00E072D7" w:rsidRDefault="00E072D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6CFB4ED4" w14:textId="5B3C9FF1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CC16E2">
        <w:rPr>
          <w:rFonts w:ascii="Arial" w:eastAsia="Arial" w:hAnsi="Arial" w:cs="Arial"/>
          <w:b/>
          <w:sz w:val="18"/>
          <w:szCs w:val="18"/>
        </w:rPr>
        <w:t>SULTADOS</w:t>
      </w:r>
    </w:p>
    <w:p w14:paraId="60F3765C" w14:textId="585B8BCD" w:rsidR="00637E22" w:rsidRDefault="007E4CCB" w:rsidP="00084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a </w:t>
      </w:r>
      <w:r w:rsidR="00CD5CD4">
        <w:rPr>
          <w:rFonts w:ascii="Arial" w:eastAsia="Arial" w:hAnsi="Arial" w:cs="Arial"/>
          <w:sz w:val="18"/>
          <w:szCs w:val="18"/>
        </w:rPr>
        <w:t>análise</w:t>
      </w:r>
      <w:r>
        <w:rPr>
          <w:rFonts w:ascii="Arial" w:eastAsia="Arial" w:hAnsi="Arial" w:cs="Arial"/>
          <w:sz w:val="18"/>
          <w:szCs w:val="18"/>
        </w:rPr>
        <w:t xml:space="preserve"> de solo pode-se observar que as quantidades de potássio estavam baixa e em relação ao fósforo e nitrogênio estavam com um nível mais elevado</w:t>
      </w:r>
      <w:r w:rsidR="00003F20">
        <w:rPr>
          <w:rFonts w:ascii="Arial" w:eastAsia="Arial" w:hAnsi="Arial" w:cs="Arial"/>
          <w:sz w:val="18"/>
          <w:szCs w:val="18"/>
        </w:rPr>
        <w:t xml:space="preserve"> e foi satisfatório para o experimento</w:t>
      </w:r>
      <w:r>
        <w:rPr>
          <w:rFonts w:ascii="Arial" w:eastAsia="Arial" w:hAnsi="Arial" w:cs="Arial"/>
          <w:sz w:val="18"/>
          <w:szCs w:val="18"/>
        </w:rPr>
        <w:t>.</w:t>
      </w:r>
    </w:p>
    <w:p w14:paraId="6FEEC134" w14:textId="1C4285AB" w:rsidR="004A745F" w:rsidRPr="00804E35" w:rsidRDefault="00637E22" w:rsidP="00084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análise de variância </w:t>
      </w:r>
      <w:r w:rsidR="00CD5CD4">
        <w:rPr>
          <w:rFonts w:ascii="Arial" w:eastAsia="Arial" w:hAnsi="Arial" w:cs="Arial"/>
          <w:sz w:val="18"/>
          <w:szCs w:val="18"/>
        </w:rPr>
        <w:t xml:space="preserve">foi utilizada para avaliar as diferenças entre </w:t>
      </w:r>
      <w:r>
        <w:rPr>
          <w:rFonts w:ascii="Arial" w:eastAsia="Arial" w:hAnsi="Arial" w:cs="Arial"/>
          <w:sz w:val="18"/>
          <w:szCs w:val="18"/>
        </w:rPr>
        <w:t>os diferentes adubos e dosagens juntamente com as variedades.</w:t>
      </w:r>
      <w:r w:rsidR="007E4CC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 w:rsidR="007E4CCB">
        <w:rPr>
          <w:rFonts w:ascii="Arial" w:eastAsia="Arial" w:hAnsi="Arial" w:cs="Arial"/>
          <w:sz w:val="18"/>
          <w:szCs w:val="18"/>
        </w:rPr>
        <w:t xml:space="preserve">oram feitas com </w:t>
      </w:r>
      <w:r w:rsidR="00CD5CD4">
        <w:rPr>
          <w:rFonts w:ascii="Arial" w:eastAsia="Arial" w:hAnsi="Arial" w:cs="Arial"/>
          <w:sz w:val="18"/>
          <w:szCs w:val="18"/>
        </w:rPr>
        <w:t>a massa</w:t>
      </w:r>
      <w:r w:rsidR="007E4CCB">
        <w:rPr>
          <w:rFonts w:ascii="Arial" w:eastAsia="Arial" w:hAnsi="Arial" w:cs="Arial"/>
          <w:sz w:val="18"/>
          <w:szCs w:val="18"/>
        </w:rPr>
        <w:t xml:space="preserve"> de 10 plantas com </w:t>
      </w:r>
      <w:proofErr w:type="spellStart"/>
      <w:r w:rsidR="007E4CCB">
        <w:rPr>
          <w:rFonts w:ascii="Arial" w:eastAsia="Arial" w:hAnsi="Arial" w:cs="Arial"/>
          <w:sz w:val="18"/>
          <w:szCs w:val="18"/>
        </w:rPr>
        <w:t>raíz</w:t>
      </w:r>
      <w:proofErr w:type="spellEnd"/>
      <w:r w:rsidR="007E4CCB">
        <w:rPr>
          <w:rFonts w:ascii="Arial" w:eastAsia="Arial" w:hAnsi="Arial" w:cs="Arial"/>
          <w:sz w:val="18"/>
          <w:szCs w:val="18"/>
        </w:rPr>
        <w:t xml:space="preserve"> e 10 sem a </w:t>
      </w:r>
      <w:proofErr w:type="spellStart"/>
      <w:r w:rsidR="007E4CCB">
        <w:rPr>
          <w:rFonts w:ascii="Arial" w:eastAsia="Arial" w:hAnsi="Arial" w:cs="Arial"/>
          <w:sz w:val="18"/>
          <w:szCs w:val="18"/>
        </w:rPr>
        <w:t>raíz</w:t>
      </w:r>
      <w:proofErr w:type="spellEnd"/>
      <w:r>
        <w:rPr>
          <w:rFonts w:ascii="Arial" w:eastAsia="Arial" w:hAnsi="Arial" w:cs="Arial"/>
          <w:sz w:val="18"/>
          <w:szCs w:val="18"/>
        </w:rPr>
        <w:t>, diâmetro e altura. O teste de F foi realizado.</w:t>
      </w:r>
    </w:p>
    <w:p w14:paraId="55AC2E1B" w14:textId="183E3964" w:rsidR="0040780C" w:rsidRDefault="00C56C57" w:rsidP="0008432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 doses de 150g dos fertilizantes, valores de PCR com MAP e NPK (08-28-16) não ouve diferença entre eles. Quando a dose </w:t>
      </w:r>
      <w:r w:rsidR="006B4AE1">
        <w:rPr>
          <w:rFonts w:ascii="Arial" w:hAnsi="Arial" w:cs="Arial"/>
          <w:sz w:val="18"/>
          <w:szCs w:val="18"/>
        </w:rPr>
        <w:t xml:space="preserve">foi </w:t>
      </w:r>
      <w:r w:rsidR="006B4AE1">
        <w:rPr>
          <w:rFonts w:ascii="Arial" w:hAnsi="Arial" w:cs="Arial"/>
          <w:sz w:val="18"/>
          <w:szCs w:val="18"/>
        </w:rPr>
        <w:t>de 300g, o adubo MAP houve interferência negativa nos valores de NPK</w:t>
      </w:r>
      <w:r w:rsidR="00FB28FC">
        <w:rPr>
          <w:rFonts w:ascii="Arial" w:hAnsi="Arial" w:cs="Arial"/>
          <w:sz w:val="18"/>
          <w:szCs w:val="18"/>
        </w:rPr>
        <w:t xml:space="preserve"> e isso limitou o crescimento da planta.</w:t>
      </w:r>
    </w:p>
    <w:p w14:paraId="36EE8F34" w14:textId="5B660880" w:rsidR="0040780C" w:rsidRPr="008235BD" w:rsidRDefault="006B4AE1" w:rsidP="0008432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relação a distribuição das doses em cada fertilizante</w:t>
      </w:r>
      <w:r w:rsidR="008235BD">
        <w:rPr>
          <w:rFonts w:ascii="Arial" w:hAnsi="Arial" w:cs="Arial"/>
          <w:sz w:val="18"/>
          <w:szCs w:val="18"/>
        </w:rPr>
        <w:t xml:space="preserve">, </w:t>
      </w:r>
      <w:r w:rsidR="00271F98">
        <w:rPr>
          <w:rFonts w:ascii="Arial" w:hAnsi="Arial" w:cs="Arial"/>
          <w:sz w:val="18"/>
          <w:szCs w:val="18"/>
        </w:rPr>
        <w:t>somente</w:t>
      </w:r>
      <w:r w:rsidR="008235BD">
        <w:rPr>
          <w:rFonts w:ascii="Arial" w:hAnsi="Arial" w:cs="Arial"/>
          <w:sz w:val="18"/>
          <w:szCs w:val="18"/>
        </w:rPr>
        <w:t xml:space="preserve"> nas condições de utilização de NPK (04-</w:t>
      </w:r>
      <w:r w:rsidR="00E72CE6">
        <w:rPr>
          <w:rFonts w:ascii="Arial" w:hAnsi="Arial" w:cs="Arial"/>
          <w:sz w:val="18"/>
          <w:szCs w:val="18"/>
        </w:rPr>
        <w:t>14-</w:t>
      </w:r>
      <w:r w:rsidR="008235BD">
        <w:rPr>
          <w:rFonts w:ascii="Arial" w:hAnsi="Arial" w:cs="Arial"/>
          <w:sz w:val="18"/>
          <w:szCs w:val="18"/>
        </w:rPr>
        <w:t xml:space="preserve">08) e MAP, há diferença na dosagem de PCR. </w:t>
      </w:r>
      <w:r w:rsidR="00B2151D">
        <w:rPr>
          <w:rFonts w:ascii="Arial" w:hAnsi="Arial" w:cs="Arial"/>
          <w:sz w:val="18"/>
          <w:szCs w:val="18"/>
        </w:rPr>
        <w:t>PC</w:t>
      </w:r>
      <w:r w:rsidR="008235BD">
        <w:rPr>
          <w:rFonts w:ascii="Arial" w:hAnsi="Arial" w:cs="Arial"/>
          <w:sz w:val="18"/>
          <w:szCs w:val="18"/>
        </w:rPr>
        <w:t xml:space="preserve">R aumentou 60, 31% (04-14-08) com o aumento do uso de fertilizante NPK, e com o aumento do uso do </w:t>
      </w:r>
      <w:r w:rsidR="00B02ADE">
        <w:rPr>
          <w:rFonts w:ascii="Arial" w:hAnsi="Arial" w:cs="Arial"/>
          <w:sz w:val="18"/>
          <w:szCs w:val="18"/>
        </w:rPr>
        <w:t>MAP, PCR</w:t>
      </w:r>
      <w:r w:rsidR="008235BD">
        <w:rPr>
          <w:rFonts w:ascii="Arial" w:hAnsi="Arial" w:cs="Arial"/>
          <w:sz w:val="18"/>
          <w:szCs w:val="18"/>
        </w:rPr>
        <w:t xml:space="preserve"> diminuiu 39,53% (Fig.2).</w:t>
      </w:r>
    </w:p>
    <w:p w14:paraId="70A8B7B8" w14:textId="1BDA6BD4" w:rsidR="0040780C" w:rsidRPr="00405206" w:rsidRDefault="00405206" w:rsidP="0008432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Semelhante ao </w:t>
      </w:r>
      <w:r w:rsidR="001738C5">
        <w:rPr>
          <w:rFonts w:ascii="Arial" w:hAnsi="Arial" w:cs="Arial"/>
          <w:sz w:val="18"/>
          <w:szCs w:val="18"/>
        </w:rPr>
        <w:t xml:space="preserve">comprimento de </w:t>
      </w:r>
      <w:proofErr w:type="spellStart"/>
      <w:r w:rsidR="001738C5">
        <w:rPr>
          <w:rFonts w:ascii="Arial" w:hAnsi="Arial" w:cs="Arial"/>
          <w:sz w:val="18"/>
          <w:szCs w:val="18"/>
        </w:rPr>
        <w:t>raíz</w:t>
      </w:r>
      <w:proofErr w:type="spellEnd"/>
      <w:r>
        <w:rPr>
          <w:rFonts w:ascii="Arial" w:hAnsi="Arial" w:cs="Arial"/>
          <w:sz w:val="18"/>
          <w:szCs w:val="18"/>
        </w:rPr>
        <w:t>, o maior PSR</w:t>
      </w:r>
      <w:r w:rsidR="00BB3A2E">
        <w:rPr>
          <w:rFonts w:ascii="Arial" w:hAnsi="Arial" w:cs="Arial"/>
          <w:sz w:val="18"/>
          <w:szCs w:val="18"/>
        </w:rPr>
        <w:t xml:space="preserve"> (planta sem </w:t>
      </w:r>
      <w:proofErr w:type="spellStart"/>
      <w:r w:rsidR="00BB3A2E">
        <w:rPr>
          <w:rFonts w:ascii="Arial" w:hAnsi="Arial" w:cs="Arial"/>
          <w:sz w:val="18"/>
          <w:szCs w:val="18"/>
        </w:rPr>
        <w:t>raíz</w:t>
      </w:r>
      <w:proofErr w:type="spellEnd"/>
      <w:r w:rsidR="00BB3A2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médio foi obtido utilizando NPK (08-28-16) e MAP no cultivo de 150g. Em termos de dosagem, o aumento da dosagem dos fertilizantes de NPK aumentaram respectivamente.</w:t>
      </w:r>
    </w:p>
    <w:p w14:paraId="0A284002" w14:textId="77777777" w:rsidR="0040780C" w:rsidRDefault="0040780C" w:rsidP="00084328">
      <w:pPr>
        <w:spacing w:after="40"/>
        <w:jc w:val="both"/>
        <w:rPr>
          <w:rFonts w:ascii="Arial" w:hAnsi="Arial" w:cs="Arial"/>
          <w:color w:val="FF0000"/>
          <w:sz w:val="18"/>
          <w:szCs w:val="18"/>
        </w:rPr>
      </w:pPr>
    </w:p>
    <w:p w14:paraId="7794ABD8" w14:textId="199DB369" w:rsidR="004A745F" w:rsidRDefault="005A2AD9" w:rsidP="00084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BC97AE3" wp14:editId="5986FE06">
            <wp:extent cx="3446059" cy="1059556"/>
            <wp:effectExtent l="0" t="0" r="254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08" cy="10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7186" w14:textId="1CE9975A" w:rsidR="005A2AD9" w:rsidRDefault="005A2AD9" w:rsidP="00084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A16953B" wp14:editId="6F9CE61C">
            <wp:extent cx="3425588" cy="1033376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34" cy="10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FEF5" w14:textId="182ED4F3" w:rsidR="007E7366" w:rsidRPr="00405206" w:rsidRDefault="007E7366" w:rsidP="00804E35">
      <w:pPr>
        <w:jc w:val="center"/>
        <w:rPr>
          <w:rFonts w:ascii="Arial" w:hAnsi="Arial" w:cs="Arial"/>
          <w:sz w:val="18"/>
          <w:szCs w:val="18"/>
        </w:rPr>
      </w:pPr>
      <w:r w:rsidRPr="00405206">
        <w:rPr>
          <w:rFonts w:ascii="Arial" w:hAnsi="Arial" w:cs="Arial"/>
          <w:b/>
          <w:bCs/>
          <w:sz w:val="18"/>
          <w:szCs w:val="18"/>
        </w:rPr>
        <w:t xml:space="preserve">Figura </w:t>
      </w:r>
      <w:r w:rsidR="008235BD" w:rsidRPr="00405206">
        <w:rPr>
          <w:rFonts w:ascii="Arial" w:hAnsi="Arial" w:cs="Arial"/>
          <w:b/>
          <w:bCs/>
          <w:sz w:val="18"/>
          <w:szCs w:val="18"/>
        </w:rPr>
        <w:t>2</w:t>
      </w:r>
      <w:r w:rsidRPr="00405206">
        <w:rPr>
          <w:rFonts w:ascii="Arial" w:hAnsi="Arial" w:cs="Arial"/>
          <w:sz w:val="18"/>
          <w:szCs w:val="18"/>
        </w:rPr>
        <w:t xml:space="preserve"> – Respostas média das características peso de 10 plantas c/raiz (A), peso de 10 plantas s/raiz (B), altura (C) e diâmetro (D) de plantas de plantas de variedades de alface submetidas aos adubos NPK (04 -14 – 08) (Adubo 1), NPK (08-28-16) (Adubo 2) e MAP (</w:t>
      </w:r>
      <w:r w:rsidRPr="00405206">
        <w:rPr>
          <w:rFonts w:ascii="Arial" w:hAnsi="Arial" w:cs="Arial"/>
          <w:bCs/>
          <w:sz w:val="18"/>
          <w:szCs w:val="18"/>
        </w:rPr>
        <w:t>10 – 46 - 00</w:t>
      </w:r>
      <w:r w:rsidRPr="00405206">
        <w:rPr>
          <w:rFonts w:ascii="Arial" w:hAnsi="Arial" w:cs="Arial"/>
          <w:sz w:val="18"/>
          <w:szCs w:val="18"/>
        </w:rPr>
        <w:t>) (Adubo 3) nas doses de 150 e 300 gramas.</w:t>
      </w:r>
    </w:p>
    <w:p w14:paraId="11F1D439" w14:textId="77777777" w:rsidR="007E7366" w:rsidRPr="00405206" w:rsidRDefault="007E7366" w:rsidP="00804E35">
      <w:pPr>
        <w:suppressLineNumbers/>
        <w:jc w:val="center"/>
        <w:rPr>
          <w:rFonts w:ascii="Arial" w:hAnsi="Arial" w:cs="Arial"/>
          <w:sz w:val="18"/>
          <w:szCs w:val="18"/>
        </w:rPr>
      </w:pPr>
      <w:r w:rsidRPr="00405206">
        <w:rPr>
          <w:rFonts w:ascii="Arial" w:hAnsi="Arial" w:cs="Arial"/>
          <w:sz w:val="18"/>
          <w:szCs w:val="18"/>
        </w:rPr>
        <w:t>Letras maiúsculas comparam as doses dentro do adubo enquanto letras minúsculas comparam os adubos em cada dose.</w:t>
      </w:r>
    </w:p>
    <w:p w14:paraId="6E747353" w14:textId="77777777" w:rsidR="00405206" w:rsidRDefault="00405206" w:rsidP="004052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CE09A5B" w14:textId="61C6C7D1" w:rsidR="00405206" w:rsidRDefault="00405206" w:rsidP="004052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 </w:t>
      </w:r>
      <w:proofErr w:type="spellStart"/>
      <w:r>
        <w:rPr>
          <w:rFonts w:ascii="Arial" w:eastAsia="Arial" w:hAnsi="Arial" w:cs="Arial"/>
          <w:sz w:val="18"/>
          <w:szCs w:val="18"/>
        </w:rPr>
        <w:t>pré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-colheita a produção </w:t>
      </w:r>
      <w:r w:rsidR="00687C06">
        <w:rPr>
          <w:rFonts w:ascii="Arial" w:eastAsia="Arial" w:hAnsi="Arial" w:cs="Arial"/>
          <w:sz w:val="18"/>
          <w:szCs w:val="18"/>
        </w:rPr>
        <w:t>das hortaliças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7C06">
        <w:rPr>
          <w:rFonts w:ascii="Arial" w:eastAsia="Arial" w:hAnsi="Arial" w:cs="Arial"/>
          <w:sz w:val="18"/>
          <w:szCs w:val="18"/>
        </w:rPr>
        <w:t>está</w:t>
      </w:r>
      <w:r>
        <w:rPr>
          <w:rFonts w:ascii="Arial" w:eastAsia="Arial" w:hAnsi="Arial" w:cs="Arial"/>
          <w:sz w:val="18"/>
          <w:szCs w:val="18"/>
        </w:rPr>
        <w:t xml:space="preserve"> associada com </w:t>
      </w:r>
      <w:r w:rsidR="00687C06">
        <w:rPr>
          <w:rFonts w:ascii="Arial" w:eastAsia="Arial" w:hAnsi="Arial" w:cs="Arial"/>
          <w:sz w:val="18"/>
          <w:szCs w:val="18"/>
        </w:rPr>
        <w:t xml:space="preserve">altura e diâmetro. Nem sempre a relação </w:t>
      </w:r>
      <w:proofErr w:type="spellStart"/>
      <w:r w:rsidR="00687C06">
        <w:rPr>
          <w:rFonts w:ascii="Arial" w:eastAsia="Arial" w:hAnsi="Arial" w:cs="Arial"/>
          <w:sz w:val="18"/>
          <w:szCs w:val="18"/>
        </w:rPr>
        <w:t>esta</w:t>
      </w:r>
      <w:proofErr w:type="spellEnd"/>
      <w:r w:rsidR="00687C06">
        <w:rPr>
          <w:rFonts w:ascii="Arial" w:eastAsia="Arial" w:hAnsi="Arial" w:cs="Arial"/>
          <w:sz w:val="18"/>
          <w:szCs w:val="18"/>
        </w:rPr>
        <w:t xml:space="preserve"> associada entre o tamanho e peso dos vegetais, no caso a dose de 150g o maio AP não refletivo no PSR maior. As variedades apresentaram respostas diferentes para características de altura e de planta. Porém quando foi utilizado dosagens de NPK</w:t>
      </w:r>
      <w:r w:rsidR="00E7369F">
        <w:rPr>
          <w:rFonts w:ascii="Arial" w:eastAsia="Arial" w:hAnsi="Arial" w:cs="Arial"/>
          <w:sz w:val="18"/>
          <w:szCs w:val="18"/>
        </w:rPr>
        <w:t xml:space="preserve"> fertilizados, eles alcançaram alturas mais elevadas.</w:t>
      </w:r>
    </w:p>
    <w:p w14:paraId="21D0D7B3" w14:textId="77777777" w:rsidR="00422A67" w:rsidRDefault="00422A67" w:rsidP="00084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681C591" w14:textId="77777777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17F43B4" w14:textId="7DF527FC" w:rsidR="00E064AE" w:rsidRDefault="00E064A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Ao comparar a dosagem dentro de cada variedade, apenas a variedade Ariel apresenta diferença de dosagem, portanto, aumentar o fertilizante de 150g para 300g aumenta o PCR em 23,13%.</w:t>
      </w:r>
    </w:p>
    <w:p w14:paraId="7962B314" w14:textId="6309FEC2" w:rsidR="00BB03D4" w:rsidRDefault="00BB03D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doses que foram aplicadas nos adubos tiveram relações diferentes para cada adubo. As três cultivares tiveram resultados semelhantes com tipos e doses utilizadas dos adubos. Cultivares Vanda e Ariel mostraram</w:t>
      </w:r>
      <w:r w:rsidR="00422A67">
        <w:rPr>
          <w:rFonts w:ascii="Arial" w:eastAsia="Arial" w:hAnsi="Arial" w:cs="Arial"/>
          <w:sz w:val="18"/>
          <w:szCs w:val="18"/>
        </w:rPr>
        <w:t xml:space="preserve"> um porte maior quando não estavam sob condições dos adubos MAP.</w:t>
      </w:r>
    </w:p>
    <w:p w14:paraId="05A3D6F4" w14:textId="77777777" w:rsidR="00BB03D4" w:rsidRDefault="00BB03D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F6EA166" w14:textId="117F01F0" w:rsidR="00222BFA" w:rsidRDefault="00290C19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5079FE39" w14:textId="77777777" w:rsidR="006E38C1" w:rsidRDefault="006E38C1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1683DDB" w14:textId="12654C46" w:rsidR="006E38C1" w:rsidRDefault="006E38C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6B3AAAF" wp14:editId="3601A0FE">
            <wp:extent cx="1028757" cy="457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4" cy="4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B8EE" w14:textId="6836E96D" w:rsidR="00EF4CC2" w:rsidRDefault="00EF4CC2" w:rsidP="00405206">
      <w:pPr>
        <w:spacing w:after="40"/>
        <w:rPr>
          <w:rFonts w:ascii="Arial" w:eastAsia="Arial" w:hAnsi="Arial" w:cs="Arial"/>
          <w:b/>
          <w:sz w:val="14"/>
          <w:szCs w:val="14"/>
        </w:rPr>
      </w:pPr>
    </w:p>
    <w:sectPr w:rsidR="00EF4CC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0C7A" w14:textId="77777777" w:rsidR="009113D1" w:rsidRDefault="009113D1">
      <w:r>
        <w:separator/>
      </w:r>
    </w:p>
  </w:endnote>
  <w:endnote w:type="continuationSeparator" w:id="0">
    <w:p w14:paraId="43E12A4B" w14:textId="77777777" w:rsidR="009113D1" w:rsidRDefault="0091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A72F" w14:textId="77777777" w:rsidR="009113D1" w:rsidRDefault="009113D1">
      <w:r>
        <w:separator/>
      </w:r>
    </w:p>
  </w:footnote>
  <w:footnote w:type="continuationSeparator" w:id="0">
    <w:p w14:paraId="0B21D3CD" w14:textId="77777777" w:rsidR="009113D1" w:rsidRDefault="0091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DC61" w14:textId="77777777" w:rsidR="00222BFA" w:rsidRDefault="00290C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21DA0C" wp14:editId="2EB705F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F93E72" w14:textId="77777777" w:rsidR="00222BFA" w:rsidRDefault="00290C1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FA"/>
    <w:rsid w:val="0000292F"/>
    <w:rsid w:val="00003F20"/>
    <w:rsid w:val="000076E8"/>
    <w:rsid w:val="00027A66"/>
    <w:rsid w:val="00037230"/>
    <w:rsid w:val="00046606"/>
    <w:rsid w:val="0005717E"/>
    <w:rsid w:val="00084328"/>
    <w:rsid w:val="000B7940"/>
    <w:rsid w:val="000C790F"/>
    <w:rsid w:val="000F7920"/>
    <w:rsid w:val="001738C5"/>
    <w:rsid w:val="001848A6"/>
    <w:rsid w:val="001C2A48"/>
    <w:rsid w:val="001E2C39"/>
    <w:rsid w:val="002066D1"/>
    <w:rsid w:val="00212F04"/>
    <w:rsid w:val="00222BFA"/>
    <w:rsid w:val="00253ED9"/>
    <w:rsid w:val="00271F98"/>
    <w:rsid w:val="00290C19"/>
    <w:rsid w:val="002924E3"/>
    <w:rsid w:val="002A3292"/>
    <w:rsid w:val="002E1E0E"/>
    <w:rsid w:val="00300486"/>
    <w:rsid w:val="003473C8"/>
    <w:rsid w:val="0036299A"/>
    <w:rsid w:val="0037467D"/>
    <w:rsid w:val="0039363C"/>
    <w:rsid w:val="003E5DEA"/>
    <w:rsid w:val="00405206"/>
    <w:rsid w:val="0040780C"/>
    <w:rsid w:val="00422A67"/>
    <w:rsid w:val="0044309E"/>
    <w:rsid w:val="00443722"/>
    <w:rsid w:val="00453AF7"/>
    <w:rsid w:val="00471084"/>
    <w:rsid w:val="004A745F"/>
    <w:rsid w:val="005473F7"/>
    <w:rsid w:val="00560051"/>
    <w:rsid w:val="005606EF"/>
    <w:rsid w:val="0056247F"/>
    <w:rsid w:val="005823E7"/>
    <w:rsid w:val="005A2AD9"/>
    <w:rsid w:val="005D53C6"/>
    <w:rsid w:val="005F14F1"/>
    <w:rsid w:val="00617CFD"/>
    <w:rsid w:val="0063297B"/>
    <w:rsid w:val="00637E22"/>
    <w:rsid w:val="0064437D"/>
    <w:rsid w:val="00666D18"/>
    <w:rsid w:val="00667A38"/>
    <w:rsid w:val="00687C06"/>
    <w:rsid w:val="006B4AE1"/>
    <w:rsid w:val="006E38C1"/>
    <w:rsid w:val="007124BC"/>
    <w:rsid w:val="00745801"/>
    <w:rsid w:val="007875A2"/>
    <w:rsid w:val="007C1E8D"/>
    <w:rsid w:val="007D3146"/>
    <w:rsid w:val="007E4CCB"/>
    <w:rsid w:val="007E7366"/>
    <w:rsid w:val="008047C1"/>
    <w:rsid w:val="00804E35"/>
    <w:rsid w:val="008102C7"/>
    <w:rsid w:val="008235BD"/>
    <w:rsid w:val="00853BE0"/>
    <w:rsid w:val="00864349"/>
    <w:rsid w:val="008829C7"/>
    <w:rsid w:val="008E240B"/>
    <w:rsid w:val="009113D1"/>
    <w:rsid w:val="009473FC"/>
    <w:rsid w:val="0097466F"/>
    <w:rsid w:val="009A107E"/>
    <w:rsid w:val="009C2C58"/>
    <w:rsid w:val="009D6FEE"/>
    <w:rsid w:val="00A24843"/>
    <w:rsid w:val="00A36629"/>
    <w:rsid w:val="00A63E5B"/>
    <w:rsid w:val="00AA1D0C"/>
    <w:rsid w:val="00AF0DD7"/>
    <w:rsid w:val="00B02ADE"/>
    <w:rsid w:val="00B16738"/>
    <w:rsid w:val="00B16A12"/>
    <w:rsid w:val="00B2151D"/>
    <w:rsid w:val="00B21597"/>
    <w:rsid w:val="00B37AFA"/>
    <w:rsid w:val="00B53A38"/>
    <w:rsid w:val="00B90BB5"/>
    <w:rsid w:val="00BA3756"/>
    <w:rsid w:val="00BB03D4"/>
    <w:rsid w:val="00BB3A2E"/>
    <w:rsid w:val="00BE1241"/>
    <w:rsid w:val="00BF4FB0"/>
    <w:rsid w:val="00C175A4"/>
    <w:rsid w:val="00C56C57"/>
    <w:rsid w:val="00C778CC"/>
    <w:rsid w:val="00C80353"/>
    <w:rsid w:val="00CA7B67"/>
    <w:rsid w:val="00CC16E2"/>
    <w:rsid w:val="00CD563F"/>
    <w:rsid w:val="00CD5CD4"/>
    <w:rsid w:val="00D71070"/>
    <w:rsid w:val="00DB69F7"/>
    <w:rsid w:val="00DC0C50"/>
    <w:rsid w:val="00DC0D03"/>
    <w:rsid w:val="00DC4C9D"/>
    <w:rsid w:val="00DF0806"/>
    <w:rsid w:val="00E064AE"/>
    <w:rsid w:val="00E072D7"/>
    <w:rsid w:val="00E72CE6"/>
    <w:rsid w:val="00E7369F"/>
    <w:rsid w:val="00EA79DA"/>
    <w:rsid w:val="00ED4DD3"/>
    <w:rsid w:val="00EE6374"/>
    <w:rsid w:val="00EF4CC2"/>
    <w:rsid w:val="00EF6865"/>
    <w:rsid w:val="00F074A2"/>
    <w:rsid w:val="00F44AE4"/>
    <w:rsid w:val="00F549C3"/>
    <w:rsid w:val="00F616F2"/>
    <w:rsid w:val="00F70291"/>
    <w:rsid w:val="00FB28FC"/>
    <w:rsid w:val="00FE685A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6EDC"/>
  <w15:docId w15:val="{1C6DCF56-8610-42FE-A6CC-59385A2D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5A544-FA0F-4B03-A07F-1DA10F66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Alexandre</cp:lastModifiedBy>
  <cp:revision>2</cp:revision>
  <dcterms:created xsi:type="dcterms:W3CDTF">2021-11-24T00:14:00Z</dcterms:created>
  <dcterms:modified xsi:type="dcterms:W3CDTF">2021-11-24T00:14:00Z</dcterms:modified>
</cp:coreProperties>
</file>