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E7236" w14:textId="77777777" w:rsidR="00FC744C" w:rsidRPr="007D2974" w:rsidRDefault="004F19B5" w:rsidP="00075FB5">
      <w:pPr>
        <w:spacing w:before="2280" w:after="0" w:line="240" w:lineRule="auto"/>
        <w:jc w:val="center"/>
        <w:rPr>
          <w:rFonts w:cstheme="minorHAnsi"/>
          <w:b/>
          <w:bCs/>
          <w:caps/>
          <w:color w:val="FF0000"/>
          <w:sz w:val="28"/>
          <w:szCs w:val="24"/>
        </w:rPr>
      </w:pPr>
      <w:r>
        <w:rPr>
          <w:rFonts w:cstheme="minorHAnsi"/>
          <w:b/>
          <w:bCs/>
          <w:caps/>
          <w:noProof/>
          <w:sz w:val="28"/>
          <w:szCs w:val="24"/>
        </w:rPr>
        <w:pict w14:anchorId="650FAC72">
          <v:group id="Agrupar 11" o:spid="_x0000_s1026" style="position:absolute;left:0;text-align:left;margin-left:-62.15pt;margin-top:-85.9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style="mso-next-textbox:#Caixa de Texto 13" inset="0,0,0,0">
                    <w:txbxContent>
                      <w:p w14:paraId="29CDC7D8" w14:textId="77777777" w:rsidR="006E799B" w:rsidRPr="00E42571" w:rsidRDefault="006E799B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14:paraId="56787C0A" w14:textId="77777777" w:rsidR="006E799B" w:rsidRDefault="006E799B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14:paraId="673B6BEA" w14:textId="77777777" w:rsidR="006E799B" w:rsidRDefault="006E799B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14:paraId="6DA7D981" w14:textId="77777777" w:rsidR="006E799B" w:rsidRPr="00E42571" w:rsidRDefault="006E799B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14:paraId="5B502079" w14:textId="77777777" w:rsidR="006E799B" w:rsidRPr="00E42571" w:rsidRDefault="006E799B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14:paraId="2BFAB07A" w14:textId="77777777" w:rsidR="006E799B" w:rsidRPr="00E42571" w:rsidRDefault="006E799B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8" o:title="Uma imagem contendo texto&#10;&#10;Descrição gerada automaticamente" croptop="9537f" cropbottom="9672f" cropleft="5322f" cropright="5447f"/>
            </v:shape>
          </v:group>
        </w:pict>
      </w:r>
      <w:r w:rsidR="00FC744C" w:rsidRPr="007D2974">
        <w:rPr>
          <w:rFonts w:cstheme="minorHAnsi"/>
          <w:b/>
          <w:bCs/>
          <w:caps/>
          <w:sz w:val="28"/>
          <w:szCs w:val="24"/>
        </w:rPr>
        <w:t>Currículo Referência de Minas Gerais</w:t>
      </w:r>
      <w:r w:rsidR="00B07C0C" w:rsidRPr="007D2974">
        <w:rPr>
          <w:rFonts w:cstheme="minorHAnsi"/>
          <w:b/>
          <w:bCs/>
          <w:caps/>
          <w:sz w:val="28"/>
          <w:szCs w:val="24"/>
        </w:rPr>
        <w:t xml:space="preserve"> e o uso de tecnologias digitais no ensino da matemática</w:t>
      </w:r>
      <w:r w:rsidR="00416B2E" w:rsidRPr="007D2974">
        <w:rPr>
          <w:rFonts w:cstheme="minorHAnsi"/>
          <w:b/>
          <w:bCs/>
          <w:caps/>
          <w:sz w:val="28"/>
          <w:szCs w:val="24"/>
        </w:rPr>
        <w:t>: existe espaço para protagonismo?</w:t>
      </w:r>
      <w:r w:rsidR="005F0D18" w:rsidRPr="007D2974">
        <w:rPr>
          <w:rFonts w:cstheme="minorHAnsi"/>
          <w:b/>
          <w:bCs/>
          <w:caps/>
          <w:color w:val="FF0000"/>
          <w:sz w:val="28"/>
          <w:szCs w:val="24"/>
        </w:rPr>
        <w:t xml:space="preserve"> </w:t>
      </w:r>
    </w:p>
    <w:p w14:paraId="2D705996" w14:textId="77777777" w:rsidR="005A4282" w:rsidRPr="007D2974" w:rsidRDefault="005A4282" w:rsidP="00075FB5">
      <w:pPr>
        <w:spacing w:after="0" w:line="240" w:lineRule="auto"/>
        <w:jc w:val="right"/>
        <w:rPr>
          <w:rFonts w:eastAsia="Garamond" w:cstheme="minorHAnsi"/>
          <w:b/>
          <w:sz w:val="24"/>
          <w:szCs w:val="24"/>
        </w:rPr>
      </w:pPr>
    </w:p>
    <w:p w14:paraId="4A298C69" w14:textId="77777777" w:rsidR="001F5177" w:rsidRPr="007D2974" w:rsidRDefault="001F5177" w:rsidP="00075FB5">
      <w:pPr>
        <w:spacing w:after="0" w:line="240" w:lineRule="auto"/>
        <w:jc w:val="right"/>
        <w:rPr>
          <w:rFonts w:eastAsia="Garamond" w:cstheme="minorHAnsi"/>
          <w:b/>
          <w:sz w:val="24"/>
          <w:szCs w:val="24"/>
        </w:rPr>
      </w:pPr>
      <w:r w:rsidRPr="007D2974">
        <w:rPr>
          <w:rFonts w:eastAsia="Garamond" w:cstheme="minorHAnsi"/>
          <w:b/>
          <w:sz w:val="24"/>
          <w:szCs w:val="24"/>
        </w:rPr>
        <w:t>Vera Lúcia de Oliveira Freitas Ruas</w:t>
      </w:r>
    </w:p>
    <w:p w14:paraId="36FC6579" w14:textId="77777777" w:rsidR="001F5177" w:rsidRPr="007D2974" w:rsidRDefault="001F5177" w:rsidP="00075FB5">
      <w:pPr>
        <w:spacing w:after="0" w:line="240" w:lineRule="auto"/>
        <w:jc w:val="right"/>
        <w:rPr>
          <w:rFonts w:eastAsia="Garamond" w:cstheme="minorHAnsi"/>
          <w:sz w:val="24"/>
          <w:szCs w:val="24"/>
        </w:rPr>
      </w:pPr>
      <w:r w:rsidRPr="007D2974">
        <w:rPr>
          <w:rFonts w:eastAsia="Garamond" w:cstheme="minorHAnsi"/>
          <w:sz w:val="24"/>
          <w:szCs w:val="24"/>
        </w:rPr>
        <w:t>Programa de Pós Graduação em Educação (PPGE – Unimontes)</w:t>
      </w:r>
    </w:p>
    <w:p w14:paraId="0BCD97D2" w14:textId="77777777" w:rsidR="001F5177" w:rsidRPr="007D2974" w:rsidRDefault="001F5177" w:rsidP="00075FB5">
      <w:pPr>
        <w:spacing w:after="0" w:line="240" w:lineRule="auto"/>
        <w:jc w:val="right"/>
        <w:rPr>
          <w:rFonts w:eastAsia="Garamond" w:cstheme="minorHAnsi"/>
          <w:sz w:val="24"/>
          <w:szCs w:val="24"/>
        </w:rPr>
      </w:pPr>
      <w:r w:rsidRPr="007D2974">
        <w:rPr>
          <w:rFonts w:eastAsia="Garamond" w:cstheme="minorHAnsi"/>
          <w:sz w:val="24"/>
          <w:szCs w:val="24"/>
        </w:rPr>
        <w:t>veraluof@yahoo.com.br</w:t>
      </w:r>
    </w:p>
    <w:p w14:paraId="694603FE" w14:textId="77777777" w:rsidR="001F5177" w:rsidRPr="007D2974" w:rsidRDefault="001F5177" w:rsidP="00075FB5">
      <w:pPr>
        <w:spacing w:after="0" w:line="240" w:lineRule="auto"/>
        <w:jc w:val="right"/>
        <w:rPr>
          <w:rFonts w:eastAsia="Garamond" w:cstheme="minorHAnsi"/>
          <w:b/>
          <w:sz w:val="24"/>
          <w:szCs w:val="24"/>
        </w:rPr>
      </w:pPr>
    </w:p>
    <w:p w14:paraId="3E1403A9" w14:textId="77777777" w:rsidR="001F5177" w:rsidRPr="007D2974" w:rsidRDefault="001F5177" w:rsidP="00075FB5">
      <w:pPr>
        <w:spacing w:after="0" w:line="240" w:lineRule="auto"/>
        <w:jc w:val="right"/>
        <w:rPr>
          <w:rFonts w:eastAsia="Garamond" w:cstheme="minorHAnsi"/>
          <w:b/>
          <w:sz w:val="24"/>
          <w:szCs w:val="24"/>
        </w:rPr>
      </w:pPr>
      <w:r w:rsidRPr="007D2974">
        <w:rPr>
          <w:rFonts w:eastAsia="Garamond" w:cstheme="minorHAnsi"/>
          <w:b/>
          <w:sz w:val="24"/>
          <w:szCs w:val="24"/>
        </w:rPr>
        <w:t>Josué Antunes de Macêdo</w:t>
      </w:r>
    </w:p>
    <w:p w14:paraId="20DD42D0" w14:textId="77777777" w:rsidR="001F5177" w:rsidRPr="007D2974" w:rsidRDefault="001F5177" w:rsidP="00075FB5">
      <w:pPr>
        <w:spacing w:after="0" w:line="240" w:lineRule="auto"/>
        <w:jc w:val="right"/>
        <w:rPr>
          <w:rFonts w:eastAsia="Garamond" w:cstheme="minorHAnsi"/>
          <w:sz w:val="24"/>
          <w:szCs w:val="24"/>
        </w:rPr>
      </w:pPr>
      <w:r w:rsidRPr="007D2974">
        <w:rPr>
          <w:rFonts w:eastAsia="Garamond" w:cstheme="minorHAnsi"/>
          <w:sz w:val="24"/>
          <w:szCs w:val="24"/>
        </w:rPr>
        <w:t xml:space="preserve">Instituto Federal do Norte de Minas Gerais (IFNMG) e Programa de Pós Graduação em Educação (PPGE </w:t>
      </w:r>
      <w:r w:rsidR="00ED69CF" w:rsidRPr="007D2974">
        <w:rPr>
          <w:rFonts w:eastAsia="Garamond" w:cstheme="minorHAnsi"/>
          <w:sz w:val="24"/>
          <w:szCs w:val="24"/>
        </w:rPr>
        <w:t>–</w:t>
      </w:r>
      <w:r w:rsidRPr="007D2974">
        <w:rPr>
          <w:rFonts w:eastAsia="Garamond" w:cstheme="minorHAnsi"/>
          <w:sz w:val="24"/>
          <w:szCs w:val="24"/>
        </w:rPr>
        <w:t xml:space="preserve"> Unimontes</w:t>
      </w:r>
      <w:r w:rsidR="00ED69CF" w:rsidRPr="007D2974">
        <w:rPr>
          <w:rFonts w:eastAsia="Garamond" w:cstheme="minorHAnsi"/>
          <w:sz w:val="24"/>
          <w:szCs w:val="24"/>
        </w:rPr>
        <w:t>)</w:t>
      </w:r>
    </w:p>
    <w:p w14:paraId="6358E5ED" w14:textId="6EE0010F" w:rsidR="001F5177" w:rsidRPr="000C70E6" w:rsidRDefault="004E174B" w:rsidP="00075FB5">
      <w:pPr>
        <w:spacing w:after="0" w:line="240" w:lineRule="auto"/>
        <w:jc w:val="right"/>
        <w:rPr>
          <w:rFonts w:eastAsia="Garamond" w:cstheme="minorHAnsi"/>
          <w:sz w:val="24"/>
          <w:szCs w:val="24"/>
        </w:rPr>
      </w:pPr>
      <w:r w:rsidRPr="000C70E6">
        <w:rPr>
          <w:rStyle w:val="Hyperlink"/>
          <w:rFonts w:eastAsia="Garamond" w:cstheme="minorHAnsi"/>
          <w:color w:val="auto"/>
          <w:sz w:val="24"/>
          <w:szCs w:val="24"/>
          <w:u w:val="none"/>
        </w:rPr>
        <w:t>josueama@gmail.com</w:t>
      </w:r>
    </w:p>
    <w:p w14:paraId="6479900F" w14:textId="77777777" w:rsidR="004E174B" w:rsidRPr="007D2974" w:rsidRDefault="004E174B" w:rsidP="00075FB5">
      <w:pPr>
        <w:spacing w:after="0" w:line="240" w:lineRule="auto"/>
        <w:jc w:val="right"/>
        <w:rPr>
          <w:rFonts w:eastAsia="Garamond" w:cstheme="minorHAnsi"/>
          <w:sz w:val="24"/>
          <w:szCs w:val="24"/>
        </w:rPr>
      </w:pPr>
    </w:p>
    <w:p w14:paraId="26987CEC" w14:textId="77777777" w:rsidR="004E174B" w:rsidRPr="007D2974" w:rsidRDefault="004E174B" w:rsidP="004E174B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D2974">
        <w:rPr>
          <w:rFonts w:cstheme="minorHAnsi"/>
          <w:b/>
          <w:bCs/>
          <w:sz w:val="24"/>
          <w:szCs w:val="24"/>
        </w:rPr>
        <w:t xml:space="preserve">Edson Crisostomo  </w:t>
      </w:r>
    </w:p>
    <w:p w14:paraId="42FD2BAC" w14:textId="77777777" w:rsidR="004E174B" w:rsidRPr="007D2974" w:rsidRDefault="004E174B" w:rsidP="004E17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>Universidade Estadual de Montes Claros (Unimontes)</w:t>
      </w:r>
    </w:p>
    <w:p w14:paraId="05813955" w14:textId="77777777" w:rsidR="004E174B" w:rsidRPr="007D2974" w:rsidRDefault="004E174B" w:rsidP="004E17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>edsoncrisostomo@yahoo.es</w:t>
      </w:r>
    </w:p>
    <w:p w14:paraId="49812F2C" w14:textId="77777777" w:rsidR="004E174B" w:rsidRPr="007D2974" w:rsidRDefault="004E174B" w:rsidP="00075FB5">
      <w:pPr>
        <w:spacing w:after="0" w:line="240" w:lineRule="auto"/>
        <w:jc w:val="right"/>
        <w:rPr>
          <w:rFonts w:eastAsia="Garamond" w:cstheme="minorHAnsi"/>
          <w:sz w:val="24"/>
          <w:szCs w:val="24"/>
        </w:rPr>
      </w:pPr>
    </w:p>
    <w:p w14:paraId="20598286" w14:textId="77777777" w:rsidR="00A91C26" w:rsidRDefault="00A91C26" w:rsidP="00075FB5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BFB74C9" w14:textId="77777777" w:rsidR="003012E8" w:rsidRPr="007D2974" w:rsidRDefault="00CC5D52" w:rsidP="00075FB5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D2974">
        <w:rPr>
          <w:rFonts w:eastAsia="Times New Roman" w:cstheme="minorHAnsi"/>
          <w:b/>
          <w:sz w:val="24"/>
          <w:szCs w:val="24"/>
        </w:rPr>
        <w:t>R</w:t>
      </w:r>
      <w:r w:rsidR="00FB50A9" w:rsidRPr="007D2974">
        <w:rPr>
          <w:rFonts w:eastAsia="Times New Roman" w:cstheme="minorHAnsi"/>
          <w:b/>
          <w:sz w:val="24"/>
          <w:szCs w:val="24"/>
        </w:rPr>
        <w:t xml:space="preserve">esumo </w:t>
      </w:r>
    </w:p>
    <w:p w14:paraId="78BC3FFF" w14:textId="6C7AF58A" w:rsidR="005E6250" w:rsidRPr="007D2974" w:rsidRDefault="0022408F" w:rsidP="00075FB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 xml:space="preserve">O presente estudo faz uma breve análise acerca do papel do Currículo Referência de Minas Gerais quanto ao embasamento teórico/prático sobre o uso de tecnologias digitais por professores de Matemática dos </w:t>
      </w:r>
      <w:r w:rsidR="0021071A" w:rsidRPr="007D2974">
        <w:rPr>
          <w:rFonts w:cstheme="minorHAnsi"/>
          <w:sz w:val="24"/>
          <w:szCs w:val="24"/>
        </w:rPr>
        <w:t>a</w:t>
      </w:r>
      <w:r w:rsidRPr="007D2974">
        <w:rPr>
          <w:rFonts w:cstheme="minorHAnsi"/>
          <w:sz w:val="24"/>
          <w:szCs w:val="24"/>
        </w:rPr>
        <w:t xml:space="preserve">nos </w:t>
      </w:r>
      <w:r w:rsidR="0021071A" w:rsidRPr="007D2974">
        <w:rPr>
          <w:rFonts w:cstheme="minorHAnsi"/>
          <w:sz w:val="24"/>
          <w:szCs w:val="24"/>
        </w:rPr>
        <w:t>f</w:t>
      </w:r>
      <w:r w:rsidRPr="007D2974">
        <w:rPr>
          <w:rFonts w:cstheme="minorHAnsi"/>
          <w:sz w:val="24"/>
          <w:szCs w:val="24"/>
        </w:rPr>
        <w:t xml:space="preserve">inais </w:t>
      </w:r>
      <w:r w:rsidR="0021071A" w:rsidRPr="007D2974">
        <w:rPr>
          <w:rFonts w:cstheme="minorHAnsi"/>
          <w:sz w:val="24"/>
          <w:szCs w:val="24"/>
        </w:rPr>
        <w:t xml:space="preserve">do ensino fundamental </w:t>
      </w:r>
      <w:r w:rsidRPr="007D2974">
        <w:rPr>
          <w:rFonts w:cstheme="minorHAnsi"/>
          <w:sz w:val="24"/>
          <w:szCs w:val="24"/>
        </w:rPr>
        <w:t>de escolas públicas estaduais. Procura-se elucidar</w:t>
      </w:r>
      <w:r w:rsidR="0021071A" w:rsidRPr="007D2974">
        <w:rPr>
          <w:rFonts w:cstheme="minorHAnsi"/>
          <w:sz w:val="24"/>
          <w:szCs w:val="24"/>
        </w:rPr>
        <w:t>,</w:t>
      </w:r>
      <w:r w:rsidRPr="007D2974">
        <w:rPr>
          <w:rFonts w:cstheme="minorHAnsi"/>
          <w:sz w:val="24"/>
          <w:szCs w:val="24"/>
        </w:rPr>
        <w:t xml:space="preserve"> </w:t>
      </w:r>
      <w:r w:rsidR="00EF0A07" w:rsidRPr="007D2974">
        <w:rPr>
          <w:rFonts w:cstheme="minorHAnsi"/>
          <w:sz w:val="24"/>
          <w:szCs w:val="24"/>
        </w:rPr>
        <w:t>através da Educação Matemática Crítica</w:t>
      </w:r>
      <w:r w:rsidR="0021071A" w:rsidRPr="007D2974">
        <w:rPr>
          <w:rFonts w:cstheme="minorHAnsi"/>
          <w:sz w:val="24"/>
          <w:szCs w:val="24"/>
        </w:rPr>
        <w:t>,</w:t>
      </w:r>
      <w:r w:rsidR="00EF0A07" w:rsidRPr="007D2974">
        <w:rPr>
          <w:rFonts w:cstheme="minorHAnsi"/>
          <w:sz w:val="24"/>
          <w:szCs w:val="24"/>
        </w:rPr>
        <w:t xml:space="preserve"> </w:t>
      </w:r>
      <w:r w:rsidRPr="007D2974">
        <w:rPr>
          <w:rFonts w:cstheme="minorHAnsi"/>
          <w:sz w:val="24"/>
          <w:szCs w:val="24"/>
        </w:rPr>
        <w:t xml:space="preserve">o enfoque </w:t>
      </w:r>
      <w:r w:rsidR="004C6FD0" w:rsidRPr="007D2974">
        <w:rPr>
          <w:rFonts w:cstheme="minorHAnsi"/>
          <w:sz w:val="24"/>
          <w:szCs w:val="24"/>
        </w:rPr>
        <w:t xml:space="preserve">ideológico deste documento </w:t>
      </w:r>
      <w:r w:rsidR="00416B2E" w:rsidRPr="007D2974">
        <w:rPr>
          <w:rFonts w:cstheme="minorHAnsi"/>
          <w:sz w:val="24"/>
          <w:szCs w:val="24"/>
        </w:rPr>
        <w:t xml:space="preserve">para conferir se possui </w:t>
      </w:r>
      <w:r w:rsidR="00082DC1" w:rsidRPr="007D2974">
        <w:rPr>
          <w:rFonts w:cstheme="minorHAnsi"/>
          <w:sz w:val="24"/>
          <w:szCs w:val="24"/>
        </w:rPr>
        <w:t xml:space="preserve">apenas </w:t>
      </w:r>
      <w:r w:rsidR="00FD7DC0" w:rsidRPr="007D2974">
        <w:rPr>
          <w:rFonts w:cstheme="minorHAnsi"/>
          <w:sz w:val="24"/>
          <w:szCs w:val="24"/>
        </w:rPr>
        <w:t xml:space="preserve">aspecto </w:t>
      </w:r>
      <w:r w:rsidR="004C6FD0" w:rsidRPr="007D2974">
        <w:rPr>
          <w:rFonts w:cstheme="minorHAnsi"/>
          <w:sz w:val="24"/>
          <w:szCs w:val="24"/>
        </w:rPr>
        <w:t xml:space="preserve">regulador das práticas pedagógicas ou </w:t>
      </w:r>
      <w:r w:rsidR="00075FB5" w:rsidRPr="007D2974">
        <w:rPr>
          <w:rFonts w:cstheme="minorHAnsi"/>
          <w:sz w:val="24"/>
          <w:szCs w:val="24"/>
        </w:rPr>
        <w:t>tem</w:t>
      </w:r>
      <w:r w:rsidR="004C6FD0" w:rsidRPr="007D2974">
        <w:rPr>
          <w:rFonts w:cstheme="minorHAnsi"/>
          <w:sz w:val="24"/>
          <w:szCs w:val="24"/>
        </w:rPr>
        <w:t xml:space="preserve"> enfoque emancipatório</w:t>
      </w:r>
      <w:r w:rsidR="00416B2E" w:rsidRPr="007D2974">
        <w:rPr>
          <w:rFonts w:cstheme="minorHAnsi"/>
          <w:sz w:val="24"/>
          <w:szCs w:val="24"/>
        </w:rPr>
        <w:t xml:space="preserve">, </w:t>
      </w:r>
      <w:r w:rsidR="00075FB5" w:rsidRPr="007D2974">
        <w:rPr>
          <w:rFonts w:cstheme="minorHAnsi"/>
          <w:sz w:val="24"/>
          <w:szCs w:val="24"/>
        </w:rPr>
        <w:t>como</w:t>
      </w:r>
      <w:r w:rsidR="00FD7DC0" w:rsidRPr="007D2974">
        <w:rPr>
          <w:rFonts w:cstheme="minorHAnsi"/>
          <w:sz w:val="24"/>
          <w:szCs w:val="24"/>
        </w:rPr>
        <w:t xml:space="preserve"> </w:t>
      </w:r>
      <w:r w:rsidR="00416B2E" w:rsidRPr="007D2974">
        <w:rPr>
          <w:rFonts w:cstheme="minorHAnsi"/>
          <w:sz w:val="24"/>
          <w:szCs w:val="24"/>
        </w:rPr>
        <w:t>propulsor d</w:t>
      </w:r>
      <w:r w:rsidR="00FD7DC0" w:rsidRPr="007D2974">
        <w:rPr>
          <w:rFonts w:cstheme="minorHAnsi"/>
          <w:sz w:val="24"/>
          <w:szCs w:val="24"/>
        </w:rPr>
        <w:t>o</w:t>
      </w:r>
      <w:r w:rsidR="00416B2E" w:rsidRPr="007D2974">
        <w:rPr>
          <w:rFonts w:cstheme="minorHAnsi"/>
          <w:sz w:val="24"/>
          <w:szCs w:val="24"/>
        </w:rPr>
        <w:t xml:space="preserve"> protagonismo </w:t>
      </w:r>
      <w:r w:rsidR="00FD7DC0" w:rsidRPr="007D2974">
        <w:rPr>
          <w:rFonts w:cstheme="minorHAnsi"/>
          <w:sz w:val="24"/>
          <w:szCs w:val="24"/>
        </w:rPr>
        <w:t xml:space="preserve">pedagógico de </w:t>
      </w:r>
      <w:r w:rsidR="00416B2E" w:rsidRPr="007D2974">
        <w:rPr>
          <w:rFonts w:cstheme="minorHAnsi"/>
          <w:sz w:val="24"/>
          <w:szCs w:val="24"/>
        </w:rPr>
        <w:t>professores e alunos</w:t>
      </w:r>
      <w:r w:rsidR="004C6FD0" w:rsidRPr="007D2974">
        <w:rPr>
          <w:rFonts w:cstheme="minorHAnsi"/>
          <w:sz w:val="24"/>
          <w:szCs w:val="24"/>
        </w:rPr>
        <w:t xml:space="preserve">. </w:t>
      </w:r>
    </w:p>
    <w:p w14:paraId="68F018F0" w14:textId="77777777" w:rsidR="003012E8" w:rsidRPr="007D2974" w:rsidRDefault="00CC5D52" w:rsidP="00075FB5">
      <w:pPr>
        <w:spacing w:after="12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7D2974">
        <w:rPr>
          <w:rFonts w:eastAsia="Times New Roman" w:cstheme="minorHAnsi"/>
          <w:b/>
          <w:sz w:val="24"/>
          <w:szCs w:val="24"/>
        </w:rPr>
        <w:t>P</w:t>
      </w:r>
      <w:r w:rsidR="00FB50A9" w:rsidRPr="007D2974">
        <w:rPr>
          <w:rFonts w:eastAsia="Times New Roman" w:cstheme="minorHAnsi"/>
          <w:b/>
          <w:sz w:val="24"/>
          <w:szCs w:val="24"/>
        </w:rPr>
        <w:t>alavras-chave</w:t>
      </w:r>
      <w:r w:rsidRPr="007D2974">
        <w:rPr>
          <w:rFonts w:eastAsia="Times New Roman" w:cstheme="minorHAnsi"/>
          <w:b/>
          <w:sz w:val="24"/>
          <w:szCs w:val="24"/>
        </w:rPr>
        <w:t>:</w:t>
      </w:r>
      <w:r w:rsidR="00AD587D" w:rsidRPr="007D2974">
        <w:rPr>
          <w:rFonts w:eastAsia="Times New Roman" w:cstheme="minorHAnsi"/>
          <w:sz w:val="24"/>
          <w:szCs w:val="24"/>
        </w:rPr>
        <w:t xml:space="preserve"> </w:t>
      </w:r>
      <w:r w:rsidR="00595338" w:rsidRPr="007D2974">
        <w:rPr>
          <w:rFonts w:eastAsia="Times New Roman" w:cstheme="minorHAnsi"/>
          <w:sz w:val="24"/>
          <w:szCs w:val="24"/>
        </w:rPr>
        <w:t xml:space="preserve">Processo ensino e aprendizagem da Matemática. </w:t>
      </w:r>
      <w:r w:rsidR="00AD587D" w:rsidRPr="007D2974">
        <w:rPr>
          <w:rFonts w:eastAsia="Times New Roman" w:cstheme="minorHAnsi"/>
          <w:sz w:val="24"/>
          <w:szCs w:val="24"/>
        </w:rPr>
        <w:t xml:space="preserve">Currículo Referência de Minas Gerais. Tecnologias Digitais. </w:t>
      </w:r>
      <w:r w:rsidR="00FD7DC0" w:rsidRPr="007D2974">
        <w:rPr>
          <w:rFonts w:eastAsia="Times New Roman" w:cstheme="minorHAnsi"/>
          <w:sz w:val="24"/>
          <w:szCs w:val="24"/>
        </w:rPr>
        <w:t xml:space="preserve">Protagonismo. </w:t>
      </w:r>
      <w:r w:rsidR="00595338" w:rsidRPr="007D2974">
        <w:rPr>
          <w:rFonts w:eastAsia="Times New Roman" w:cstheme="minorHAnsi"/>
          <w:color w:val="FF0000"/>
          <w:sz w:val="24"/>
          <w:szCs w:val="24"/>
        </w:rPr>
        <w:t xml:space="preserve"> </w:t>
      </w:r>
    </w:p>
    <w:p w14:paraId="6E071264" w14:textId="77777777" w:rsidR="00A91C26" w:rsidRDefault="00A91C26" w:rsidP="00075FB5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DF9A067" w14:textId="77777777" w:rsidR="003012E8" w:rsidRPr="007D2974" w:rsidRDefault="00CC5D52" w:rsidP="00075FB5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D2974">
        <w:rPr>
          <w:rFonts w:eastAsia="Times New Roman" w:cstheme="minorHAnsi"/>
          <w:b/>
          <w:sz w:val="24"/>
          <w:szCs w:val="24"/>
        </w:rPr>
        <w:t>I</w:t>
      </w:r>
      <w:r w:rsidR="00BC330B" w:rsidRPr="007D2974">
        <w:rPr>
          <w:rFonts w:eastAsia="Times New Roman" w:cstheme="minorHAnsi"/>
          <w:b/>
          <w:sz w:val="24"/>
          <w:szCs w:val="24"/>
        </w:rPr>
        <w:t>ntrodução</w:t>
      </w:r>
    </w:p>
    <w:p w14:paraId="4C8B7ADD" w14:textId="442AB09C" w:rsidR="001E10D6" w:rsidRPr="007D2974" w:rsidRDefault="001E10D6" w:rsidP="00075FB5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>Est</w:t>
      </w:r>
      <w:r w:rsidR="00CA36DA" w:rsidRPr="007D2974">
        <w:rPr>
          <w:rFonts w:cstheme="minorHAnsi"/>
          <w:sz w:val="24"/>
          <w:szCs w:val="24"/>
        </w:rPr>
        <w:t>e</w:t>
      </w:r>
      <w:r w:rsidRPr="007D2974">
        <w:rPr>
          <w:rFonts w:cstheme="minorHAnsi"/>
          <w:sz w:val="24"/>
          <w:szCs w:val="24"/>
        </w:rPr>
        <w:t xml:space="preserve"> trabalho é fruto de uma investigação bibliográfica e documental que objetiva compreender qual o papel do Currículo Referência de Minas Gerais – CRMG no processo de regulação </w:t>
      </w:r>
      <w:r w:rsidR="00B0546C" w:rsidRPr="007D2974">
        <w:rPr>
          <w:rFonts w:cstheme="minorHAnsi"/>
          <w:sz w:val="24"/>
          <w:szCs w:val="24"/>
        </w:rPr>
        <w:t xml:space="preserve">ou </w:t>
      </w:r>
      <w:r w:rsidR="00075FB5" w:rsidRPr="007D2974">
        <w:rPr>
          <w:rFonts w:cstheme="minorHAnsi"/>
          <w:sz w:val="24"/>
          <w:szCs w:val="24"/>
        </w:rPr>
        <w:t>protagonismo</w:t>
      </w:r>
      <w:r w:rsidR="00B0546C" w:rsidRPr="007D2974">
        <w:rPr>
          <w:rFonts w:cstheme="minorHAnsi"/>
          <w:sz w:val="24"/>
          <w:szCs w:val="24"/>
        </w:rPr>
        <w:t xml:space="preserve"> d</w:t>
      </w:r>
      <w:r w:rsidRPr="007D2974">
        <w:rPr>
          <w:rFonts w:cstheme="minorHAnsi"/>
          <w:sz w:val="24"/>
          <w:szCs w:val="24"/>
        </w:rPr>
        <w:t xml:space="preserve">o fazer pedagógico dos professores de Matemática do Ensino Fundamental – Anos Finais quanto ao uso de tecnologias digitais. O estudo é um </w:t>
      </w:r>
      <w:r w:rsidR="00CA36DA" w:rsidRPr="007D2974">
        <w:rPr>
          <w:rFonts w:cstheme="minorHAnsi"/>
          <w:sz w:val="24"/>
          <w:szCs w:val="24"/>
        </w:rPr>
        <w:t>ex</w:t>
      </w:r>
      <w:r w:rsidRPr="007D2974">
        <w:rPr>
          <w:rFonts w:cstheme="minorHAnsi"/>
          <w:sz w:val="24"/>
          <w:szCs w:val="24"/>
        </w:rPr>
        <w:t xml:space="preserve">certo do projeto de Pesquisa intitulado </w:t>
      </w:r>
      <w:r w:rsidRPr="007D2974">
        <w:rPr>
          <w:rFonts w:cstheme="minorHAnsi"/>
          <w:i/>
          <w:sz w:val="24"/>
          <w:szCs w:val="24"/>
        </w:rPr>
        <w:t>Narrativas docentes sobre saberes e práticas em Tecnologias digitais no ensino da Matemática</w:t>
      </w:r>
      <w:r w:rsidRPr="007D2974">
        <w:rPr>
          <w:rFonts w:cstheme="minorHAnsi"/>
          <w:sz w:val="24"/>
          <w:szCs w:val="24"/>
        </w:rPr>
        <w:t xml:space="preserve"> </w:t>
      </w:r>
      <w:r w:rsidR="0021071A" w:rsidRPr="007D2974">
        <w:rPr>
          <w:rFonts w:cstheme="minorHAnsi"/>
          <w:sz w:val="24"/>
          <w:szCs w:val="24"/>
        </w:rPr>
        <w:t xml:space="preserve">desenvolvido no contexto </w:t>
      </w:r>
      <w:r w:rsidRPr="007D2974">
        <w:rPr>
          <w:rFonts w:cstheme="minorHAnsi"/>
          <w:sz w:val="24"/>
          <w:szCs w:val="24"/>
        </w:rPr>
        <w:t>do Programa de Pós-</w:t>
      </w:r>
      <w:r w:rsidR="0021071A" w:rsidRPr="007D2974">
        <w:rPr>
          <w:rFonts w:cstheme="minorHAnsi"/>
          <w:sz w:val="24"/>
          <w:szCs w:val="24"/>
        </w:rPr>
        <w:t>G</w:t>
      </w:r>
      <w:r w:rsidRPr="007D2974">
        <w:rPr>
          <w:rFonts w:cstheme="minorHAnsi"/>
          <w:sz w:val="24"/>
          <w:szCs w:val="24"/>
        </w:rPr>
        <w:t>raduação</w:t>
      </w:r>
      <w:r w:rsidR="0021071A" w:rsidRPr="007D2974">
        <w:rPr>
          <w:rFonts w:cstheme="minorHAnsi"/>
          <w:sz w:val="24"/>
          <w:szCs w:val="24"/>
        </w:rPr>
        <w:t xml:space="preserve"> em Educação</w:t>
      </w:r>
      <w:r w:rsidRPr="007D2974">
        <w:rPr>
          <w:rFonts w:cstheme="minorHAnsi"/>
          <w:sz w:val="24"/>
          <w:szCs w:val="24"/>
        </w:rPr>
        <w:t xml:space="preserve"> da Universidade Estadual de Montes Claros (UNIMONTES)</w:t>
      </w:r>
      <w:r w:rsidR="0021071A" w:rsidRPr="007D2974">
        <w:rPr>
          <w:rFonts w:cstheme="minorHAnsi"/>
          <w:sz w:val="24"/>
          <w:szCs w:val="24"/>
        </w:rPr>
        <w:t>,</w:t>
      </w:r>
      <w:r w:rsidRPr="007D2974">
        <w:rPr>
          <w:rFonts w:cstheme="minorHAnsi"/>
          <w:sz w:val="24"/>
          <w:szCs w:val="24"/>
        </w:rPr>
        <w:t xml:space="preserve"> que está em fase inicial de coleta de dados e</w:t>
      </w:r>
      <w:r w:rsidR="0021071A" w:rsidRPr="007D2974">
        <w:rPr>
          <w:rFonts w:cstheme="minorHAnsi"/>
          <w:sz w:val="24"/>
          <w:szCs w:val="24"/>
        </w:rPr>
        <w:t>,</w:t>
      </w:r>
      <w:r w:rsidRPr="007D2974">
        <w:rPr>
          <w:rFonts w:cstheme="minorHAnsi"/>
          <w:sz w:val="24"/>
          <w:szCs w:val="24"/>
        </w:rPr>
        <w:t xml:space="preserve"> neste momento</w:t>
      </w:r>
      <w:r w:rsidR="0021071A" w:rsidRPr="007D2974">
        <w:rPr>
          <w:rFonts w:cstheme="minorHAnsi"/>
          <w:sz w:val="24"/>
          <w:szCs w:val="24"/>
        </w:rPr>
        <w:t>,</w:t>
      </w:r>
      <w:r w:rsidRPr="007D2974">
        <w:rPr>
          <w:rFonts w:cstheme="minorHAnsi"/>
          <w:sz w:val="24"/>
          <w:szCs w:val="24"/>
        </w:rPr>
        <w:t xml:space="preserve"> faz-se a análise crítica do referido documento.</w:t>
      </w:r>
    </w:p>
    <w:p w14:paraId="1DF55C42" w14:textId="77777777" w:rsidR="001E10D6" w:rsidRPr="007D2974" w:rsidRDefault="001E10D6" w:rsidP="00075FB5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7D2974">
        <w:rPr>
          <w:rFonts w:asciiTheme="minorHAnsi" w:hAnsiTheme="minorHAnsi" w:cstheme="minorHAnsi"/>
        </w:rPr>
        <w:t xml:space="preserve"> </w:t>
      </w:r>
    </w:p>
    <w:p w14:paraId="68E11FFF" w14:textId="77777777" w:rsidR="00CA36DA" w:rsidRPr="007D2974" w:rsidRDefault="00CA36DA" w:rsidP="00075FB5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D2974">
        <w:rPr>
          <w:rFonts w:eastAsia="Times New Roman" w:cstheme="minorHAnsi"/>
          <w:b/>
          <w:sz w:val="24"/>
          <w:szCs w:val="24"/>
        </w:rPr>
        <w:lastRenderedPageBreak/>
        <w:t>Justificativa e problema da pesquisa</w:t>
      </w:r>
    </w:p>
    <w:p w14:paraId="1F95798B" w14:textId="34C6341A" w:rsidR="00A14C44" w:rsidRPr="007D2974" w:rsidRDefault="00A14C44" w:rsidP="00075FB5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7D2974">
        <w:rPr>
          <w:rFonts w:asciiTheme="minorHAnsi" w:hAnsiTheme="minorHAnsi" w:cstheme="minorHAnsi"/>
        </w:rPr>
        <w:t>O Currículo Referência de Minas Gerais</w:t>
      </w:r>
      <w:r w:rsidR="00A038D5" w:rsidRPr="007D2974">
        <w:rPr>
          <w:rFonts w:asciiTheme="minorHAnsi" w:hAnsiTheme="minorHAnsi" w:cstheme="minorHAnsi"/>
        </w:rPr>
        <w:t>,</w:t>
      </w:r>
      <w:r w:rsidRPr="007D2974">
        <w:rPr>
          <w:rFonts w:asciiTheme="minorHAnsi" w:hAnsiTheme="minorHAnsi" w:cstheme="minorHAnsi"/>
        </w:rPr>
        <w:t xml:space="preserve"> homologado em 2018, resultado do regime de colaboração entre a Secretaria de Estado de Educação de Minas Gerais (SEE/MG) e a União Nacional dos Dirigentes Municipais de Educação, Seccional Minas Gerais (</w:t>
      </w:r>
      <w:proofErr w:type="spellStart"/>
      <w:r w:rsidRPr="007D2974">
        <w:rPr>
          <w:rFonts w:asciiTheme="minorHAnsi" w:hAnsiTheme="minorHAnsi" w:cstheme="minorHAnsi"/>
        </w:rPr>
        <w:t>Undime</w:t>
      </w:r>
      <w:proofErr w:type="spellEnd"/>
      <w:r w:rsidRPr="007D2974">
        <w:rPr>
          <w:rFonts w:asciiTheme="minorHAnsi" w:hAnsiTheme="minorHAnsi" w:cstheme="minorHAnsi"/>
        </w:rPr>
        <w:t>-MG)</w:t>
      </w:r>
      <w:r w:rsidR="00A038D5" w:rsidRPr="007D2974">
        <w:rPr>
          <w:rFonts w:asciiTheme="minorHAnsi" w:hAnsiTheme="minorHAnsi" w:cstheme="minorHAnsi"/>
        </w:rPr>
        <w:t>,</w:t>
      </w:r>
      <w:r w:rsidRPr="007D2974">
        <w:rPr>
          <w:rFonts w:asciiTheme="minorHAnsi" w:hAnsiTheme="minorHAnsi" w:cstheme="minorHAnsi"/>
        </w:rPr>
        <w:t xml:space="preserve"> </w:t>
      </w:r>
      <w:r w:rsidR="007D66E9" w:rsidRPr="007D2974">
        <w:rPr>
          <w:rFonts w:asciiTheme="minorHAnsi" w:hAnsiTheme="minorHAnsi" w:cstheme="minorHAnsi"/>
        </w:rPr>
        <w:t>elaborado a partir da Base Nacional Comum Curricular</w:t>
      </w:r>
      <w:r w:rsidR="009746E7" w:rsidRPr="007D2974">
        <w:rPr>
          <w:rFonts w:asciiTheme="minorHAnsi" w:hAnsiTheme="minorHAnsi" w:cstheme="minorHAnsi"/>
        </w:rPr>
        <w:t xml:space="preserve"> (BNCC)</w:t>
      </w:r>
      <w:r w:rsidR="007D66E9" w:rsidRPr="007D2974">
        <w:rPr>
          <w:rFonts w:asciiTheme="minorHAnsi" w:hAnsiTheme="minorHAnsi" w:cstheme="minorHAnsi"/>
        </w:rPr>
        <w:t xml:space="preserve">, </w:t>
      </w:r>
      <w:r w:rsidRPr="007D2974">
        <w:rPr>
          <w:rFonts w:asciiTheme="minorHAnsi" w:hAnsiTheme="minorHAnsi" w:cstheme="minorHAnsi"/>
        </w:rPr>
        <w:t xml:space="preserve">se constitui objeto de análise neste trabalho por ser o documento oficial que os professores de Matemática – Anos Finais </w:t>
      </w:r>
      <w:r w:rsidR="00A038D5" w:rsidRPr="007D2974">
        <w:rPr>
          <w:rFonts w:asciiTheme="minorHAnsi" w:hAnsiTheme="minorHAnsi" w:cstheme="minorHAnsi"/>
        </w:rPr>
        <w:t xml:space="preserve">do ensino fundamental </w:t>
      </w:r>
      <w:r w:rsidRPr="007D2974">
        <w:rPr>
          <w:rFonts w:asciiTheme="minorHAnsi" w:hAnsiTheme="minorHAnsi" w:cstheme="minorHAnsi"/>
        </w:rPr>
        <w:t>d</w:t>
      </w:r>
      <w:r w:rsidR="00A038D5" w:rsidRPr="007D2974">
        <w:rPr>
          <w:rFonts w:asciiTheme="minorHAnsi" w:hAnsiTheme="minorHAnsi" w:cstheme="minorHAnsi"/>
        </w:rPr>
        <w:t>as</w:t>
      </w:r>
      <w:r w:rsidRPr="007D2974">
        <w:rPr>
          <w:rFonts w:asciiTheme="minorHAnsi" w:hAnsiTheme="minorHAnsi" w:cstheme="minorHAnsi"/>
        </w:rPr>
        <w:t xml:space="preserve"> escolas públicas estaduais deverão se apropriar</w:t>
      </w:r>
      <w:r w:rsidR="00A038D5" w:rsidRPr="007D2974">
        <w:rPr>
          <w:rFonts w:asciiTheme="minorHAnsi" w:hAnsiTheme="minorHAnsi" w:cstheme="minorHAnsi"/>
        </w:rPr>
        <w:t>,</w:t>
      </w:r>
      <w:r w:rsidRPr="007D2974">
        <w:rPr>
          <w:rFonts w:asciiTheme="minorHAnsi" w:hAnsiTheme="minorHAnsi" w:cstheme="minorHAnsi"/>
        </w:rPr>
        <w:t xml:space="preserve"> neste ano de 2020</w:t>
      </w:r>
      <w:r w:rsidR="00A038D5" w:rsidRPr="007D2974">
        <w:rPr>
          <w:rFonts w:asciiTheme="minorHAnsi" w:hAnsiTheme="minorHAnsi" w:cstheme="minorHAnsi"/>
        </w:rPr>
        <w:t>,</w:t>
      </w:r>
      <w:r w:rsidRPr="007D2974">
        <w:rPr>
          <w:rFonts w:asciiTheme="minorHAnsi" w:hAnsiTheme="minorHAnsi" w:cstheme="minorHAnsi"/>
        </w:rPr>
        <w:t xml:space="preserve"> </w:t>
      </w:r>
      <w:r w:rsidR="007D66E9" w:rsidRPr="007D2974">
        <w:rPr>
          <w:rFonts w:asciiTheme="minorHAnsi" w:hAnsiTheme="minorHAnsi" w:cstheme="minorHAnsi"/>
        </w:rPr>
        <w:t xml:space="preserve">com o embasamento teórico/prático para </w:t>
      </w:r>
      <w:r w:rsidR="00082DC1" w:rsidRPr="007D2974">
        <w:rPr>
          <w:rFonts w:asciiTheme="minorHAnsi" w:hAnsiTheme="minorHAnsi" w:cstheme="minorHAnsi"/>
        </w:rPr>
        <w:t xml:space="preserve">a prática docente </w:t>
      </w:r>
      <w:r w:rsidR="007D66E9" w:rsidRPr="007D2974">
        <w:rPr>
          <w:rFonts w:asciiTheme="minorHAnsi" w:hAnsiTheme="minorHAnsi" w:cstheme="minorHAnsi"/>
        </w:rPr>
        <w:t>no espaço escolar</w:t>
      </w:r>
      <w:r w:rsidR="00B0546C" w:rsidRPr="007D2974">
        <w:rPr>
          <w:rFonts w:asciiTheme="minorHAnsi" w:hAnsiTheme="minorHAnsi" w:cstheme="minorHAnsi"/>
        </w:rPr>
        <w:t>.</w:t>
      </w:r>
      <w:r w:rsidR="002350A4" w:rsidRPr="007D2974">
        <w:rPr>
          <w:rFonts w:asciiTheme="minorHAnsi" w:hAnsiTheme="minorHAnsi" w:cstheme="minorHAnsi"/>
        </w:rPr>
        <w:t xml:space="preserve"> </w:t>
      </w:r>
      <w:r w:rsidR="00910C76" w:rsidRPr="007D2974">
        <w:rPr>
          <w:rFonts w:asciiTheme="minorHAnsi" w:hAnsiTheme="minorHAnsi" w:cstheme="minorHAnsi"/>
        </w:rPr>
        <w:t xml:space="preserve">O documento </w:t>
      </w:r>
      <w:r w:rsidR="00B0546C" w:rsidRPr="007D2974">
        <w:rPr>
          <w:rFonts w:asciiTheme="minorHAnsi" w:hAnsiTheme="minorHAnsi" w:cstheme="minorHAnsi"/>
        </w:rPr>
        <w:t xml:space="preserve">que </w:t>
      </w:r>
      <w:r w:rsidR="00910C76" w:rsidRPr="007D2974">
        <w:rPr>
          <w:rFonts w:asciiTheme="minorHAnsi" w:hAnsiTheme="minorHAnsi" w:cstheme="minorHAnsi"/>
        </w:rPr>
        <w:t xml:space="preserve">tem </w:t>
      </w:r>
      <w:r w:rsidRPr="007D2974">
        <w:rPr>
          <w:rFonts w:asciiTheme="minorHAnsi" w:hAnsiTheme="minorHAnsi" w:cstheme="minorHAnsi"/>
        </w:rPr>
        <w:t>sua implantação com os preceitos da Resolução nº 470, de 27 de junho de 2019</w:t>
      </w:r>
      <w:r w:rsidR="00CA1A1D" w:rsidRPr="007D2974">
        <w:rPr>
          <w:rFonts w:asciiTheme="minorHAnsi" w:hAnsiTheme="minorHAnsi" w:cstheme="minorHAnsi"/>
        </w:rPr>
        <w:t>,</w:t>
      </w:r>
      <w:r w:rsidR="00910C76" w:rsidRPr="007D2974">
        <w:rPr>
          <w:rFonts w:asciiTheme="minorHAnsi" w:hAnsiTheme="minorHAnsi" w:cstheme="minorHAnsi"/>
        </w:rPr>
        <w:t xml:space="preserve"> </w:t>
      </w:r>
      <w:r w:rsidR="002350A4" w:rsidRPr="007D2974">
        <w:rPr>
          <w:rFonts w:asciiTheme="minorHAnsi" w:hAnsiTheme="minorHAnsi" w:cstheme="minorHAnsi"/>
        </w:rPr>
        <w:t>possui</w:t>
      </w:r>
      <w:r w:rsidR="00910C76" w:rsidRPr="007D2974">
        <w:rPr>
          <w:rFonts w:asciiTheme="minorHAnsi" w:hAnsiTheme="minorHAnsi" w:cstheme="minorHAnsi"/>
        </w:rPr>
        <w:t xml:space="preserve"> como premissa instrumentalizar os educadores para implementá-lo nas salas de aula de toda a rede estadual</w:t>
      </w:r>
      <w:r w:rsidR="00CA1A1D" w:rsidRPr="007D2974">
        <w:rPr>
          <w:rFonts w:asciiTheme="minorHAnsi" w:hAnsiTheme="minorHAnsi" w:cstheme="minorHAnsi"/>
        </w:rPr>
        <w:t>.</w:t>
      </w:r>
    </w:p>
    <w:p w14:paraId="44647F4B" w14:textId="6FE19EA6" w:rsidR="003C593C" w:rsidRPr="007D2974" w:rsidRDefault="003C593C" w:rsidP="00075FB5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>Hordienamente, as abordagens sobre o currículo escolar de Matemática expõem uma multiplicidade de perspectivas de análise</w:t>
      </w:r>
      <w:r w:rsidR="00915323" w:rsidRPr="007D2974">
        <w:rPr>
          <w:rFonts w:cstheme="minorHAnsi"/>
          <w:sz w:val="24"/>
          <w:szCs w:val="24"/>
        </w:rPr>
        <w:t>,</w:t>
      </w:r>
      <w:r w:rsidRPr="007D2974">
        <w:rPr>
          <w:rFonts w:cstheme="minorHAnsi"/>
          <w:sz w:val="24"/>
          <w:szCs w:val="24"/>
        </w:rPr>
        <w:t xml:space="preserve"> devido </w:t>
      </w:r>
      <w:r w:rsidR="00915323" w:rsidRPr="007D2974">
        <w:rPr>
          <w:rFonts w:cstheme="minorHAnsi"/>
          <w:sz w:val="24"/>
          <w:szCs w:val="24"/>
        </w:rPr>
        <w:t>à</w:t>
      </w:r>
      <w:r w:rsidRPr="007D2974">
        <w:rPr>
          <w:rFonts w:cstheme="minorHAnsi"/>
          <w:sz w:val="24"/>
          <w:szCs w:val="24"/>
        </w:rPr>
        <w:t xml:space="preserve"> complexidade da temática</w:t>
      </w:r>
      <w:r w:rsidR="00915323" w:rsidRPr="007D2974">
        <w:rPr>
          <w:rFonts w:cstheme="minorHAnsi"/>
          <w:sz w:val="24"/>
          <w:szCs w:val="24"/>
        </w:rPr>
        <w:t>,</w:t>
      </w:r>
      <w:r w:rsidRPr="007D2974">
        <w:rPr>
          <w:rFonts w:cstheme="minorHAnsi"/>
          <w:sz w:val="24"/>
          <w:szCs w:val="24"/>
        </w:rPr>
        <w:t xml:space="preserve"> por ser um território com construção histórica e cultural indo além de uma simples enumeração de </w:t>
      </w:r>
      <w:r w:rsidR="007D2974">
        <w:rPr>
          <w:rFonts w:cstheme="minorHAnsi"/>
          <w:sz w:val="24"/>
          <w:szCs w:val="24"/>
        </w:rPr>
        <w:t xml:space="preserve">conteúdos conceituais </w:t>
      </w:r>
      <w:r w:rsidRPr="007D2974">
        <w:rPr>
          <w:rFonts w:cstheme="minorHAnsi"/>
          <w:sz w:val="24"/>
          <w:szCs w:val="24"/>
        </w:rPr>
        <w:t>que o professor precisa ensinar aos seus alunos.</w:t>
      </w:r>
    </w:p>
    <w:p w14:paraId="5E744A1E" w14:textId="77777777" w:rsidR="003C593C" w:rsidRPr="007D2974" w:rsidRDefault="003C593C" w:rsidP="00075FB5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 xml:space="preserve">Sendo assim, este trabalho justifica-se na medida </w:t>
      </w:r>
      <w:r w:rsidR="00EF0A07" w:rsidRPr="007D2974">
        <w:rPr>
          <w:rFonts w:cstheme="minorHAnsi"/>
          <w:sz w:val="24"/>
          <w:szCs w:val="24"/>
        </w:rPr>
        <w:t xml:space="preserve">em </w:t>
      </w:r>
      <w:r w:rsidRPr="007D2974">
        <w:rPr>
          <w:rFonts w:cstheme="minorHAnsi"/>
          <w:sz w:val="24"/>
          <w:szCs w:val="24"/>
        </w:rPr>
        <w:t xml:space="preserve">que verifica-se a necessidade </w:t>
      </w:r>
      <w:r w:rsidR="00CA1A1D" w:rsidRPr="007D2974">
        <w:rPr>
          <w:rFonts w:cstheme="minorHAnsi"/>
          <w:sz w:val="24"/>
          <w:szCs w:val="24"/>
        </w:rPr>
        <w:t xml:space="preserve">destes profissionais </w:t>
      </w:r>
      <w:r w:rsidRPr="007D2974">
        <w:rPr>
          <w:rFonts w:cstheme="minorHAnsi"/>
          <w:sz w:val="24"/>
          <w:szCs w:val="24"/>
        </w:rPr>
        <w:t>apreender</w:t>
      </w:r>
      <w:r w:rsidR="00CA1A1D" w:rsidRPr="007D2974">
        <w:rPr>
          <w:rFonts w:cstheme="minorHAnsi"/>
          <w:sz w:val="24"/>
          <w:szCs w:val="24"/>
        </w:rPr>
        <w:t>e</w:t>
      </w:r>
      <w:r w:rsidR="00ED69CF" w:rsidRPr="007D2974">
        <w:rPr>
          <w:rFonts w:cstheme="minorHAnsi"/>
          <w:sz w:val="24"/>
          <w:szCs w:val="24"/>
        </w:rPr>
        <w:t>m</w:t>
      </w:r>
      <w:r w:rsidRPr="007D2974">
        <w:rPr>
          <w:rFonts w:cstheme="minorHAnsi"/>
          <w:sz w:val="24"/>
          <w:szCs w:val="24"/>
        </w:rPr>
        <w:t xml:space="preserve"> o real sentido que está expresso nas orientações currculares, pois conforme afirma Moreira e Silva (2008, p. 7) “não é um elemento inocente e neutro de transmissão desinteressada do conhecimento social</w:t>
      </w:r>
      <w:r w:rsidR="00CA1A1D" w:rsidRPr="007D2974">
        <w:rPr>
          <w:rFonts w:cstheme="minorHAnsi"/>
          <w:sz w:val="24"/>
          <w:szCs w:val="24"/>
        </w:rPr>
        <w:t>”</w:t>
      </w:r>
      <w:r w:rsidRPr="007D2974">
        <w:rPr>
          <w:rFonts w:cstheme="minorHAnsi"/>
          <w:sz w:val="24"/>
          <w:szCs w:val="24"/>
        </w:rPr>
        <w:t>.</w:t>
      </w:r>
      <w:r w:rsidR="005D0BC1" w:rsidRPr="007D2974">
        <w:rPr>
          <w:rFonts w:cstheme="minorHAnsi"/>
          <w:sz w:val="24"/>
          <w:szCs w:val="24"/>
        </w:rPr>
        <w:t xml:space="preserve"> </w:t>
      </w:r>
    </w:p>
    <w:p w14:paraId="2E4C53FD" w14:textId="77777777" w:rsidR="00A14C44" w:rsidRPr="007D2974" w:rsidRDefault="00A14C44" w:rsidP="00075FB5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color w:val="FF0000"/>
        </w:rPr>
      </w:pPr>
    </w:p>
    <w:p w14:paraId="413EEAC0" w14:textId="77777777" w:rsidR="00A14C44" w:rsidRPr="007D2974" w:rsidRDefault="0022408F" w:rsidP="00075FB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  <w:r w:rsidRPr="007D2974">
        <w:rPr>
          <w:rFonts w:asciiTheme="minorHAnsi" w:hAnsiTheme="minorHAnsi" w:cstheme="minorHAnsi"/>
          <w:b/>
        </w:rPr>
        <w:t>Objetivo</w:t>
      </w:r>
    </w:p>
    <w:p w14:paraId="25C0996C" w14:textId="77777777" w:rsidR="00174C63" w:rsidRPr="007D2974" w:rsidRDefault="002350A4" w:rsidP="00075FB5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7D2974">
        <w:rPr>
          <w:rFonts w:asciiTheme="minorHAnsi" w:hAnsiTheme="minorHAnsi" w:cstheme="minorHAnsi"/>
        </w:rPr>
        <w:t xml:space="preserve">O enfoque do estudo converge para compreender qual a ideologia </w:t>
      </w:r>
      <w:r w:rsidR="00B25163" w:rsidRPr="007D2974">
        <w:rPr>
          <w:rFonts w:asciiTheme="minorHAnsi" w:hAnsiTheme="minorHAnsi" w:cstheme="minorHAnsi"/>
        </w:rPr>
        <w:t xml:space="preserve">que embasa </w:t>
      </w:r>
      <w:r w:rsidRPr="007D2974">
        <w:rPr>
          <w:rFonts w:asciiTheme="minorHAnsi" w:hAnsiTheme="minorHAnsi" w:cstheme="minorHAnsi"/>
        </w:rPr>
        <w:t>o Currícu</w:t>
      </w:r>
      <w:r w:rsidR="001C59A0" w:rsidRPr="007D2974">
        <w:rPr>
          <w:rFonts w:asciiTheme="minorHAnsi" w:hAnsiTheme="minorHAnsi" w:cstheme="minorHAnsi"/>
        </w:rPr>
        <w:t>lo Referência de Minas Gerais (</w:t>
      </w:r>
      <w:r w:rsidRPr="007D2974">
        <w:rPr>
          <w:rFonts w:asciiTheme="minorHAnsi" w:hAnsiTheme="minorHAnsi" w:cstheme="minorHAnsi"/>
        </w:rPr>
        <w:t>CRMG</w:t>
      </w:r>
      <w:r w:rsidR="001C59A0" w:rsidRPr="007D2974">
        <w:rPr>
          <w:rFonts w:asciiTheme="minorHAnsi" w:hAnsiTheme="minorHAnsi" w:cstheme="minorHAnsi"/>
        </w:rPr>
        <w:t>)</w:t>
      </w:r>
      <w:r w:rsidRPr="007D2974">
        <w:rPr>
          <w:rFonts w:asciiTheme="minorHAnsi" w:hAnsiTheme="minorHAnsi" w:cstheme="minorHAnsi"/>
        </w:rPr>
        <w:t xml:space="preserve"> </w:t>
      </w:r>
      <w:r w:rsidR="00B25163" w:rsidRPr="007D2974">
        <w:rPr>
          <w:rFonts w:asciiTheme="minorHAnsi" w:hAnsiTheme="minorHAnsi" w:cstheme="minorHAnsi"/>
        </w:rPr>
        <w:t xml:space="preserve">como </w:t>
      </w:r>
      <w:r w:rsidR="00082DC1" w:rsidRPr="007D2974">
        <w:rPr>
          <w:rFonts w:asciiTheme="minorHAnsi" w:hAnsiTheme="minorHAnsi" w:cstheme="minorHAnsi"/>
        </w:rPr>
        <w:t xml:space="preserve">apenas </w:t>
      </w:r>
      <w:r w:rsidRPr="007D2974">
        <w:rPr>
          <w:rFonts w:asciiTheme="minorHAnsi" w:hAnsiTheme="minorHAnsi" w:cstheme="minorHAnsi"/>
        </w:rPr>
        <w:t>processo regula</w:t>
      </w:r>
      <w:r w:rsidR="00B25163" w:rsidRPr="007D2974">
        <w:rPr>
          <w:rFonts w:asciiTheme="minorHAnsi" w:hAnsiTheme="minorHAnsi" w:cstheme="minorHAnsi"/>
        </w:rPr>
        <w:t>dor</w:t>
      </w:r>
      <w:r w:rsidRPr="007D2974">
        <w:rPr>
          <w:rFonts w:asciiTheme="minorHAnsi" w:hAnsiTheme="minorHAnsi" w:cstheme="minorHAnsi"/>
        </w:rPr>
        <w:t xml:space="preserve"> ou emancipa</w:t>
      </w:r>
      <w:r w:rsidR="00B25163" w:rsidRPr="007D2974">
        <w:rPr>
          <w:rFonts w:asciiTheme="minorHAnsi" w:hAnsiTheme="minorHAnsi" w:cstheme="minorHAnsi"/>
        </w:rPr>
        <w:t>dor</w:t>
      </w:r>
      <w:r w:rsidRPr="007D2974">
        <w:rPr>
          <w:rFonts w:asciiTheme="minorHAnsi" w:hAnsiTheme="minorHAnsi" w:cstheme="minorHAnsi"/>
        </w:rPr>
        <w:t xml:space="preserve"> </w:t>
      </w:r>
      <w:r w:rsidR="001C59A0" w:rsidRPr="007D2974">
        <w:rPr>
          <w:rFonts w:asciiTheme="minorHAnsi" w:hAnsiTheme="minorHAnsi" w:cstheme="minorHAnsi"/>
        </w:rPr>
        <w:t>das práxis</w:t>
      </w:r>
      <w:r w:rsidR="00082DC1" w:rsidRPr="007D2974">
        <w:rPr>
          <w:rFonts w:asciiTheme="minorHAnsi" w:hAnsiTheme="minorHAnsi" w:cstheme="minorHAnsi"/>
        </w:rPr>
        <w:t xml:space="preserve"> </w:t>
      </w:r>
      <w:r w:rsidRPr="007D2974">
        <w:rPr>
          <w:rFonts w:asciiTheme="minorHAnsi" w:hAnsiTheme="minorHAnsi" w:cstheme="minorHAnsi"/>
        </w:rPr>
        <w:t>dos professores de Matemática do Ensino Fundamental – Anos Finais quanto ao uso de tecnologias digitais</w:t>
      </w:r>
      <w:r w:rsidR="00ED69CF" w:rsidRPr="007D2974">
        <w:rPr>
          <w:rFonts w:asciiTheme="minorHAnsi" w:hAnsiTheme="minorHAnsi" w:cstheme="minorHAnsi"/>
        </w:rPr>
        <w:t>.</w:t>
      </w:r>
      <w:r w:rsidR="00174C63" w:rsidRPr="007D2974">
        <w:rPr>
          <w:rFonts w:asciiTheme="minorHAnsi" w:hAnsiTheme="minorHAnsi" w:cstheme="minorHAnsi"/>
        </w:rPr>
        <w:t xml:space="preserve"> </w:t>
      </w:r>
    </w:p>
    <w:p w14:paraId="68CA9D9F" w14:textId="77777777" w:rsidR="00A14C44" w:rsidRPr="007D2974" w:rsidRDefault="00A14C44" w:rsidP="00075FB5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</w:rPr>
      </w:pPr>
    </w:p>
    <w:p w14:paraId="400DD15A" w14:textId="77777777" w:rsidR="0061281C" w:rsidRPr="007D2974" w:rsidRDefault="0061281C" w:rsidP="00075FB5">
      <w:pPr>
        <w:spacing w:after="120" w:line="240" w:lineRule="auto"/>
        <w:jc w:val="both"/>
        <w:rPr>
          <w:rFonts w:eastAsia="Garamond" w:cstheme="minorHAnsi"/>
          <w:b/>
          <w:sz w:val="24"/>
          <w:szCs w:val="24"/>
        </w:rPr>
      </w:pPr>
      <w:r w:rsidRPr="007D2974">
        <w:rPr>
          <w:rFonts w:eastAsia="Garamond" w:cstheme="minorHAnsi"/>
          <w:b/>
          <w:sz w:val="24"/>
          <w:szCs w:val="24"/>
        </w:rPr>
        <w:t xml:space="preserve">Referencial teórico </w:t>
      </w:r>
    </w:p>
    <w:p w14:paraId="6D253572" w14:textId="0EA09285" w:rsidR="00416B2E" w:rsidRPr="007D2974" w:rsidRDefault="00416B2E" w:rsidP="00075FB5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>Sendo a sociedade do Séc</w:t>
      </w:r>
      <w:r w:rsidR="000239C5" w:rsidRPr="007D2974">
        <w:rPr>
          <w:rFonts w:cstheme="minorHAnsi"/>
          <w:sz w:val="24"/>
          <w:szCs w:val="24"/>
        </w:rPr>
        <w:t>ulo XXI altamente tecnológica, há</w:t>
      </w:r>
      <w:r w:rsidRPr="007D2974">
        <w:rPr>
          <w:rFonts w:cstheme="minorHAnsi"/>
          <w:sz w:val="24"/>
          <w:szCs w:val="24"/>
        </w:rPr>
        <w:t xml:space="preserve"> urgência de que o</w:t>
      </w:r>
      <w:r w:rsidR="00915F59" w:rsidRPr="007D2974">
        <w:rPr>
          <w:rFonts w:cstheme="minorHAnsi"/>
          <w:sz w:val="24"/>
          <w:szCs w:val="24"/>
        </w:rPr>
        <w:t>s</w:t>
      </w:r>
      <w:r w:rsidRPr="007D2974">
        <w:rPr>
          <w:rFonts w:cstheme="minorHAnsi"/>
          <w:sz w:val="24"/>
          <w:szCs w:val="24"/>
        </w:rPr>
        <w:t xml:space="preserve"> processo</w:t>
      </w:r>
      <w:r w:rsidR="00915F59" w:rsidRPr="007D2974">
        <w:rPr>
          <w:rFonts w:cstheme="minorHAnsi"/>
          <w:sz w:val="24"/>
          <w:szCs w:val="24"/>
        </w:rPr>
        <w:t>s de</w:t>
      </w:r>
      <w:r w:rsidRPr="007D2974">
        <w:rPr>
          <w:rFonts w:cstheme="minorHAnsi"/>
          <w:sz w:val="24"/>
          <w:szCs w:val="24"/>
        </w:rPr>
        <w:t xml:space="preserve"> ensino e aprendizagem seja</w:t>
      </w:r>
      <w:r w:rsidR="000239C5" w:rsidRPr="007D2974">
        <w:rPr>
          <w:rFonts w:cstheme="minorHAnsi"/>
          <w:sz w:val="24"/>
          <w:szCs w:val="24"/>
        </w:rPr>
        <w:t xml:space="preserve">m pautados pela cultura digital. </w:t>
      </w:r>
      <w:r w:rsidRPr="007D2974">
        <w:rPr>
          <w:rFonts w:cstheme="minorHAnsi"/>
          <w:sz w:val="24"/>
          <w:szCs w:val="24"/>
        </w:rPr>
        <w:t>Sacristán (2013) aponta</w:t>
      </w:r>
      <w:r w:rsidR="00915F59" w:rsidRPr="007D2974">
        <w:rPr>
          <w:rFonts w:cstheme="minorHAnsi"/>
          <w:sz w:val="24"/>
          <w:szCs w:val="24"/>
        </w:rPr>
        <w:t>,</w:t>
      </w:r>
      <w:r w:rsidRPr="007D2974">
        <w:rPr>
          <w:rFonts w:cstheme="minorHAnsi"/>
          <w:sz w:val="24"/>
          <w:szCs w:val="24"/>
        </w:rPr>
        <w:t xml:space="preserve"> a partir de estudo sobre uma análise histórica sobre o currículo</w:t>
      </w:r>
      <w:r w:rsidR="00915F59" w:rsidRPr="007D2974">
        <w:rPr>
          <w:rFonts w:cstheme="minorHAnsi"/>
          <w:sz w:val="24"/>
          <w:szCs w:val="24"/>
        </w:rPr>
        <w:t>,</w:t>
      </w:r>
      <w:r w:rsidRPr="007D2974">
        <w:rPr>
          <w:rFonts w:cstheme="minorHAnsi"/>
          <w:sz w:val="24"/>
          <w:szCs w:val="24"/>
        </w:rPr>
        <w:t xml:space="preserve"> que sempre existiu uma função organizacional, reguladora, normatizadora, padronizdora  e de imposição.</w:t>
      </w:r>
    </w:p>
    <w:p w14:paraId="478048C1" w14:textId="7CC096BB" w:rsidR="00075FB5" w:rsidRPr="007D2974" w:rsidRDefault="00075FB5" w:rsidP="00075FB5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>A sociedade está cada vez mais imersa em tecologia</w:t>
      </w:r>
      <w:r w:rsidR="00915F59" w:rsidRPr="007D2974">
        <w:rPr>
          <w:rFonts w:cstheme="minorHAnsi"/>
          <w:sz w:val="24"/>
          <w:szCs w:val="24"/>
        </w:rPr>
        <w:t>s</w:t>
      </w:r>
      <w:r w:rsidRPr="007D2974">
        <w:rPr>
          <w:rFonts w:cstheme="minorHAnsi"/>
          <w:sz w:val="24"/>
          <w:szCs w:val="24"/>
        </w:rPr>
        <w:t xml:space="preserve"> e a estruturação curricular reflete as relações de poder que existem num determinado espaço/tempo, quer seja estabelecendo ou intensificando estas relações.  Sendo assim, é necessário dominar conhecimentos matemáticos permeados por saberes tecnológicos necessários para exercer a cidadania</w:t>
      </w:r>
      <w:r w:rsidR="00915F59" w:rsidRPr="007D2974">
        <w:rPr>
          <w:rFonts w:cstheme="minorHAnsi"/>
          <w:sz w:val="24"/>
          <w:szCs w:val="24"/>
        </w:rPr>
        <w:t>;</w:t>
      </w:r>
      <w:r w:rsidRPr="007D2974">
        <w:rPr>
          <w:rFonts w:cstheme="minorHAnsi"/>
          <w:sz w:val="24"/>
          <w:szCs w:val="24"/>
        </w:rPr>
        <w:t xml:space="preserve"> este fator é o que determinará possuir um poder neste tipo de sociedade. (SKOVSMOSE, 2015)</w:t>
      </w:r>
    </w:p>
    <w:p w14:paraId="3E906EE6" w14:textId="5A26B2CF" w:rsidR="00416B2E" w:rsidRPr="007D2974" w:rsidRDefault="00416B2E" w:rsidP="00075FB5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 xml:space="preserve">Skovsmose (2015),  </w:t>
      </w:r>
      <w:r w:rsidR="00915F59" w:rsidRPr="007D2974">
        <w:rPr>
          <w:rFonts w:cstheme="minorHAnsi"/>
          <w:sz w:val="24"/>
          <w:szCs w:val="24"/>
        </w:rPr>
        <w:t xml:space="preserve">caracteriza </w:t>
      </w:r>
      <w:r w:rsidRPr="007D2974">
        <w:rPr>
          <w:rFonts w:cstheme="minorHAnsi"/>
          <w:sz w:val="24"/>
          <w:szCs w:val="24"/>
        </w:rPr>
        <w:t>a Educação Matemática Crítica como aquela em que professores e alunos se envolvem num processo educacional pautado pelo diálogo e discutido criticamente dando voz e vez a todos, que neste enfoque são protagonistas do</w:t>
      </w:r>
      <w:r w:rsidR="00AD6ADF" w:rsidRPr="007D2974">
        <w:rPr>
          <w:rFonts w:cstheme="minorHAnsi"/>
          <w:sz w:val="24"/>
          <w:szCs w:val="24"/>
        </w:rPr>
        <w:t>s</w:t>
      </w:r>
      <w:r w:rsidRPr="007D2974">
        <w:rPr>
          <w:rFonts w:cstheme="minorHAnsi"/>
          <w:sz w:val="24"/>
          <w:szCs w:val="24"/>
        </w:rPr>
        <w:t xml:space="preserve"> processo</w:t>
      </w:r>
      <w:r w:rsidR="00AD6ADF" w:rsidRPr="007D2974">
        <w:rPr>
          <w:rFonts w:cstheme="minorHAnsi"/>
          <w:sz w:val="24"/>
          <w:szCs w:val="24"/>
        </w:rPr>
        <w:t>s de</w:t>
      </w:r>
      <w:r w:rsidRPr="007D2974">
        <w:rPr>
          <w:rFonts w:cstheme="minorHAnsi"/>
          <w:sz w:val="24"/>
          <w:szCs w:val="24"/>
        </w:rPr>
        <w:t xml:space="preserve"> ensino e aprendizagem, </w:t>
      </w:r>
      <w:r w:rsidR="00AB1FF2" w:rsidRPr="007D2974">
        <w:rPr>
          <w:rFonts w:cstheme="minorHAnsi"/>
          <w:sz w:val="24"/>
          <w:szCs w:val="24"/>
        </w:rPr>
        <w:t xml:space="preserve">observando-se </w:t>
      </w:r>
      <w:r w:rsidRPr="007D2974">
        <w:rPr>
          <w:rFonts w:cstheme="minorHAnsi"/>
          <w:sz w:val="24"/>
          <w:szCs w:val="24"/>
        </w:rPr>
        <w:t>a relevância social e as necessidades reais dos alunos.</w:t>
      </w:r>
    </w:p>
    <w:p w14:paraId="45FB3AF5" w14:textId="5811A68F" w:rsidR="00075FB5" w:rsidRPr="007D2974" w:rsidRDefault="00075FB5" w:rsidP="00075FB5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>Entretanto, Valente, Freire e Arantes (2018) atentam para as transformações propiciadas pelas tecnologias digitais chamando a atenção</w:t>
      </w:r>
      <w:r w:rsidR="00AD6ADF" w:rsidRPr="007D2974">
        <w:rPr>
          <w:rFonts w:cstheme="minorHAnsi"/>
          <w:sz w:val="24"/>
          <w:szCs w:val="24"/>
        </w:rPr>
        <w:t>,</w:t>
      </w:r>
      <w:r w:rsidRPr="007D2974">
        <w:rPr>
          <w:rFonts w:cstheme="minorHAnsi"/>
          <w:sz w:val="24"/>
          <w:szCs w:val="24"/>
        </w:rPr>
        <w:t xml:space="preserve"> entretanto</w:t>
      </w:r>
      <w:r w:rsidR="00AD6ADF" w:rsidRPr="007D2974">
        <w:rPr>
          <w:rFonts w:cstheme="minorHAnsi"/>
          <w:sz w:val="24"/>
          <w:szCs w:val="24"/>
        </w:rPr>
        <w:t>, para o fato de</w:t>
      </w:r>
      <w:r w:rsidRPr="007D2974">
        <w:rPr>
          <w:rFonts w:cstheme="minorHAnsi"/>
          <w:sz w:val="24"/>
          <w:szCs w:val="24"/>
        </w:rPr>
        <w:t xml:space="preserve"> que a educação ainda é um dos segmentos apartados da cultura digital.</w:t>
      </w:r>
    </w:p>
    <w:p w14:paraId="521194D5" w14:textId="77777777" w:rsidR="005A4282" w:rsidRPr="007D2974" w:rsidRDefault="005A4282" w:rsidP="00075FB5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749F86E9" w14:textId="77777777" w:rsidR="003012E8" w:rsidRPr="007D2974" w:rsidRDefault="00CC5D52" w:rsidP="00075FB5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D2974">
        <w:rPr>
          <w:rFonts w:eastAsia="Times New Roman" w:cstheme="minorHAnsi"/>
          <w:b/>
          <w:sz w:val="24"/>
          <w:szCs w:val="24"/>
        </w:rPr>
        <w:t>P</w:t>
      </w:r>
      <w:r w:rsidR="00BC330B" w:rsidRPr="007D2974">
        <w:rPr>
          <w:rFonts w:eastAsia="Times New Roman" w:cstheme="minorHAnsi"/>
          <w:b/>
          <w:sz w:val="24"/>
          <w:szCs w:val="24"/>
        </w:rPr>
        <w:t>rocedimentos metodológicos</w:t>
      </w:r>
    </w:p>
    <w:p w14:paraId="270793E7" w14:textId="36BFF0CD" w:rsidR="00397C55" w:rsidRPr="007D2974" w:rsidRDefault="00397C55" w:rsidP="00397C55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  <w:lang w:val="pt-BR"/>
        </w:rPr>
        <w:t>No que concerne aos procedimentos metodológicos</w:t>
      </w:r>
      <w:r w:rsidR="000239C5" w:rsidRPr="007D2974">
        <w:rPr>
          <w:rFonts w:cstheme="minorHAnsi"/>
          <w:sz w:val="24"/>
          <w:szCs w:val="24"/>
          <w:lang w:val="pt-BR"/>
        </w:rPr>
        <w:t>,</w:t>
      </w:r>
      <w:r w:rsidRPr="007D2974">
        <w:rPr>
          <w:rFonts w:cstheme="minorHAnsi"/>
          <w:sz w:val="24"/>
          <w:szCs w:val="24"/>
          <w:lang w:val="pt-BR"/>
        </w:rPr>
        <w:t xml:space="preserve"> </w:t>
      </w:r>
      <w:r w:rsidR="00AD6ADF" w:rsidRPr="007D2974">
        <w:rPr>
          <w:rFonts w:cstheme="minorHAnsi"/>
          <w:sz w:val="24"/>
          <w:szCs w:val="24"/>
          <w:lang w:val="pt-BR"/>
        </w:rPr>
        <w:t>esta investigação estará centrada, principalmente, n</w:t>
      </w:r>
      <w:r w:rsidRPr="007D2974">
        <w:rPr>
          <w:rFonts w:cstheme="minorHAnsi"/>
          <w:sz w:val="24"/>
          <w:szCs w:val="24"/>
          <w:lang w:val="pt-BR"/>
        </w:rPr>
        <w:t>a</w:t>
      </w:r>
      <w:r w:rsidRPr="007D2974">
        <w:rPr>
          <w:rFonts w:cstheme="minorHAnsi"/>
          <w:sz w:val="24"/>
          <w:szCs w:val="24"/>
        </w:rPr>
        <w:t xml:space="preserve"> </w:t>
      </w:r>
      <w:r w:rsidR="00AD6ADF" w:rsidRPr="007D2974">
        <w:rPr>
          <w:rFonts w:cstheme="minorHAnsi"/>
          <w:sz w:val="24"/>
          <w:szCs w:val="24"/>
        </w:rPr>
        <w:t>p</w:t>
      </w:r>
      <w:r w:rsidR="00AB1FF2" w:rsidRPr="007D2974">
        <w:rPr>
          <w:rFonts w:cstheme="minorHAnsi"/>
          <w:sz w:val="24"/>
          <w:szCs w:val="24"/>
        </w:rPr>
        <w:t xml:space="preserve">esquisa </w:t>
      </w:r>
      <w:r w:rsidRPr="007D2974">
        <w:rPr>
          <w:rFonts w:cstheme="minorHAnsi"/>
          <w:sz w:val="24"/>
          <w:szCs w:val="24"/>
        </w:rPr>
        <w:t xml:space="preserve">biliográfica e </w:t>
      </w:r>
      <w:r w:rsidR="00AD6ADF" w:rsidRPr="007D2974">
        <w:rPr>
          <w:rFonts w:cstheme="minorHAnsi"/>
          <w:sz w:val="24"/>
          <w:szCs w:val="24"/>
        </w:rPr>
        <w:t>n</w:t>
      </w:r>
      <w:r w:rsidRPr="007D2974">
        <w:rPr>
          <w:rFonts w:cstheme="minorHAnsi"/>
          <w:sz w:val="24"/>
          <w:szCs w:val="24"/>
        </w:rPr>
        <w:t>a</w:t>
      </w:r>
      <w:r w:rsidR="00AD6ADF" w:rsidRPr="007D2974">
        <w:rPr>
          <w:rFonts w:cstheme="minorHAnsi"/>
          <w:sz w:val="24"/>
          <w:szCs w:val="24"/>
        </w:rPr>
        <w:t xml:space="preserve"> pesquisa</w:t>
      </w:r>
      <w:r w:rsidRPr="007D2974">
        <w:rPr>
          <w:rFonts w:cstheme="minorHAnsi"/>
          <w:sz w:val="24"/>
          <w:szCs w:val="24"/>
        </w:rPr>
        <w:t xml:space="preserve"> </w:t>
      </w:r>
      <w:r w:rsidR="00AD6ADF" w:rsidRPr="007D2974">
        <w:rPr>
          <w:rFonts w:cstheme="minorHAnsi"/>
          <w:sz w:val="24"/>
          <w:szCs w:val="24"/>
        </w:rPr>
        <w:t>d</w:t>
      </w:r>
      <w:r w:rsidR="00AB1FF2" w:rsidRPr="007D2974">
        <w:rPr>
          <w:rFonts w:cstheme="minorHAnsi"/>
          <w:sz w:val="24"/>
          <w:szCs w:val="24"/>
        </w:rPr>
        <w:t>ocumental</w:t>
      </w:r>
      <w:r w:rsidR="00AD6ADF" w:rsidRPr="007D2974">
        <w:rPr>
          <w:rFonts w:cstheme="minorHAnsi"/>
          <w:sz w:val="24"/>
          <w:szCs w:val="24"/>
        </w:rPr>
        <w:t xml:space="preserve"> para</w:t>
      </w:r>
      <w:r w:rsidRPr="007D2974">
        <w:rPr>
          <w:rFonts w:cstheme="minorHAnsi"/>
          <w:sz w:val="24"/>
          <w:szCs w:val="24"/>
        </w:rPr>
        <w:t xml:space="preserve"> análise do</w:t>
      </w:r>
      <w:r w:rsidR="000239C5" w:rsidRPr="007D2974">
        <w:rPr>
          <w:rFonts w:cstheme="minorHAnsi"/>
          <w:sz w:val="24"/>
          <w:szCs w:val="24"/>
        </w:rPr>
        <w:t xml:space="preserve"> objeto de estudo. Para Gil (20</w:t>
      </w:r>
      <w:r w:rsidRPr="007D2974">
        <w:rPr>
          <w:rFonts w:cstheme="minorHAnsi"/>
          <w:sz w:val="24"/>
          <w:szCs w:val="24"/>
        </w:rPr>
        <w:t>08) a diferença entre estes dois tipos de pesquisa está na n</w:t>
      </w:r>
      <w:r w:rsidR="00AD6ADF" w:rsidRPr="007D2974">
        <w:rPr>
          <w:rFonts w:cstheme="minorHAnsi"/>
          <w:sz w:val="24"/>
          <w:szCs w:val="24"/>
        </w:rPr>
        <w:t>a</w:t>
      </w:r>
      <w:r w:rsidRPr="007D2974">
        <w:rPr>
          <w:rFonts w:cstheme="minorHAnsi"/>
          <w:sz w:val="24"/>
          <w:szCs w:val="24"/>
        </w:rPr>
        <w:t>tureza das fontes</w:t>
      </w:r>
      <w:r w:rsidR="00AD6ADF" w:rsidRPr="007D2974">
        <w:rPr>
          <w:rFonts w:cstheme="minorHAnsi"/>
          <w:sz w:val="24"/>
          <w:szCs w:val="24"/>
        </w:rPr>
        <w:t>;</w:t>
      </w:r>
      <w:r w:rsidR="000173E8" w:rsidRPr="007D2974">
        <w:rPr>
          <w:rFonts w:cstheme="minorHAnsi"/>
          <w:sz w:val="24"/>
          <w:szCs w:val="24"/>
        </w:rPr>
        <w:t xml:space="preserve"> enquanto que a bibliográfica é desenvolvida com base em material já elaborado, </w:t>
      </w:r>
      <w:r w:rsidR="000173E8" w:rsidRPr="007D2974">
        <w:rPr>
          <w:rFonts w:cstheme="minorHAnsi"/>
          <w:sz w:val="24"/>
          <w:szCs w:val="24"/>
        </w:rPr>
        <w:lastRenderedPageBreak/>
        <w:t xml:space="preserve">constituído principalmente </w:t>
      </w:r>
      <w:r w:rsidR="00AD6ADF" w:rsidRPr="007D2974">
        <w:rPr>
          <w:rFonts w:cstheme="minorHAnsi"/>
          <w:sz w:val="24"/>
          <w:szCs w:val="24"/>
        </w:rPr>
        <w:t>por</w:t>
      </w:r>
      <w:r w:rsidR="000173E8" w:rsidRPr="007D2974">
        <w:rPr>
          <w:rFonts w:cstheme="minorHAnsi"/>
          <w:sz w:val="24"/>
          <w:szCs w:val="24"/>
        </w:rPr>
        <w:t xml:space="preserve"> livros e artigos científicos</w:t>
      </w:r>
      <w:r w:rsidR="00AD6ADF" w:rsidRPr="007D2974">
        <w:rPr>
          <w:rFonts w:cstheme="minorHAnsi"/>
          <w:sz w:val="24"/>
          <w:szCs w:val="24"/>
        </w:rPr>
        <w:t>,</w:t>
      </w:r>
      <w:r w:rsidR="000173E8" w:rsidRPr="007D2974">
        <w:rPr>
          <w:rFonts w:cstheme="minorHAnsi"/>
          <w:sz w:val="24"/>
          <w:szCs w:val="24"/>
        </w:rPr>
        <w:t xml:space="preserve"> a documental vale-se de materiais que não receberam ainda um tratamento analítico, ou que ainda podem ser reelaborados de acordo com os objetos da pesquisa.</w:t>
      </w:r>
    </w:p>
    <w:p w14:paraId="68C1D71D" w14:textId="77777777" w:rsidR="0061281C" w:rsidRPr="007D2974" w:rsidRDefault="0061281C" w:rsidP="00075FB5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F665756" w14:textId="77777777" w:rsidR="003012E8" w:rsidRPr="007D2974" w:rsidRDefault="00CC5D52" w:rsidP="00075FB5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D2974">
        <w:rPr>
          <w:rFonts w:eastAsia="Times New Roman" w:cstheme="minorHAnsi"/>
          <w:b/>
          <w:sz w:val="24"/>
          <w:szCs w:val="24"/>
        </w:rPr>
        <w:t>R</w:t>
      </w:r>
      <w:r w:rsidR="000B56B2" w:rsidRPr="007D2974">
        <w:rPr>
          <w:rFonts w:eastAsia="Times New Roman" w:cstheme="minorHAnsi"/>
          <w:b/>
          <w:sz w:val="24"/>
          <w:szCs w:val="24"/>
        </w:rPr>
        <w:t>esultados da pesquisa</w:t>
      </w:r>
    </w:p>
    <w:p w14:paraId="44317C59" w14:textId="613165B5" w:rsidR="002B5988" w:rsidRPr="007D2974" w:rsidRDefault="0021663A" w:rsidP="00075FB5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pt-BR"/>
        </w:rPr>
      </w:pPr>
      <w:r w:rsidRPr="007D2974">
        <w:rPr>
          <w:rFonts w:cstheme="minorHAnsi"/>
          <w:sz w:val="24"/>
          <w:szCs w:val="24"/>
          <w:lang w:val="pt-BR"/>
        </w:rPr>
        <w:t>O resultado parcial do estudo apontou para uma série de questões que devem ser dirimidas em estudos posteriores sobre o CRMG, sendo relevante destacar que não basta um elo da corrente somente se esforçar</w:t>
      </w:r>
      <w:r w:rsidR="00AD6ADF" w:rsidRPr="007D2974">
        <w:rPr>
          <w:rFonts w:cstheme="minorHAnsi"/>
          <w:sz w:val="24"/>
          <w:szCs w:val="24"/>
          <w:lang w:val="pt-BR"/>
        </w:rPr>
        <w:t>,</w:t>
      </w:r>
      <w:r w:rsidRPr="007D2974">
        <w:rPr>
          <w:rFonts w:cstheme="minorHAnsi"/>
          <w:sz w:val="24"/>
          <w:szCs w:val="24"/>
          <w:lang w:val="pt-BR"/>
        </w:rPr>
        <w:t xml:space="preserve"> como o professor</w:t>
      </w:r>
      <w:r w:rsidR="00AD6ADF" w:rsidRPr="007D2974">
        <w:rPr>
          <w:rFonts w:cstheme="minorHAnsi"/>
          <w:sz w:val="24"/>
          <w:szCs w:val="24"/>
          <w:lang w:val="pt-BR"/>
        </w:rPr>
        <w:t>,</w:t>
      </w:r>
      <w:r w:rsidRPr="007D2974">
        <w:rPr>
          <w:rFonts w:cstheme="minorHAnsi"/>
          <w:sz w:val="24"/>
          <w:szCs w:val="24"/>
          <w:lang w:val="pt-BR"/>
        </w:rPr>
        <w:t xml:space="preserve"> por exemplo</w:t>
      </w:r>
      <w:r w:rsidR="00AD6ADF" w:rsidRPr="007D2974">
        <w:rPr>
          <w:rFonts w:cstheme="minorHAnsi"/>
          <w:sz w:val="24"/>
          <w:szCs w:val="24"/>
          <w:lang w:val="pt-BR"/>
        </w:rPr>
        <w:t>. S</w:t>
      </w:r>
      <w:r w:rsidR="002B5988" w:rsidRPr="007D2974">
        <w:rPr>
          <w:rFonts w:cstheme="minorHAnsi"/>
          <w:sz w:val="24"/>
          <w:szCs w:val="24"/>
          <w:lang w:val="pt-BR"/>
        </w:rPr>
        <w:t xml:space="preserve">abe-se que muitos deles não possuem uma cultura digital consistente, </w:t>
      </w:r>
      <w:r w:rsidR="00AD6ADF" w:rsidRPr="007D2974">
        <w:rPr>
          <w:rFonts w:cstheme="minorHAnsi"/>
          <w:sz w:val="24"/>
          <w:szCs w:val="24"/>
          <w:lang w:val="pt-BR"/>
        </w:rPr>
        <w:t xml:space="preserve">convertendo-se este aspecto em </w:t>
      </w:r>
      <w:r w:rsidR="002B5988" w:rsidRPr="007D2974">
        <w:rPr>
          <w:rFonts w:cstheme="minorHAnsi"/>
          <w:sz w:val="24"/>
          <w:szCs w:val="24"/>
          <w:lang w:val="pt-BR"/>
        </w:rPr>
        <w:t xml:space="preserve">mais um </w:t>
      </w:r>
      <w:r w:rsidRPr="007D2974">
        <w:rPr>
          <w:rFonts w:cstheme="minorHAnsi"/>
          <w:sz w:val="24"/>
          <w:szCs w:val="24"/>
          <w:lang w:val="pt-BR"/>
        </w:rPr>
        <w:t>fator a ser analisado</w:t>
      </w:r>
      <w:r w:rsidR="002B5988" w:rsidRPr="007D2974">
        <w:rPr>
          <w:rFonts w:cstheme="minorHAnsi"/>
          <w:sz w:val="24"/>
          <w:szCs w:val="24"/>
          <w:lang w:val="pt-BR"/>
        </w:rPr>
        <w:t xml:space="preserve"> </w:t>
      </w:r>
      <w:r w:rsidRPr="007D2974">
        <w:rPr>
          <w:rFonts w:cstheme="minorHAnsi"/>
          <w:sz w:val="24"/>
          <w:szCs w:val="24"/>
          <w:lang w:val="pt-BR"/>
        </w:rPr>
        <w:t xml:space="preserve">para que a formação integral do aluno e seu caráter </w:t>
      </w:r>
      <w:r w:rsidR="00AB1FF2" w:rsidRPr="007D2974">
        <w:rPr>
          <w:rFonts w:cstheme="minorHAnsi"/>
          <w:sz w:val="24"/>
          <w:szCs w:val="24"/>
          <w:lang w:val="pt-BR"/>
        </w:rPr>
        <w:t>de protagonista</w:t>
      </w:r>
      <w:r w:rsidRPr="007D2974">
        <w:rPr>
          <w:rFonts w:cstheme="minorHAnsi"/>
          <w:sz w:val="24"/>
          <w:szCs w:val="24"/>
          <w:lang w:val="pt-BR"/>
        </w:rPr>
        <w:t xml:space="preserve"> se efetive de fato nas escolas mineiras</w:t>
      </w:r>
      <w:r w:rsidR="002B5988" w:rsidRPr="007D2974">
        <w:rPr>
          <w:rFonts w:cstheme="minorHAnsi"/>
          <w:sz w:val="24"/>
          <w:szCs w:val="24"/>
          <w:lang w:val="pt-BR"/>
        </w:rPr>
        <w:t>.</w:t>
      </w:r>
    </w:p>
    <w:p w14:paraId="397C30C8" w14:textId="77777777" w:rsidR="002B5988" w:rsidRPr="007D2974" w:rsidRDefault="002B5988" w:rsidP="00075FB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pt-BR"/>
        </w:rPr>
      </w:pPr>
    </w:p>
    <w:p w14:paraId="6C684950" w14:textId="77777777" w:rsidR="00CC5D52" w:rsidRPr="007D2974" w:rsidRDefault="00CC5D52" w:rsidP="00075FB5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D2974">
        <w:rPr>
          <w:rFonts w:eastAsia="Times New Roman" w:cstheme="minorHAnsi"/>
          <w:b/>
          <w:sz w:val="24"/>
          <w:szCs w:val="24"/>
        </w:rPr>
        <w:t>C</w:t>
      </w:r>
      <w:r w:rsidR="00BC330B" w:rsidRPr="007D2974">
        <w:rPr>
          <w:rFonts w:eastAsia="Times New Roman" w:cstheme="minorHAnsi"/>
          <w:b/>
          <w:sz w:val="24"/>
          <w:szCs w:val="24"/>
        </w:rPr>
        <w:t>onsiderações</w:t>
      </w:r>
      <w:r w:rsidRPr="007D2974">
        <w:rPr>
          <w:rFonts w:eastAsia="Times New Roman" w:cstheme="minorHAnsi"/>
          <w:b/>
          <w:sz w:val="24"/>
          <w:szCs w:val="24"/>
        </w:rPr>
        <w:t xml:space="preserve"> finais</w:t>
      </w:r>
    </w:p>
    <w:p w14:paraId="77D16809" w14:textId="3AD1F73F" w:rsidR="00AB1FF2" w:rsidRPr="007D2974" w:rsidRDefault="002B5988" w:rsidP="00AB1FF2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>Evidencia-se no documento a preocupação, pelo menos em termos de discurso, em propiciar um currículo integrado, interdisciplinar e interdimensional, em que o aluno seja sujeito d</w:t>
      </w:r>
      <w:r w:rsidR="0038301B" w:rsidRPr="007D2974">
        <w:rPr>
          <w:rFonts w:cstheme="minorHAnsi"/>
          <w:sz w:val="24"/>
          <w:szCs w:val="24"/>
        </w:rPr>
        <w:t>e uma</w:t>
      </w:r>
      <w:r w:rsidRPr="007D2974">
        <w:rPr>
          <w:rFonts w:cstheme="minorHAnsi"/>
          <w:sz w:val="24"/>
          <w:szCs w:val="24"/>
        </w:rPr>
        <w:t xml:space="preserve"> aprendizagem integrada</w:t>
      </w:r>
      <w:r w:rsidR="0038301B" w:rsidRPr="007D2974">
        <w:rPr>
          <w:rFonts w:cstheme="minorHAnsi"/>
          <w:sz w:val="24"/>
          <w:szCs w:val="24"/>
        </w:rPr>
        <w:t>,</w:t>
      </w:r>
      <w:r w:rsidRPr="007D2974">
        <w:rPr>
          <w:rFonts w:cstheme="minorHAnsi"/>
          <w:sz w:val="24"/>
          <w:szCs w:val="24"/>
        </w:rPr>
        <w:t xml:space="preserve"> que tenha sentido na vida dele, principalmente quanto </w:t>
      </w:r>
      <w:r w:rsidR="0038301B" w:rsidRPr="007D2974">
        <w:rPr>
          <w:rFonts w:cstheme="minorHAnsi"/>
          <w:sz w:val="24"/>
          <w:szCs w:val="24"/>
        </w:rPr>
        <w:t>à</w:t>
      </w:r>
      <w:r w:rsidRPr="007D2974">
        <w:rPr>
          <w:rFonts w:cstheme="minorHAnsi"/>
          <w:sz w:val="24"/>
          <w:szCs w:val="24"/>
        </w:rPr>
        <w:t xml:space="preserve"> </w:t>
      </w:r>
      <w:r w:rsidR="0038301B" w:rsidRPr="007D2974">
        <w:rPr>
          <w:rFonts w:cstheme="minorHAnsi"/>
          <w:sz w:val="24"/>
          <w:szCs w:val="24"/>
        </w:rPr>
        <w:t>utilização d</w:t>
      </w:r>
      <w:r w:rsidRPr="007D2974">
        <w:rPr>
          <w:rFonts w:cstheme="minorHAnsi"/>
          <w:sz w:val="24"/>
          <w:szCs w:val="24"/>
        </w:rPr>
        <w:t xml:space="preserve">a cultura digital, como sendo uma das competências elencadas como essencial </w:t>
      </w:r>
      <w:r w:rsidR="0038301B" w:rsidRPr="007D2974">
        <w:rPr>
          <w:rFonts w:cstheme="minorHAnsi"/>
          <w:sz w:val="24"/>
          <w:szCs w:val="24"/>
        </w:rPr>
        <w:t>par</w:t>
      </w:r>
      <w:r w:rsidRPr="007D2974">
        <w:rPr>
          <w:rFonts w:cstheme="minorHAnsi"/>
          <w:sz w:val="24"/>
          <w:szCs w:val="24"/>
        </w:rPr>
        <w:t xml:space="preserve">a ser desenvolvidas nas escolas ao lado das competências socioemocionais. Mas, para verificar se isto é possível, somente após </w:t>
      </w:r>
      <w:r w:rsidR="0038301B" w:rsidRPr="007D2974">
        <w:rPr>
          <w:rFonts w:cstheme="minorHAnsi"/>
          <w:sz w:val="24"/>
          <w:szCs w:val="24"/>
        </w:rPr>
        <w:t>a realização e análise d</w:t>
      </w:r>
      <w:r w:rsidRPr="007D2974">
        <w:rPr>
          <w:rFonts w:cstheme="minorHAnsi"/>
          <w:sz w:val="24"/>
          <w:szCs w:val="24"/>
        </w:rPr>
        <w:t xml:space="preserve">as entrevistas com professores, </w:t>
      </w:r>
      <w:r w:rsidR="0038301B" w:rsidRPr="007D2974">
        <w:rPr>
          <w:rFonts w:cstheme="minorHAnsi"/>
          <w:sz w:val="24"/>
          <w:szCs w:val="24"/>
        </w:rPr>
        <w:t xml:space="preserve">que consiste em </w:t>
      </w:r>
      <w:r w:rsidRPr="007D2974">
        <w:rPr>
          <w:rFonts w:cstheme="minorHAnsi"/>
          <w:sz w:val="24"/>
          <w:szCs w:val="24"/>
        </w:rPr>
        <w:t>outra etapa d</w:t>
      </w:r>
      <w:r w:rsidR="0038301B" w:rsidRPr="007D2974">
        <w:rPr>
          <w:rFonts w:cstheme="minorHAnsi"/>
          <w:sz w:val="24"/>
          <w:szCs w:val="24"/>
        </w:rPr>
        <w:t>est</w:t>
      </w:r>
      <w:r w:rsidRPr="007D2974">
        <w:rPr>
          <w:rFonts w:cstheme="minorHAnsi"/>
          <w:sz w:val="24"/>
          <w:szCs w:val="24"/>
        </w:rPr>
        <w:t xml:space="preserve">a pesquisa, </w:t>
      </w:r>
      <w:r w:rsidR="0038301B" w:rsidRPr="007D2974">
        <w:rPr>
          <w:rFonts w:cstheme="minorHAnsi"/>
          <w:sz w:val="24"/>
          <w:szCs w:val="24"/>
        </w:rPr>
        <w:t xml:space="preserve">serão diagnosticadas </w:t>
      </w:r>
      <w:r w:rsidRPr="007D2974">
        <w:rPr>
          <w:rFonts w:cstheme="minorHAnsi"/>
          <w:sz w:val="24"/>
          <w:szCs w:val="24"/>
        </w:rPr>
        <w:t xml:space="preserve">as reais condições de trabalho </w:t>
      </w:r>
      <w:r w:rsidR="0038301B" w:rsidRPr="007D2974">
        <w:rPr>
          <w:rFonts w:cstheme="minorHAnsi"/>
          <w:sz w:val="24"/>
          <w:szCs w:val="24"/>
        </w:rPr>
        <w:t xml:space="preserve">dos docentes e as possíveis necessidades de propostas que possibilitem o desenvolvimento dessa prática nos processos de </w:t>
      </w:r>
      <w:r w:rsidRPr="007D2974">
        <w:rPr>
          <w:rFonts w:cstheme="minorHAnsi"/>
          <w:sz w:val="24"/>
          <w:szCs w:val="24"/>
        </w:rPr>
        <w:t xml:space="preserve">formação </w:t>
      </w:r>
      <w:r w:rsidR="00A21E18" w:rsidRPr="007D2974">
        <w:rPr>
          <w:rFonts w:cstheme="minorHAnsi"/>
          <w:sz w:val="24"/>
          <w:szCs w:val="24"/>
        </w:rPr>
        <w:t xml:space="preserve">inicial e continuada </w:t>
      </w:r>
      <w:r w:rsidR="0038301B" w:rsidRPr="007D2974">
        <w:rPr>
          <w:rFonts w:cstheme="minorHAnsi"/>
          <w:sz w:val="24"/>
          <w:szCs w:val="24"/>
        </w:rPr>
        <w:t>de professores de matemática</w:t>
      </w:r>
      <w:r w:rsidR="00AB1FF2" w:rsidRPr="007D2974">
        <w:rPr>
          <w:rFonts w:cstheme="minorHAnsi"/>
          <w:sz w:val="24"/>
          <w:szCs w:val="24"/>
        </w:rPr>
        <w:t>.</w:t>
      </w:r>
    </w:p>
    <w:p w14:paraId="379129B7" w14:textId="77777777" w:rsidR="00AB1FF2" w:rsidRPr="007D2974" w:rsidRDefault="00AB1FF2" w:rsidP="00075FB5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56FA227A" w14:textId="77777777" w:rsidR="00FB50A9" w:rsidRPr="007D2974" w:rsidRDefault="00CC5D52" w:rsidP="00075FB5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D2974">
        <w:rPr>
          <w:rFonts w:eastAsia="Times New Roman" w:cstheme="minorHAnsi"/>
          <w:b/>
          <w:sz w:val="24"/>
          <w:szCs w:val="24"/>
        </w:rPr>
        <w:t>R</w:t>
      </w:r>
      <w:r w:rsidR="00BC330B" w:rsidRPr="007D2974">
        <w:rPr>
          <w:rFonts w:eastAsia="Times New Roman" w:cstheme="minorHAnsi"/>
          <w:b/>
          <w:sz w:val="24"/>
          <w:szCs w:val="24"/>
        </w:rPr>
        <w:t xml:space="preserve">eferências </w:t>
      </w:r>
    </w:p>
    <w:p w14:paraId="550989B8" w14:textId="407DE353" w:rsidR="00397C55" w:rsidRDefault="00397C55" w:rsidP="001C59A0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 xml:space="preserve">GIL, Antonio Carlos. </w:t>
      </w:r>
      <w:r w:rsidRPr="007D2974">
        <w:rPr>
          <w:rFonts w:cstheme="minorHAnsi"/>
          <w:i/>
          <w:sz w:val="24"/>
          <w:szCs w:val="24"/>
        </w:rPr>
        <w:t>Como elaborar projetos de pesquisa.</w:t>
      </w:r>
      <w:r w:rsidRPr="007D2974">
        <w:rPr>
          <w:rFonts w:cstheme="minorHAnsi"/>
          <w:sz w:val="24"/>
          <w:szCs w:val="24"/>
        </w:rPr>
        <w:t xml:space="preserve"> 4. ed. São Paulo: Atlas, 2008.</w:t>
      </w:r>
    </w:p>
    <w:p w14:paraId="26FF66EB" w14:textId="77777777" w:rsidR="00415FF6" w:rsidRPr="007D2974" w:rsidRDefault="00415FF6" w:rsidP="00415FF6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MINAS GERAIS. </w:t>
      </w:r>
      <w:r w:rsidRPr="00BA3098">
        <w:rPr>
          <w:rFonts w:cstheme="minorHAnsi"/>
          <w:i/>
          <w:sz w:val="24"/>
          <w:szCs w:val="24"/>
        </w:rPr>
        <w:t>Currículo referência de Minas Gerais</w:t>
      </w:r>
      <w:r>
        <w:rPr>
          <w:rFonts w:cstheme="minorHAnsi"/>
          <w:i/>
          <w:sz w:val="24"/>
          <w:szCs w:val="24"/>
        </w:rPr>
        <w:t xml:space="preserve">: Educação Infantil e Ensino Fundamental. </w:t>
      </w:r>
      <w:r>
        <w:rPr>
          <w:rFonts w:cstheme="minorHAnsi"/>
          <w:sz w:val="24"/>
          <w:szCs w:val="24"/>
        </w:rPr>
        <w:t xml:space="preserve"> Secretaria de Estado de Educação. Belo Horizontes, MG, 2018.</w:t>
      </w:r>
    </w:p>
    <w:p w14:paraId="02512C48" w14:textId="702E8E4C" w:rsidR="00A21E18" w:rsidRDefault="00A21E18" w:rsidP="001C59A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7D2974">
        <w:rPr>
          <w:rFonts w:cstheme="minorHAnsi"/>
          <w:sz w:val="24"/>
          <w:szCs w:val="24"/>
        </w:rPr>
        <w:t xml:space="preserve">MOREIRA, Antônio Flávio.; SILVA, Tomaz. Tadeu (Org.). </w:t>
      </w:r>
      <w:r w:rsidRPr="007D2974">
        <w:rPr>
          <w:rFonts w:cstheme="minorHAnsi"/>
          <w:i/>
          <w:sz w:val="24"/>
          <w:szCs w:val="24"/>
        </w:rPr>
        <w:t>Currículo, cultura e Sociedade.</w:t>
      </w:r>
      <w:r w:rsidRPr="007D2974">
        <w:rPr>
          <w:rFonts w:cstheme="minorHAnsi"/>
          <w:sz w:val="24"/>
          <w:szCs w:val="24"/>
        </w:rPr>
        <w:t xml:space="preserve"> Traduzido por Maria Aparecida Baptista. 10. ed. São Paulo: Cortez, 2008.</w:t>
      </w:r>
    </w:p>
    <w:p w14:paraId="7F1C6519" w14:textId="77777777" w:rsidR="00AB1FF2" w:rsidRPr="007D2974" w:rsidRDefault="00AB1FF2" w:rsidP="001C59A0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>SACRISTÁN, José Gimeno. O que significa o currículo? In.: SACRISTÁN, José Gimeno (org.). </w:t>
      </w:r>
      <w:r w:rsidRPr="007D2974">
        <w:rPr>
          <w:rFonts w:cstheme="minorHAnsi"/>
          <w:bCs/>
          <w:i/>
          <w:sz w:val="24"/>
          <w:szCs w:val="24"/>
        </w:rPr>
        <w:t>Saberes e incertezas sobre o currículo</w:t>
      </w:r>
      <w:r w:rsidRPr="007D2974">
        <w:rPr>
          <w:rFonts w:cstheme="minorHAnsi"/>
          <w:i/>
          <w:sz w:val="24"/>
          <w:szCs w:val="24"/>
        </w:rPr>
        <w:t>.</w:t>
      </w:r>
      <w:r w:rsidRPr="007D2974">
        <w:rPr>
          <w:rFonts w:cstheme="minorHAnsi"/>
          <w:sz w:val="24"/>
          <w:szCs w:val="24"/>
        </w:rPr>
        <w:t xml:space="preserve"> Porto Alegre: Penso, 2013, p. 16-35. 542 p.</w:t>
      </w:r>
    </w:p>
    <w:p w14:paraId="7F5F70F5" w14:textId="77777777" w:rsidR="00B25163" w:rsidRPr="007D2974" w:rsidRDefault="00B25163" w:rsidP="001C59A0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 xml:space="preserve">SKOVSMOSE, O. </w:t>
      </w:r>
      <w:r w:rsidRPr="007D2974">
        <w:rPr>
          <w:rFonts w:cstheme="minorHAnsi"/>
          <w:i/>
          <w:sz w:val="24"/>
          <w:szCs w:val="24"/>
        </w:rPr>
        <w:t>Educação Matemática crítica: a questão da democracia.</w:t>
      </w:r>
      <w:r w:rsidRPr="007D2974">
        <w:rPr>
          <w:rFonts w:cstheme="minorHAnsi"/>
          <w:sz w:val="24"/>
          <w:szCs w:val="24"/>
        </w:rPr>
        <w:t xml:space="preserve"> Campinas: Papirus, 20</w:t>
      </w:r>
      <w:r w:rsidR="00F55806" w:rsidRPr="007D2974">
        <w:rPr>
          <w:rFonts w:cstheme="minorHAnsi"/>
          <w:sz w:val="24"/>
          <w:szCs w:val="24"/>
        </w:rPr>
        <w:t>15</w:t>
      </w:r>
      <w:r w:rsidRPr="007D2974">
        <w:rPr>
          <w:rFonts w:cstheme="minorHAnsi"/>
          <w:sz w:val="24"/>
          <w:szCs w:val="24"/>
        </w:rPr>
        <w:t>, Coleção Perspectivas em Educação Matemática, SBEM, 160 p.</w:t>
      </w:r>
    </w:p>
    <w:p w14:paraId="0B7D681C" w14:textId="77777777" w:rsidR="00B25163" w:rsidRPr="000239C5" w:rsidRDefault="00397C55" w:rsidP="000239C5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cstheme="minorHAnsi"/>
          <w:sz w:val="24"/>
          <w:szCs w:val="24"/>
          <w:lang w:val="pt-BR"/>
        </w:rPr>
      </w:pPr>
      <w:r w:rsidRPr="007D2974">
        <w:rPr>
          <w:rFonts w:cstheme="minorHAnsi"/>
          <w:sz w:val="24"/>
          <w:szCs w:val="24"/>
          <w:lang w:val="pt-BR"/>
        </w:rPr>
        <w:t xml:space="preserve">VALENTE, José Armando; FREIRE, Fernanda Maria Pereira; ARANTES, Flávia </w:t>
      </w:r>
      <w:proofErr w:type="spellStart"/>
      <w:r w:rsidRPr="007D2974">
        <w:rPr>
          <w:rFonts w:cstheme="minorHAnsi"/>
          <w:sz w:val="24"/>
          <w:szCs w:val="24"/>
          <w:lang w:val="pt-BR"/>
        </w:rPr>
        <w:t>Linhalis</w:t>
      </w:r>
      <w:proofErr w:type="spellEnd"/>
      <w:r w:rsidRPr="007D2974">
        <w:rPr>
          <w:rFonts w:cstheme="minorHAnsi"/>
          <w:sz w:val="24"/>
          <w:szCs w:val="24"/>
          <w:lang w:val="pt-BR"/>
        </w:rPr>
        <w:t xml:space="preserve">. </w:t>
      </w:r>
      <w:r w:rsidRPr="007D2974">
        <w:rPr>
          <w:rFonts w:cstheme="minorHAnsi"/>
          <w:i/>
          <w:sz w:val="24"/>
          <w:szCs w:val="24"/>
          <w:lang w:val="pt-BR"/>
        </w:rPr>
        <w:t xml:space="preserve">Tecnologia e educação [recurso eletrônico]: passado, presente e o que está por vir. </w:t>
      </w:r>
      <w:r w:rsidRPr="007D2974">
        <w:rPr>
          <w:rFonts w:cstheme="minorHAnsi"/>
          <w:sz w:val="24"/>
          <w:szCs w:val="24"/>
          <w:lang w:val="pt-BR"/>
        </w:rPr>
        <w:t xml:space="preserve">Campinas, </w:t>
      </w:r>
      <w:r w:rsidR="00041DD5" w:rsidRPr="007D2974">
        <w:rPr>
          <w:rFonts w:cstheme="minorHAnsi"/>
          <w:sz w:val="24"/>
          <w:szCs w:val="24"/>
          <w:lang w:val="pt-BR"/>
        </w:rPr>
        <w:t>SP</w:t>
      </w:r>
      <w:r w:rsidRPr="007D2974">
        <w:rPr>
          <w:rFonts w:cstheme="minorHAnsi"/>
          <w:sz w:val="24"/>
          <w:szCs w:val="24"/>
          <w:lang w:val="pt-BR"/>
        </w:rPr>
        <w:t>: NIED/UNICAMP, 2018. 406 p.</w:t>
      </w:r>
      <w:r w:rsidRPr="005A4282">
        <w:rPr>
          <w:rFonts w:cstheme="minorHAnsi"/>
          <w:sz w:val="24"/>
          <w:szCs w:val="24"/>
          <w:lang w:val="pt-BR"/>
        </w:rPr>
        <w:t xml:space="preserve"> </w:t>
      </w:r>
    </w:p>
    <w:sectPr w:rsidR="00B25163" w:rsidRPr="000239C5" w:rsidSect="00BC7103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79614" w14:textId="77777777" w:rsidR="004F19B5" w:rsidRDefault="004F19B5" w:rsidP="00B443CE">
      <w:pPr>
        <w:spacing w:line="240" w:lineRule="auto"/>
      </w:pPr>
      <w:r>
        <w:separator/>
      </w:r>
    </w:p>
  </w:endnote>
  <w:endnote w:type="continuationSeparator" w:id="0">
    <w:p w14:paraId="6AA41204" w14:textId="77777777" w:rsidR="004F19B5" w:rsidRDefault="004F19B5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22D4" w14:textId="77777777" w:rsidR="006E799B" w:rsidRDefault="004F19B5">
    <w:pPr>
      <w:pStyle w:val="Rodap"/>
    </w:pPr>
    <w:r>
      <w:rPr>
        <w:noProof/>
      </w:rPr>
      <w:pict w14:anchorId="47BB5707">
        <v:group id="_x0000_s205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2059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7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 w14:anchorId="79068619">
        <v:rect id="Retângulo 2261" o:spid="_x0000_s2055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14:paraId="5DB0230B" w14:textId="77777777" w:rsidR="006E799B" w:rsidRPr="00E42571" w:rsidRDefault="006E799B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0C70E6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3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4A3C4" w14:textId="77777777" w:rsidR="006E799B" w:rsidRDefault="004F19B5">
    <w:pPr>
      <w:pStyle w:val="Rodap"/>
    </w:pPr>
    <w:r>
      <w:rPr>
        <w:noProof/>
      </w:rPr>
      <w:pict w14:anchorId="3EE78C02">
        <v:group id="Grupo 54" o:spid="_x0000_s2050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2053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2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1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 w14:anchorId="53F2EF29">
        <v:rect id="Retângulo 2260" o:spid="_x0000_s2049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14:paraId="4DEB96BE" w14:textId="77777777" w:rsidR="006E799B" w:rsidRPr="00E42571" w:rsidRDefault="006E799B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D79FF" w14:textId="77777777" w:rsidR="004F19B5" w:rsidRDefault="004F19B5" w:rsidP="00B443CE">
      <w:pPr>
        <w:spacing w:line="240" w:lineRule="auto"/>
      </w:pPr>
      <w:r>
        <w:separator/>
      </w:r>
    </w:p>
  </w:footnote>
  <w:footnote w:type="continuationSeparator" w:id="0">
    <w:p w14:paraId="38390E57" w14:textId="77777777" w:rsidR="004F19B5" w:rsidRDefault="004F19B5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18D5" w14:textId="77777777" w:rsidR="006E799B" w:rsidRDefault="004F19B5">
    <w:pPr>
      <w:pStyle w:val="Cabealho"/>
    </w:pPr>
    <w:r>
      <w:rPr>
        <w:noProof/>
      </w:rPr>
      <w:pict w14:anchorId="1C6E1F81">
        <v:group id="Agrupar 56" o:spid="_x0000_s2060" style="position:absolute;margin-left:-62.15pt;margin-top:-6.5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2069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2072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2071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2070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2068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14:paraId="03341E8D" w14:textId="77777777" w:rsidR="006E799B" w:rsidRPr="00A63EC7" w:rsidRDefault="006E799B" w:rsidP="00BC7103">
                  <w:pPr>
                    <w:pStyle w:val="Ttulo"/>
                    <w:spacing w:after="0" w:line="240" w:lineRule="auto"/>
                    <w:ind w:left="-426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2062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206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2066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2065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2064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2063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2061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D612" w14:textId="77777777" w:rsidR="006E799B" w:rsidRDefault="004F19B5">
    <w:pPr>
      <w:pStyle w:val="Cabealho"/>
    </w:pPr>
    <w:r>
      <w:rPr>
        <w:noProof/>
      </w:rPr>
      <w:pict w14:anchorId="0A537621">
        <v:line id="Conector reto 30" o:spid="_x0000_s2054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931"/>
    <w:rsid w:val="000114DA"/>
    <w:rsid w:val="00016959"/>
    <w:rsid w:val="00016F75"/>
    <w:rsid w:val="000173E8"/>
    <w:rsid w:val="000239C5"/>
    <w:rsid w:val="00026F8A"/>
    <w:rsid w:val="00040A3B"/>
    <w:rsid w:val="00041DD5"/>
    <w:rsid w:val="00053497"/>
    <w:rsid w:val="00073300"/>
    <w:rsid w:val="00074293"/>
    <w:rsid w:val="00075FB5"/>
    <w:rsid w:val="00082DC1"/>
    <w:rsid w:val="00087910"/>
    <w:rsid w:val="000B56B2"/>
    <w:rsid w:val="000B6235"/>
    <w:rsid w:val="000B65A5"/>
    <w:rsid w:val="000C70E6"/>
    <w:rsid w:val="000D74B0"/>
    <w:rsid w:val="000E6024"/>
    <w:rsid w:val="001147F9"/>
    <w:rsid w:val="001162EC"/>
    <w:rsid w:val="001367E0"/>
    <w:rsid w:val="00156637"/>
    <w:rsid w:val="001579BE"/>
    <w:rsid w:val="00163E3F"/>
    <w:rsid w:val="001703C9"/>
    <w:rsid w:val="00171EBC"/>
    <w:rsid w:val="00174668"/>
    <w:rsid w:val="00174C63"/>
    <w:rsid w:val="00176C8F"/>
    <w:rsid w:val="00180E8A"/>
    <w:rsid w:val="00193E2A"/>
    <w:rsid w:val="00194C61"/>
    <w:rsid w:val="001A3E51"/>
    <w:rsid w:val="001A74ED"/>
    <w:rsid w:val="001C59A0"/>
    <w:rsid w:val="001E10D6"/>
    <w:rsid w:val="001E3D30"/>
    <w:rsid w:val="001F06C1"/>
    <w:rsid w:val="001F39B6"/>
    <w:rsid w:val="001F5177"/>
    <w:rsid w:val="002068DC"/>
    <w:rsid w:val="0021071A"/>
    <w:rsid w:val="00212AC2"/>
    <w:rsid w:val="0021663A"/>
    <w:rsid w:val="0022408F"/>
    <w:rsid w:val="002350A4"/>
    <w:rsid w:val="00237844"/>
    <w:rsid w:val="00244B9C"/>
    <w:rsid w:val="00264870"/>
    <w:rsid w:val="002763DD"/>
    <w:rsid w:val="002A1E5B"/>
    <w:rsid w:val="002B2AFD"/>
    <w:rsid w:val="002B5277"/>
    <w:rsid w:val="002B5988"/>
    <w:rsid w:val="002D6112"/>
    <w:rsid w:val="002E0007"/>
    <w:rsid w:val="002E22BA"/>
    <w:rsid w:val="003012E8"/>
    <w:rsid w:val="0035017C"/>
    <w:rsid w:val="003535E2"/>
    <w:rsid w:val="00356916"/>
    <w:rsid w:val="00363753"/>
    <w:rsid w:val="0038301B"/>
    <w:rsid w:val="00385736"/>
    <w:rsid w:val="00391645"/>
    <w:rsid w:val="0039699A"/>
    <w:rsid w:val="00397C55"/>
    <w:rsid w:val="00397EDF"/>
    <w:rsid w:val="003B301A"/>
    <w:rsid w:val="003B6A7C"/>
    <w:rsid w:val="003C09C9"/>
    <w:rsid w:val="003C2372"/>
    <w:rsid w:val="003C40EC"/>
    <w:rsid w:val="003C593C"/>
    <w:rsid w:val="003D227C"/>
    <w:rsid w:val="003D7FC6"/>
    <w:rsid w:val="003E6C62"/>
    <w:rsid w:val="003F5878"/>
    <w:rsid w:val="003F7D06"/>
    <w:rsid w:val="00401B25"/>
    <w:rsid w:val="00401D51"/>
    <w:rsid w:val="00415FF6"/>
    <w:rsid w:val="00416B2E"/>
    <w:rsid w:val="004202F4"/>
    <w:rsid w:val="00421C87"/>
    <w:rsid w:val="004745CE"/>
    <w:rsid w:val="004842C7"/>
    <w:rsid w:val="00487E1F"/>
    <w:rsid w:val="00490C39"/>
    <w:rsid w:val="004B2EC8"/>
    <w:rsid w:val="004C6FD0"/>
    <w:rsid w:val="004E174B"/>
    <w:rsid w:val="004E3C90"/>
    <w:rsid w:val="004F19B5"/>
    <w:rsid w:val="005075B6"/>
    <w:rsid w:val="005075CA"/>
    <w:rsid w:val="00523B33"/>
    <w:rsid w:val="00592F85"/>
    <w:rsid w:val="00595338"/>
    <w:rsid w:val="005A4282"/>
    <w:rsid w:val="005C0AB4"/>
    <w:rsid w:val="005D0739"/>
    <w:rsid w:val="005D0BC1"/>
    <w:rsid w:val="005E6250"/>
    <w:rsid w:val="005F0D18"/>
    <w:rsid w:val="0061281C"/>
    <w:rsid w:val="006251A0"/>
    <w:rsid w:val="00641661"/>
    <w:rsid w:val="00647693"/>
    <w:rsid w:val="00647847"/>
    <w:rsid w:val="00654DFC"/>
    <w:rsid w:val="006614CD"/>
    <w:rsid w:val="00661587"/>
    <w:rsid w:val="00664C58"/>
    <w:rsid w:val="0069612E"/>
    <w:rsid w:val="0069735F"/>
    <w:rsid w:val="006A0F2F"/>
    <w:rsid w:val="006B7A3F"/>
    <w:rsid w:val="006C0614"/>
    <w:rsid w:val="006C7046"/>
    <w:rsid w:val="006E799B"/>
    <w:rsid w:val="006F4788"/>
    <w:rsid w:val="006F76D3"/>
    <w:rsid w:val="00714BFE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7D2974"/>
    <w:rsid w:val="007D66E9"/>
    <w:rsid w:val="00831B70"/>
    <w:rsid w:val="00836E90"/>
    <w:rsid w:val="00845DE0"/>
    <w:rsid w:val="00852229"/>
    <w:rsid w:val="008D1681"/>
    <w:rsid w:val="008E670D"/>
    <w:rsid w:val="00910C76"/>
    <w:rsid w:val="009120C9"/>
    <w:rsid w:val="00915323"/>
    <w:rsid w:val="00915F59"/>
    <w:rsid w:val="00924E18"/>
    <w:rsid w:val="00941E95"/>
    <w:rsid w:val="0094417E"/>
    <w:rsid w:val="0095122A"/>
    <w:rsid w:val="00972C58"/>
    <w:rsid w:val="009741DB"/>
    <w:rsid w:val="009746E7"/>
    <w:rsid w:val="00977931"/>
    <w:rsid w:val="00984C8B"/>
    <w:rsid w:val="0099281E"/>
    <w:rsid w:val="009A25FC"/>
    <w:rsid w:val="009A54F6"/>
    <w:rsid w:val="009B0B15"/>
    <w:rsid w:val="009F4527"/>
    <w:rsid w:val="00A038D5"/>
    <w:rsid w:val="00A14C44"/>
    <w:rsid w:val="00A21E18"/>
    <w:rsid w:val="00A34984"/>
    <w:rsid w:val="00A34F31"/>
    <w:rsid w:val="00A366E7"/>
    <w:rsid w:val="00A46CEF"/>
    <w:rsid w:val="00A63EC7"/>
    <w:rsid w:val="00A91C26"/>
    <w:rsid w:val="00A96328"/>
    <w:rsid w:val="00A96557"/>
    <w:rsid w:val="00AA4F39"/>
    <w:rsid w:val="00AB1FF2"/>
    <w:rsid w:val="00AB2BAF"/>
    <w:rsid w:val="00AB5108"/>
    <w:rsid w:val="00AC417B"/>
    <w:rsid w:val="00AD4822"/>
    <w:rsid w:val="00AD587D"/>
    <w:rsid w:val="00AD6ADF"/>
    <w:rsid w:val="00AE16C8"/>
    <w:rsid w:val="00AF50DA"/>
    <w:rsid w:val="00B0546C"/>
    <w:rsid w:val="00B07C0C"/>
    <w:rsid w:val="00B102C6"/>
    <w:rsid w:val="00B13241"/>
    <w:rsid w:val="00B140FD"/>
    <w:rsid w:val="00B15A5C"/>
    <w:rsid w:val="00B21F52"/>
    <w:rsid w:val="00B25163"/>
    <w:rsid w:val="00B443CE"/>
    <w:rsid w:val="00B4778F"/>
    <w:rsid w:val="00B62375"/>
    <w:rsid w:val="00B65AAD"/>
    <w:rsid w:val="00B95E3C"/>
    <w:rsid w:val="00BA3098"/>
    <w:rsid w:val="00BA46D7"/>
    <w:rsid w:val="00BA7AA9"/>
    <w:rsid w:val="00BC1D40"/>
    <w:rsid w:val="00BC2596"/>
    <w:rsid w:val="00BC330B"/>
    <w:rsid w:val="00BC7103"/>
    <w:rsid w:val="00BE3008"/>
    <w:rsid w:val="00BF4305"/>
    <w:rsid w:val="00C00BDC"/>
    <w:rsid w:val="00C057E1"/>
    <w:rsid w:val="00C12F29"/>
    <w:rsid w:val="00C3398E"/>
    <w:rsid w:val="00C3783B"/>
    <w:rsid w:val="00C60E78"/>
    <w:rsid w:val="00C647F5"/>
    <w:rsid w:val="00C75DD3"/>
    <w:rsid w:val="00C766B0"/>
    <w:rsid w:val="00CA1A1D"/>
    <w:rsid w:val="00CA36DA"/>
    <w:rsid w:val="00CA77FF"/>
    <w:rsid w:val="00CB5DFE"/>
    <w:rsid w:val="00CC5D52"/>
    <w:rsid w:val="00CD52B7"/>
    <w:rsid w:val="00CD6505"/>
    <w:rsid w:val="00CE7258"/>
    <w:rsid w:val="00D15EF9"/>
    <w:rsid w:val="00D27DCE"/>
    <w:rsid w:val="00D34077"/>
    <w:rsid w:val="00D3561D"/>
    <w:rsid w:val="00D358F4"/>
    <w:rsid w:val="00D66E64"/>
    <w:rsid w:val="00D705AF"/>
    <w:rsid w:val="00D74159"/>
    <w:rsid w:val="00D824BB"/>
    <w:rsid w:val="00D9328D"/>
    <w:rsid w:val="00D95977"/>
    <w:rsid w:val="00D96F87"/>
    <w:rsid w:val="00DB772F"/>
    <w:rsid w:val="00DC690D"/>
    <w:rsid w:val="00E02C3E"/>
    <w:rsid w:val="00E35310"/>
    <w:rsid w:val="00E42571"/>
    <w:rsid w:val="00E430A4"/>
    <w:rsid w:val="00E57984"/>
    <w:rsid w:val="00E72650"/>
    <w:rsid w:val="00EA10B8"/>
    <w:rsid w:val="00EB09CF"/>
    <w:rsid w:val="00EC33C0"/>
    <w:rsid w:val="00ED69CF"/>
    <w:rsid w:val="00ED7012"/>
    <w:rsid w:val="00EE2FC4"/>
    <w:rsid w:val="00EF0A07"/>
    <w:rsid w:val="00EF7408"/>
    <w:rsid w:val="00F24F82"/>
    <w:rsid w:val="00F34BE8"/>
    <w:rsid w:val="00F35827"/>
    <w:rsid w:val="00F40F58"/>
    <w:rsid w:val="00F4450A"/>
    <w:rsid w:val="00F45A3B"/>
    <w:rsid w:val="00F55806"/>
    <w:rsid w:val="00F60CBF"/>
    <w:rsid w:val="00F62C2F"/>
    <w:rsid w:val="00F81A6F"/>
    <w:rsid w:val="00F82CC0"/>
    <w:rsid w:val="00FA2BCD"/>
    <w:rsid w:val="00FB3486"/>
    <w:rsid w:val="00FB50A9"/>
    <w:rsid w:val="00FC0774"/>
    <w:rsid w:val="00FC744C"/>
    <w:rsid w:val="00FD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7BFC5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customStyle="1" w:styleId="Default">
    <w:name w:val="Default"/>
    <w:rsid w:val="003012E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01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16959"/>
    <w:rPr>
      <w:b/>
      <w:bCs/>
    </w:rPr>
  </w:style>
  <w:style w:type="paragraph" w:customStyle="1" w:styleId="m5561135795934265779gmail-m-5832778818679214713gmail-textojustificado">
    <w:name w:val="m_5561135795934265779gmail-m_-5832778818679214713gmail-texto_justificado"/>
    <w:basedOn w:val="Normal"/>
    <w:rsid w:val="0048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D587D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5338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C75DD3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2A1E5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1E5B"/>
    <w:rPr>
      <w:rFonts w:ascii="Tahoma" w:eastAsia="Tahoma" w:hAnsi="Tahoma" w:cs="Tahoma"/>
      <w:color w:val="auto"/>
      <w:sz w:val="22"/>
      <w:szCs w:val="22"/>
      <w:lang w:eastAsia="pt-PT" w:bidi="pt-PT"/>
    </w:rPr>
  </w:style>
  <w:style w:type="paragraph" w:styleId="Reviso">
    <w:name w:val="Revision"/>
    <w:hidden/>
    <w:uiPriority w:val="99"/>
    <w:semiHidden/>
    <w:rsid w:val="0021071A"/>
    <w:pPr>
      <w:spacing w:line="240" w:lineRule="auto"/>
    </w:pPr>
    <w:rPr>
      <w:color w:val="auto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915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53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5323"/>
    <w:rPr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5323"/>
    <w:rPr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8BC45-3464-49C3-885A-75EE05A7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1244</Words>
  <Characters>6718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2020-03-13T22:22:00Z</dcterms:created>
  <dcterms:modified xsi:type="dcterms:W3CDTF">2020-03-13T22:28:00Z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