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8043" w14:textId="4445EE75" w:rsidR="000E34BA" w:rsidRPr="00E9651B" w:rsidRDefault="000E34BA" w:rsidP="000E34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322413"/>
      <w:r w:rsidRPr="00E9651B">
        <w:rPr>
          <w:rFonts w:ascii="Times New Roman" w:hAnsi="Times New Roman" w:cs="Times New Roman"/>
          <w:b/>
          <w:bCs/>
          <w:sz w:val="24"/>
          <w:szCs w:val="24"/>
        </w:rPr>
        <w:t xml:space="preserve">O PENSAMENTO ALGÉBRICO </w:t>
      </w:r>
      <w:r w:rsidR="00E9651B" w:rsidRPr="00E9651B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E9651B">
        <w:rPr>
          <w:rFonts w:ascii="Times New Roman" w:hAnsi="Times New Roman" w:cs="Times New Roman"/>
          <w:b/>
          <w:bCs/>
          <w:sz w:val="24"/>
          <w:szCs w:val="24"/>
        </w:rPr>
        <w:t xml:space="preserve"> FORMAÇÃO DE PROFESSORES DOS ANOS INICIAIS DO ENSINO FUNDAMENTAL </w:t>
      </w:r>
    </w:p>
    <w:p w14:paraId="4284C25B" w14:textId="77777777" w:rsidR="00DF3270" w:rsidRPr="00E9651B" w:rsidRDefault="00DF3270" w:rsidP="00077E70">
      <w:pPr>
        <w:tabs>
          <w:tab w:val="left" w:pos="2765"/>
        </w:tabs>
        <w:rPr>
          <w:sz w:val="24"/>
          <w:szCs w:val="24"/>
        </w:rPr>
      </w:pPr>
    </w:p>
    <w:p w14:paraId="60084C11" w14:textId="39793D02" w:rsidR="00DF3270" w:rsidRPr="00E9651B" w:rsidRDefault="000E34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>Mariana Virgínia Góes dos Santos</w:t>
      </w:r>
    </w:p>
    <w:p w14:paraId="395B1280" w14:textId="7EA59929" w:rsidR="00DF3270" w:rsidRPr="00E9651B" w:rsidRDefault="000E34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>Universidade Estadual da Paraíba</w:t>
      </w:r>
    </w:p>
    <w:p w14:paraId="75E188AC" w14:textId="0F678C62" w:rsidR="00DF3270" w:rsidRPr="00E9651B" w:rsidRDefault="000E34BA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>marianagoes16@gmail.com</w:t>
      </w:r>
    </w:p>
    <w:p w14:paraId="684515F5" w14:textId="77777777" w:rsidR="00DF3270" w:rsidRPr="00E9651B" w:rsidRDefault="00DF32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68525D" w14:textId="23A6A66A" w:rsidR="00DF3270" w:rsidRPr="00E9651B" w:rsidRDefault="000E34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>Maria Alves de Azerêdo</w:t>
      </w:r>
    </w:p>
    <w:p w14:paraId="662C8503" w14:textId="1EF14812" w:rsidR="00DF3270" w:rsidRDefault="000E34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>Universidade Estadual da Paraíba</w:t>
      </w:r>
    </w:p>
    <w:bookmarkEnd w:id="0"/>
    <w:p w14:paraId="577A340C" w14:textId="29EED5DF" w:rsidR="00776809" w:rsidRPr="00E9651B" w:rsidRDefault="007768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marazeredoufpb@gmail.com</w:t>
      </w:r>
    </w:p>
    <w:p w14:paraId="42B68A97" w14:textId="77777777" w:rsidR="00776809" w:rsidRPr="00E9651B" w:rsidRDefault="00776809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FD44B3" w14:textId="7FC66FC4" w:rsidR="00CE0C9A" w:rsidRPr="00E9651B" w:rsidRDefault="000E34BA" w:rsidP="006311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22560"/>
      <w:r w:rsidRPr="00E9651B">
        <w:rPr>
          <w:rFonts w:ascii="Times New Roman" w:hAnsi="Times New Roman" w:cs="Times New Roman"/>
          <w:sz w:val="24"/>
          <w:szCs w:val="24"/>
        </w:rPr>
        <w:t>O ensino da Álgebra passou a integrar o currículo dos Anos Iniciais do Ensino Fundamental (AIEF) a partir da homologação da Base Nacional Comum Curricular</w:t>
      </w:r>
      <w:r w:rsidR="006C38E7">
        <w:rPr>
          <w:rFonts w:ascii="Times New Roman" w:hAnsi="Times New Roman" w:cs="Times New Roman"/>
          <w:sz w:val="24"/>
          <w:szCs w:val="24"/>
        </w:rPr>
        <w:t xml:space="preserve"> (</w:t>
      </w:r>
      <w:r w:rsidRPr="00E9651B">
        <w:rPr>
          <w:rFonts w:ascii="Times New Roman" w:hAnsi="Times New Roman" w:cs="Times New Roman"/>
          <w:sz w:val="24"/>
          <w:szCs w:val="24"/>
        </w:rPr>
        <w:t>BNCC</w:t>
      </w:r>
      <w:r w:rsidR="006C38E7">
        <w:rPr>
          <w:rFonts w:ascii="Times New Roman" w:hAnsi="Times New Roman" w:cs="Times New Roman"/>
          <w:sz w:val="24"/>
          <w:szCs w:val="24"/>
        </w:rPr>
        <w:t>)</w:t>
      </w:r>
      <w:r w:rsidRPr="00E9651B">
        <w:rPr>
          <w:rFonts w:ascii="Times New Roman" w:hAnsi="Times New Roman" w:cs="Times New Roman"/>
          <w:sz w:val="24"/>
          <w:szCs w:val="24"/>
        </w:rPr>
        <w:t xml:space="preserve"> </w:t>
      </w:r>
      <w:r w:rsidR="00E9651B" w:rsidRPr="00E9651B">
        <w:rPr>
          <w:rFonts w:ascii="Times New Roman" w:hAnsi="Times New Roman" w:cs="Times New Roman"/>
          <w:sz w:val="24"/>
          <w:szCs w:val="24"/>
        </w:rPr>
        <w:t>em 2017.</w:t>
      </w:r>
      <w:r w:rsidRPr="00E9651B">
        <w:rPr>
          <w:rFonts w:ascii="Times New Roman" w:hAnsi="Times New Roman" w:cs="Times New Roman"/>
          <w:sz w:val="24"/>
          <w:szCs w:val="24"/>
        </w:rPr>
        <w:t xml:space="preserve"> Pesquisas realizadas nas últimas décadas do século XX, já apontavam a necessidade do ensino dessa área da matemática </w:t>
      </w:r>
      <w:r w:rsidR="006C38E7">
        <w:rPr>
          <w:rFonts w:ascii="Times New Roman" w:hAnsi="Times New Roman" w:cs="Times New Roman"/>
          <w:sz w:val="24"/>
          <w:szCs w:val="24"/>
        </w:rPr>
        <w:t>para</w:t>
      </w:r>
      <w:r w:rsidRPr="00E9651B">
        <w:rPr>
          <w:rFonts w:ascii="Times New Roman" w:hAnsi="Times New Roman" w:cs="Times New Roman"/>
          <w:sz w:val="24"/>
          <w:szCs w:val="24"/>
        </w:rPr>
        <w:t xml:space="preserve"> crianças nos anos iniciais de escolarização</w:t>
      </w:r>
      <w:r w:rsidR="00CE0C9A" w:rsidRPr="00E9651B">
        <w:rPr>
          <w:rFonts w:ascii="Times New Roman" w:hAnsi="Times New Roman" w:cs="Times New Roman"/>
          <w:sz w:val="24"/>
          <w:szCs w:val="24"/>
        </w:rPr>
        <w:t>, sendo a</w:t>
      </w:r>
      <w:r w:rsidRPr="00E9651B">
        <w:rPr>
          <w:rFonts w:ascii="Times New Roman" w:hAnsi="Times New Roman" w:cs="Times New Roman"/>
          <w:sz w:val="24"/>
          <w:szCs w:val="24"/>
        </w:rPr>
        <w:t xml:space="preserve"> perspectiva desse ensino o desenvolvimento </w:t>
      </w:r>
      <w:r w:rsidR="00CE0C9A" w:rsidRPr="00E9651B">
        <w:rPr>
          <w:rFonts w:ascii="Times New Roman" w:hAnsi="Times New Roman" w:cs="Times New Roman"/>
          <w:sz w:val="24"/>
          <w:szCs w:val="24"/>
        </w:rPr>
        <w:t>d</w:t>
      </w:r>
      <w:r w:rsidRPr="00E9651B">
        <w:rPr>
          <w:rFonts w:ascii="Times New Roman" w:hAnsi="Times New Roman" w:cs="Times New Roman"/>
          <w:sz w:val="24"/>
          <w:szCs w:val="24"/>
        </w:rPr>
        <w:t>o pensamento algébrico.</w:t>
      </w:r>
      <w:r w:rsidR="00CE0C9A" w:rsidRPr="00E96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EF61" w14:textId="38736FF9" w:rsidR="00CE0C9A" w:rsidRPr="00E9651B" w:rsidRDefault="000E34BA" w:rsidP="00CE0C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51B">
        <w:rPr>
          <w:rFonts w:ascii="Times New Roman" w:eastAsia="Times New Roman" w:hAnsi="Times New Roman" w:cs="Times New Roman"/>
          <w:sz w:val="24"/>
          <w:szCs w:val="24"/>
        </w:rPr>
        <w:t xml:space="preserve">Blanton e Kaput (2005) definem o pensamento algébrico como um processo de generalização de ideias matemáticas a partir de um conjunto particular de exemplos, </w:t>
      </w:r>
      <w:r w:rsidR="006C38E7">
        <w:rPr>
          <w:rFonts w:ascii="Times New Roman" w:eastAsia="Times New Roman" w:hAnsi="Times New Roman" w:cs="Times New Roman"/>
          <w:sz w:val="24"/>
          <w:szCs w:val="24"/>
        </w:rPr>
        <w:t xml:space="preserve">no qual </w:t>
      </w:r>
      <w:r w:rsidRPr="00E9651B">
        <w:rPr>
          <w:rFonts w:ascii="Times New Roman" w:eastAsia="Times New Roman" w:hAnsi="Times New Roman" w:cs="Times New Roman"/>
          <w:sz w:val="24"/>
          <w:szCs w:val="24"/>
        </w:rPr>
        <w:t xml:space="preserve">as crianças irão estabelecer essas generalizações por meio de argumentos e vão expressá-los cada vez mais por caminhos formais apropriados a sua idade.  </w:t>
      </w:r>
    </w:p>
    <w:p w14:paraId="6250DD5A" w14:textId="55CE01AF" w:rsidR="000E34BA" w:rsidRPr="00E9651B" w:rsidRDefault="000E34BA" w:rsidP="00CE0C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4322610"/>
      <w:bookmarkEnd w:id="1"/>
      <w:r w:rsidRPr="00E9651B">
        <w:rPr>
          <w:rFonts w:ascii="Times New Roman" w:hAnsi="Times New Roman" w:cs="Times New Roman"/>
          <w:sz w:val="24"/>
          <w:szCs w:val="24"/>
        </w:rPr>
        <w:t>Além das novas exigências postas pela B</w:t>
      </w:r>
      <w:r w:rsidR="006C38E7">
        <w:rPr>
          <w:rFonts w:ascii="Times New Roman" w:hAnsi="Times New Roman" w:cs="Times New Roman"/>
          <w:sz w:val="24"/>
          <w:szCs w:val="24"/>
        </w:rPr>
        <w:t>NCC</w:t>
      </w:r>
      <w:r w:rsidRPr="00E9651B">
        <w:rPr>
          <w:rFonts w:ascii="Times New Roman" w:hAnsi="Times New Roman" w:cs="Times New Roman"/>
          <w:sz w:val="24"/>
          <w:szCs w:val="24"/>
        </w:rPr>
        <w:t xml:space="preserve"> no que se refere à organização dos currículos estaduais e municipais, </w:t>
      </w:r>
      <w:r w:rsidR="006C38E7">
        <w:rPr>
          <w:rFonts w:ascii="Times New Roman" w:hAnsi="Times New Roman" w:cs="Times New Roman"/>
          <w:sz w:val="24"/>
          <w:szCs w:val="24"/>
        </w:rPr>
        <w:t>tem-se conjuntamente</w:t>
      </w:r>
      <w:r w:rsidRPr="00E9651B">
        <w:rPr>
          <w:rFonts w:ascii="Times New Roman" w:hAnsi="Times New Roman" w:cs="Times New Roman"/>
          <w:sz w:val="24"/>
          <w:szCs w:val="24"/>
        </w:rPr>
        <w:t xml:space="preserve"> uma demanda formativa para os professores dos AIEF</w:t>
      </w:r>
      <w:r w:rsidR="006C38E7">
        <w:rPr>
          <w:rFonts w:ascii="Times New Roman" w:hAnsi="Times New Roman" w:cs="Times New Roman"/>
          <w:sz w:val="24"/>
          <w:szCs w:val="24"/>
        </w:rPr>
        <w:t>, uma vez que estes não tiveram em sua formação profissional o estudo dessa temática</w:t>
      </w:r>
      <w:r w:rsidRPr="00E9651B">
        <w:rPr>
          <w:rFonts w:ascii="Times New Roman" w:hAnsi="Times New Roman" w:cs="Times New Roman"/>
          <w:sz w:val="24"/>
          <w:szCs w:val="24"/>
        </w:rPr>
        <w:t xml:space="preserve">. </w:t>
      </w:r>
      <w:r w:rsidR="006C38E7">
        <w:rPr>
          <w:rFonts w:ascii="Times New Roman" w:hAnsi="Times New Roman" w:cs="Times New Roman"/>
          <w:sz w:val="24"/>
          <w:szCs w:val="24"/>
        </w:rPr>
        <w:t xml:space="preserve">Além disso, se entende </w:t>
      </w:r>
      <w:r w:rsidR="00B82A1C">
        <w:rPr>
          <w:rFonts w:ascii="Times New Roman" w:hAnsi="Times New Roman" w:cs="Times New Roman"/>
          <w:sz w:val="24"/>
          <w:szCs w:val="24"/>
        </w:rPr>
        <w:t xml:space="preserve">o </w:t>
      </w:r>
      <w:r w:rsidRPr="00E9651B">
        <w:rPr>
          <w:rFonts w:ascii="Times New Roman" w:hAnsi="Times New Roman" w:cs="Times New Roman"/>
          <w:sz w:val="24"/>
          <w:szCs w:val="24"/>
        </w:rPr>
        <w:t xml:space="preserve">ensino de álgebra numa perspectiva muito diferente do que foi vivenciado </w:t>
      </w:r>
      <w:r w:rsidR="00E9651B" w:rsidRPr="00E9651B">
        <w:rPr>
          <w:rFonts w:ascii="Times New Roman" w:hAnsi="Times New Roman" w:cs="Times New Roman"/>
          <w:sz w:val="24"/>
          <w:szCs w:val="24"/>
        </w:rPr>
        <w:t>pelos</w:t>
      </w:r>
      <w:r w:rsidRPr="00E9651B">
        <w:rPr>
          <w:rFonts w:ascii="Times New Roman" w:hAnsi="Times New Roman" w:cs="Times New Roman"/>
          <w:sz w:val="24"/>
          <w:szCs w:val="24"/>
        </w:rPr>
        <w:t xml:space="preserve"> </w:t>
      </w:r>
      <w:r w:rsidR="00E9651B" w:rsidRPr="00E9651B">
        <w:rPr>
          <w:rFonts w:ascii="Times New Roman" w:hAnsi="Times New Roman" w:cs="Times New Roman"/>
          <w:sz w:val="24"/>
          <w:szCs w:val="24"/>
        </w:rPr>
        <w:t>profissionais</w:t>
      </w:r>
      <w:r w:rsidRPr="00E9651B">
        <w:rPr>
          <w:rFonts w:ascii="Times New Roman" w:hAnsi="Times New Roman" w:cs="Times New Roman"/>
          <w:sz w:val="24"/>
          <w:szCs w:val="24"/>
        </w:rPr>
        <w:t xml:space="preserve"> em seus processos de escolarização da educação básica</w:t>
      </w:r>
      <w:r w:rsidR="006C38E7">
        <w:rPr>
          <w:rFonts w:ascii="Times New Roman" w:hAnsi="Times New Roman" w:cs="Times New Roman"/>
          <w:sz w:val="24"/>
          <w:szCs w:val="24"/>
        </w:rPr>
        <w:t>.</w:t>
      </w:r>
      <w:r w:rsidRPr="00E9651B">
        <w:rPr>
          <w:rFonts w:ascii="Times New Roman" w:hAnsi="Times New Roman" w:cs="Times New Roman"/>
          <w:sz w:val="24"/>
          <w:szCs w:val="24"/>
        </w:rPr>
        <w:t xml:space="preserve">  Nacarato, Mengali, Passos (2021) </w:t>
      </w:r>
      <w:r w:rsidR="00E9651B" w:rsidRPr="00E9651B">
        <w:rPr>
          <w:rFonts w:ascii="Times New Roman" w:hAnsi="Times New Roman" w:cs="Times New Roman"/>
          <w:sz w:val="24"/>
          <w:szCs w:val="24"/>
        </w:rPr>
        <w:t>propõem uma reflexão importante</w:t>
      </w:r>
      <w:r w:rsidRPr="00E9651B">
        <w:rPr>
          <w:rFonts w:ascii="Times New Roman" w:hAnsi="Times New Roman" w:cs="Times New Roman"/>
          <w:sz w:val="24"/>
          <w:szCs w:val="24"/>
        </w:rPr>
        <w:t xml:space="preserve">, </w:t>
      </w:r>
      <w:r w:rsidR="006C38E7">
        <w:rPr>
          <w:rFonts w:ascii="Times New Roman" w:hAnsi="Times New Roman" w:cs="Times New Roman"/>
          <w:sz w:val="24"/>
          <w:szCs w:val="24"/>
        </w:rPr>
        <w:t xml:space="preserve">questionando </w:t>
      </w:r>
      <w:r w:rsidRPr="00E9651B">
        <w:rPr>
          <w:rFonts w:ascii="Times New Roman" w:hAnsi="Times New Roman" w:cs="Times New Roman"/>
          <w:sz w:val="24"/>
          <w:szCs w:val="24"/>
        </w:rPr>
        <w:t>como os professores vão ensinar aquilo que não sabem</w:t>
      </w:r>
      <w:r w:rsidR="00E9651B" w:rsidRPr="00E9651B">
        <w:rPr>
          <w:rFonts w:ascii="Times New Roman" w:hAnsi="Times New Roman" w:cs="Times New Roman"/>
          <w:sz w:val="24"/>
          <w:szCs w:val="24"/>
        </w:rPr>
        <w:t>.</w:t>
      </w:r>
    </w:p>
    <w:p w14:paraId="3CD646A9" w14:textId="7BC29B6E" w:rsidR="00DE04FF" w:rsidRPr="00E9651B" w:rsidRDefault="000E34BA" w:rsidP="000E3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38E7">
        <w:rPr>
          <w:rFonts w:ascii="Times New Roman" w:hAnsi="Times New Roman" w:cs="Times New Roman"/>
          <w:sz w:val="24"/>
          <w:szCs w:val="24"/>
        </w:rPr>
        <w:t>P</w:t>
      </w:r>
      <w:r w:rsidRPr="00E9651B">
        <w:rPr>
          <w:rFonts w:ascii="Times New Roman" w:hAnsi="Times New Roman" w:cs="Times New Roman"/>
          <w:sz w:val="24"/>
          <w:szCs w:val="24"/>
        </w:rPr>
        <w:t>retendemos apresentar</w:t>
      </w:r>
      <w:r w:rsidR="006C38E7">
        <w:rPr>
          <w:rFonts w:ascii="Times New Roman" w:hAnsi="Times New Roman" w:cs="Times New Roman"/>
          <w:sz w:val="24"/>
          <w:szCs w:val="24"/>
        </w:rPr>
        <w:t>,</w:t>
      </w:r>
      <w:r w:rsidRPr="00E9651B">
        <w:rPr>
          <w:rFonts w:ascii="Times New Roman" w:hAnsi="Times New Roman" w:cs="Times New Roman"/>
          <w:sz w:val="24"/>
          <w:szCs w:val="24"/>
        </w:rPr>
        <w:t xml:space="preserve"> neste t</w:t>
      </w:r>
      <w:r w:rsidR="006C38E7">
        <w:rPr>
          <w:rFonts w:ascii="Times New Roman" w:hAnsi="Times New Roman" w:cs="Times New Roman"/>
          <w:sz w:val="24"/>
          <w:szCs w:val="24"/>
        </w:rPr>
        <w:t>exto,</w:t>
      </w:r>
      <w:r w:rsidRPr="00E9651B">
        <w:rPr>
          <w:rFonts w:ascii="Times New Roman" w:hAnsi="Times New Roman" w:cs="Times New Roman"/>
          <w:sz w:val="24"/>
          <w:szCs w:val="24"/>
        </w:rPr>
        <w:t xml:space="preserve"> </w:t>
      </w:r>
      <w:r w:rsidR="006C38E7">
        <w:rPr>
          <w:rFonts w:ascii="Times New Roman" w:hAnsi="Times New Roman" w:cs="Times New Roman"/>
          <w:sz w:val="24"/>
          <w:szCs w:val="24"/>
        </w:rPr>
        <w:t>um</w:t>
      </w:r>
      <w:r w:rsidRPr="00E9651B">
        <w:rPr>
          <w:rFonts w:ascii="Times New Roman" w:hAnsi="Times New Roman" w:cs="Times New Roman"/>
          <w:sz w:val="24"/>
          <w:szCs w:val="24"/>
        </w:rPr>
        <w:t xml:space="preserve"> mapeamento de trabalhos, teses e dissertações</w:t>
      </w:r>
      <w:r w:rsidR="00E9651B" w:rsidRPr="00E9651B">
        <w:rPr>
          <w:rFonts w:ascii="Times New Roman" w:hAnsi="Times New Roman" w:cs="Times New Roman"/>
          <w:sz w:val="24"/>
          <w:szCs w:val="24"/>
        </w:rPr>
        <w:t>,</w:t>
      </w:r>
      <w:r w:rsidRPr="00E9651B">
        <w:rPr>
          <w:rFonts w:ascii="Times New Roman" w:hAnsi="Times New Roman" w:cs="Times New Roman"/>
          <w:sz w:val="24"/>
          <w:szCs w:val="24"/>
        </w:rPr>
        <w:t xml:space="preserve"> sobre a formação de professores dos AIEF referente ao desenvolvimento do pensamento algébrico, primeira etapa da nossa pesquisa de mestrado vinculada ao programa de Pós-</w:t>
      </w:r>
      <w:r w:rsidR="009071E8">
        <w:rPr>
          <w:rFonts w:ascii="Times New Roman" w:hAnsi="Times New Roman" w:cs="Times New Roman"/>
          <w:sz w:val="24"/>
          <w:szCs w:val="24"/>
        </w:rPr>
        <w:t>G</w:t>
      </w:r>
      <w:r w:rsidRPr="00E9651B">
        <w:rPr>
          <w:rFonts w:ascii="Times New Roman" w:hAnsi="Times New Roman" w:cs="Times New Roman"/>
          <w:sz w:val="24"/>
          <w:szCs w:val="24"/>
        </w:rPr>
        <w:t>raduação em Ensino de Ciências</w:t>
      </w:r>
      <w:r w:rsidR="009071E8">
        <w:rPr>
          <w:rFonts w:ascii="Times New Roman" w:hAnsi="Times New Roman" w:cs="Times New Roman"/>
          <w:sz w:val="24"/>
          <w:szCs w:val="24"/>
        </w:rPr>
        <w:t xml:space="preserve"> e</w:t>
      </w:r>
      <w:r w:rsidRPr="00E9651B">
        <w:rPr>
          <w:rFonts w:ascii="Times New Roman" w:hAnsi="Times New Roman" w:cs="Times New Roman"/>
          <w:sz w:val="24"/>
          <w:szCs w:val="24"/>
        </w:rPr>
        <w:t xml:space="preserve"> Educação Matemática (PPGECEM), da Universidade Estadual da Paraíba</w:t>
      </w:r>
      <w:r w:rsidR="009071E8">
        <w:rPr>
          <w:rFonts w:ascii="Times New Roman" w:hAnsi="Times New Roman" w:cs="Times New Roman"/>
          <w:sz w:val="24"/>
          <w:szCs w:val="24"/>
        </w:rPr>
        <w:t xml:space="preserve"> (UEPB)</w:t>
      </w:r>
      <w:r w:rsidRPr="00E9651B">
        <w:rPr>
          <w:rFonts w:ascii="Times New Roman" w:hAnsi="Times New Roman" w:cs="Times New Roman"/>
          <w:sz w:val="24"/>
          <w:szCs w:val="24"/>
        </w:rPr>
        <w:t>.</w:t>
      </w:r>
      <w:r w:rsidR="00DE04FF" w:rsidRPr="00E965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48B88F" w14:textId="73D1CAA3" w:rsidR="000E34BA" w:rsidRPr="00E9651B" w:rsidRDefault="00DE04FF" w:rsidP="00DE04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4322876"/>
      <w:bookmarkEnd w:id="2"/>
      <w:r w:rsidRPr="00E9651B">
        <w:rPr>
          <w:rFonts w:ascii="Times New Roman" w:hAnsi="Times New Roman" w:cs="Times New Roman"/>
          <w:sz w:val="24"/>
          <w:szCs w:val="24"/>
        </w:rPr>
        <w:lastRenderedPageBreak/>
        <w:t>O estudo qualitativo</w:t>
      </w:r>
      <w:r w:rsidR="009071E8">
        <w:rPr>
          <w:rFonts w:ascii="Times New Roman" w:hAnsi="Times New Roman" w:cs="Times New Roman"/>
          <w:sz w:val="24"/>
          <w:szCs w:val="24"/>
        </w:rPr>
        <w:t>,</w:t>
      </w:r>
      <w:r w:rsidRPr="00E9651B">
        <w:rPr>
          <w:rFonts w:ascii="Times New Roman" w:hAnsi="Times New Roman" w:cs="Times New Roman"/>
          <w:sz w:val="24"/>
          <w:szCs w:val="24"/>
        </w:rPr>
        <w:t xml:space="preserve"> destaca um mapeamento de teses e dissertações que apresentam a perspectiva da formação de professores dos AIEF, em caráter inicial e/ou continuada tendo como foco do processo formativo o desenvolvimento do pensamento algébrico. As pesquisas foram catalogadas a partir de palavras chave “formação de professores”, “anos iniciais”, “pensamento algébrico” no Catálogo de Teses e Dissertações da CAPES. </w:t>
      </w:r>
      <w:r w:rsidR="000E34BA" w:rsidRPr="00E96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2897F" w14:textId="246F51FC" w:rsidR="00DE04FF" w:rsidRDefault="00DE04FF" w:rsidP="009071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322890"/>
      <w:bookmarkEnd w:id="3"/>
      <w:r w:rsidRPr="00E9651B">
        <w:rPr>
          <w:rFonts w:ascii="Times New Roman" w:hAnsi="Times New Roman" w:cs="Times New Roman"/>
          <w:sz w:val="24"/>
          <w:szCs w:val="24"/>
        </w:rPr>
        <w:t>Delimitamos como filtro, as pesquisas desenvolvidas nos últimos 5 anos</w:t>
      </w:r>
      <w:r w:rsidRPr="003E6F69">
        <w:rPr>
          <w:rFonts w:ascii="Times New Roman" w:hAnsi="Times New Roman" w:cs="Times New Roman"/>
          <w:sz w:val="24"/>
          <w:szCs w:val="24"/>
        </w:rPr>
        <w:t xml:space="preserve">. </w:t>
      </w:r>
      <w:r w:rsidR="009071E8" w:rsidRPr="003E6F69">
        <w:rPr>
          <w:rFonts w:ascii="Times New Roman" w:hAnsi="Times New Roman" w:cs="Times New Roman"/>
          <w:sz w:val="24"/>
          <w:szCs w:val="24"/>
        </w:rPr>
        <w:t xml:space="preserve">Dos 11 (onze) trabalhos identificados, 3 (três) foram publicados nos anos de 2017, 2019 e 2020, sendo um trabalho em cada ano, </w:t>
      </w:r>
      <w:r w:rsidRPr="003E6F69">
        <w:rPr>
          <w:rFonts w:ascii="Times New Roman" w:hAnsi="Times New Roman" w:cs="Times New Roman"/>
          <w:sz w:val="24"/>
          <w:szCs w:val="24"/>
        </w:rPr>
        <w:t xml:space="preserve">4 (quatro) foram publicados em 2021, 4 (quatro) </w:t>
      </w:r>
      <w:r w:rsidR="0088168B" w:rsidRPr="003E6F69">
        <w:rPr>
          <w:rFonts w:ascii="Times New Roman" w:hAnsi="Times New Roman" w:cs="Times New Roman"/>
          <w:sz w:val="24"/>
          <w:szCs w:val="24"/>
        </w:rPr>
        <w:t>em</w:t>
      </w:r>
      <w:r w:rsidRPr="003E6F69">
        <w:rPr>
          <w:rFonts w:ascii="Times New Roman" w:hAnsi="Times New Roman" w:cs="Times New Roman"/>
          <w:sz w:val="24"/>
          <w:szCs w:val="24"/>
        </w:rPr>
        <w:t xml:space="preserve"> 2022, sendo 10</w:t>
      </w:r>
      <w:r w:rsidR="00C273F6" w:rsidRPr="003E6F69">
        <w:rPr>
          <w:rFonts w:ascii="Times New Roman" w:hAnsi="Times New Roman" w:cs="Times New Roman"/>
          <w:sz w:val="24"/>
          <w:szCs w:val="24"/>
        </w:rPr>
        <w:t xml:space="preserve"> (dez)</w:t>
      </w:r>
      <w:r w:rsidRPr="003E6F69">
        <w:rPr>
          <w:rFonts w:ascii="Times New Roman" w:hAnsi="Times New Roman" w:cs="Times New Roman"/>
          <w:sz w:val="24"/>
          <w:szCs w:val="24"/>
        </w:rPr>
        <w:t xml:space="preserve"> dissertaç</w:t>
      </w:r>
      <w:r w:rsidR="0088168B" w:rsidRPr="003E6F69">
        <w:rPr>
          <w:rFonts w:ascii="Times New Roman" w:hAnsi="Times New Roman" w:cs="Times New Roman"/>
          <w:sz w:val="24"/>
          <w:szCs w:val="24"/>
        </w:rPr>
        <w:t>ões</w:t>
      </w:r>
      <w:r w:rsidRPr="003E6F69">
        <w:rPr>
          <w:rFonts w:ascii="Times New Roman" w:hAnsi="Times New Roman" w:cs="Times New Roman"/>
          <w:sz w:val="24"/>
          <w:szCs w:val="24"/>
        </w:rPr>
        <w:t>/mestrado e 1</w:t>
      </w:r>
      <w:r w:rsidR="00C273F6" w:rsidRPr="003E6F69">
        <w:rPr>
          <w:rFonts w:ascii="Times New Roman" w:hAnsi="Times New Roman" w:cs="Times New Roman"/>
          <w:sz w:val="24"/>
          <w:szCs w:val="24"/>
        </w:rPr>
        <w:t>(uma)</w:t>
      </w:r>
      <w:r w:rsidRPr="003E6F69">
        <w:rPr>
          <w:rFonts w:ascii="Times New Roman" w:hAnsi="Times New Roman" w:cs="Times New Roman"/>
          <w:sz w:val="24"/>
          <w:szCs w:val="24"/>
        </w:rPr>
        <w:t xml:space="preserve"> tese/doutorado.</w:t>
      </w:r>
      <w:r w:rsidRPr="00E9651B">
        <w:rPr>
          <w:rFonts w:ascii="Times New Roman" w:hAnsi="Times New Roman" w:cs="Times New Roman"/>
          <w:sz w:val="24"/>
          <w:szCs w:val="24"/>
        </w:rPr>
        <w:t xml:space="preserve"> Observamos que as datas das publicações dos trabalhos indicam que o tema vem sendo foco das pesquisas, a partir d</w:t>
      </w:r>
      <w:r w:rsidR="00E9651B" w:rsidRPr="00E9651B">
        <w:rPr>
          <w:rFonts w:ascii="Times New Roman" w:hAnsi="Times New Roman" w:cs="Times New Roman"/>
          <w:sz w:val="24"/>
          <w:szCs w:val="24"/>
        </w:rPr>
        <w:t>a mudança curricular proposta pela BNCC e da</w:t>
      </w:r>
      <w:r w:rsidR="00E9651B">
        <w:rPr>
          <w:rFonts w:ascii="Times New Roman" w:hAnsi="Times New Roman" w:cs="Times New Roman"/>
          <w:sz w:val="24"/>
          <w:szCs w:val="24"/>
        </w:rPr>
        <w:t xml:space="preserve"> </w:t>
      </w:r>
      <w:r w:rsidRPr="00E9651B">
        <w:rPr>
          <w:rFonts w:ascii="Times New Roman" w:hAnsi="Times New Roman" w:cs="Times New Roman"/>
          <w:sz w:val="24"/>
          <w:szCs w:val="24"/>
        </w:rPr>
        <w:t xml:space="preserve">necessidade formativa dos professores desse segmento </w:t>
      </w:r>
      <w:r w:rsidR="00E9651B" w:rsidRPr="00E9651B">
        <w:rPr>
          <w:rFonts w:ascii="Times New Roman" w:hAnsi="Times New Roman" w:cs="Times New Roman"/>
          <w:sz w:val="24"/>
          <w:szCs w:val="24"/>
        </w:rPr>
        <w:t xml:space="preserve">no que se refere a essa área específica da matemática. </w:t>
      </w:r>
    </w:p>
    <w:p w14:paraId="37D04EC1" w14:textId="0043CDE0" w:rsidR="00A2137D" w:rsidRPr="003C741B" w:rsidRDefault="00A2137D" w:rsidP="003C741B">
      <w:pPr>
        <w:spacing w:line="360" w:lineRule="auto"/>
        <w:ind w:firstLine="720"/>
        <w:jc w:val="both"/>
        <w:rPr>
          <w:color w:val="FF0000"/>
          <w:sz w:val="24"/>
          <w:szCs w:val="24"/>
          <w:shd w:val="clear" w:color="auto" w:fill="FFFFFF"/>
        </w:rPr>
      </w:pPr>
      <w:bookmarkStart w:id="5" w:name="_Hlk144323145"/>
      <w:bookmarkEnd w:id="4"/>
      <w:r w:rsidRPr="003E6F69">
        <w:rPr>
          <w:rFonts w:ascii="Times New Roman" w:hAnsi="Times New Roman" w:cs="Times New Roman"/>
          <w:sz w:val="24"/>
          <w:szCs w:val="24"/>
        </w:rPr>
        <w:t xml:space="preserve">Os resultados das pesquisas apontaram que os/as profissionais que atuam nos AIEF começaram estabelecer contato com essa área de conhecimento matemático a partir da reforma curricular proposta pela BNCC, em uma perspectiva de desenvolvimento curricular, </w:t>
      </w:r>
      <w:r w:rsidR="00B82A1C">
        <w:rPr>
          <w:rFonts w:ascii="Times New Roman" w:hAnsi="Times New Roman" w:cs="Times New Roman"/>
          <w:sz w:val="24"/>
          <w:szCs w:val="24"/>
        </w:rPr>
        <w:t xml:space="preserve">conhecimento </w:t>
      </w:r>
      <w:r w:rsidRPr="003E6F69">
        <w:rPr>
          <w:rFonts w:ascii="Times New Roman" w:hAnsi="Times New Roman" w:cs="Times New Roman"/>
          <w:sz w:val="24"/>
          <w:szCs w:val="24"/>
        </w:rPr>
        <w:t>matemático e pedagógico no que se refere ao pensamento algébrico. Outro dado apresentado</w:t>
      </w:r>
      <w:r w:rsidR="00B82A1C">
        <w:rPr>
          <w:rFonts w:ascii="Times New Roman" w:hAnsi="Times New Roman" w:cs="Times New Roman"/>
          <w:sz w:val="24"/>
          <w:szCs w:val="24"/>
        </w:rPr>
        <w:t>,</w:t>
      </w:r>
      <w:r w:rsidRPr="003E6F69">
        <w:rPr>
          <w:rFonts w:ascii="Times New Roman" w:hAnsi="Times New Roman" w:cs="Times New Roman"/>
          <w:sz w:val="24"/>
          <w:szCs w:val="24"/>
        </w:rPr>
        <w:t xml:space="preserve"> se refere, as respostas dadas aos problemas propostos que indicaram um apelo intuitivo, sem o uso de formalizações e construções algébricas, indicando um processo inicial de apropriação do conhecimento. Os pesquisadores evidenciam ainda, a continuidade de mais pesquisas na área, assim como a parceria entre escola e universidade no desenvolvimento de pesquisas que objetivem o desenvolvimento profissional dos/das professores/professoras.</w:t>
      </w:r>
    </w:p>
    <w:bookmarkEnd w:id="5"/>
    <w:p w14:paraId="05BB5965" w14:textId="77777777" w:rsidR="00DE04FF" w:rsidRPr="00E9651B" w:rsidRDefault="00DE04FF" w:rsidP="003C74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97E9FD" w14:textId="0DC62663" w:rsidR="00DF3270" w:rsidRPr="00E9651B" w:rsidRDefault="00EB4619" w:rsidP="00DE04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503D2EDA" w14:textId="77777777" w:rsidR="004A046D" w:rsidRDefault="00DE04FF" w:rsidP="004A04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BLANTON, M. L.; KAPUT, J. J. </w:t>
      </w:r>
      <w:r w:rsidRPr="00E965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Characterizing a Classroom Practice That Promotes Algebraic Reasoning. </w:t>
      </w:r>
      <w:proofErr w:type="spellStart"/>
      <w:r w:rsidRPr="00E9651B">
        <w:rPr>
          <w:rFonts w:ascii="Times New Roman" w:eastAsia="Calibri" w:hAnsi="Times New Roman" w:cs="Times New Roman"/>
          <w:b/>
          <w:sz w:val="24"/>
          <w:szCs w:val="24"/>
        </w:rPr>
        <w:t>Journal</w:t>
      </w:r>
      <w:proofErr w:type="spellEnd"/>
      <w:r w:rsidRPr="00E9651B">
        <w:rPr>
          <w:rFonts w:ascii="Times New Roman" w:eastAsia="Calibri" w:hAnsi="Times New Roman" w:cs="Times New Roman"/>
          <w:b/>
          <w:sz w:val="24"/>
          <w:szCs w:val="24"/>
        </w:rPr>
        <w:t xml:space="preserve"> for </w:t>
      </w:r>
      <w:proofErr w:type="spellStart"/>
      <w:r w:rsidRPr="00E9651B">
        <w:rPr>
          <w:rFonts w:ascii="Times New Roman" w:eastAsia="Calibri" w:hAnsi="Times New Roman" w:cs="Times New Roman"/>
          <w:b/>
          <w:sz w:val="24"/>
          <w:szCs w:val="24"/>
        </w:rPr>
        <w:t>Research</w:t>
      </w:r>
      <w:proofErr w:type="spellEnd"/>
      <w:r w:rsidRPr="00E9651B">
        <w:rPr>
          <w:rFonts w:ascii="Times New Roman" w:eastAsia="Calibri" w:hAnsi="Times New Roman" w:cs="Times New Roman"/>
          <w:b/>
          <w:sz w:val="24"/>
          <w:szCs w:val="24"/>
        </w:rPr>
        <w:t xml:space="preserve"> in </w:t>
      </w:r>
      <w:proofErr w:type="spellStart"/>
      <w:r w:rsidRPr="00E9651B">
        <w:rPr>
          <w:rFonts w:ascii="Times New Roman" w:eastAsia="Calibri" w:hAnsi="Times New Roman" w:cs="Times New Roman"/>
          <w:b/>
          <w:sz w:val="24"/>
          <w:szCs w:val="24"/>
        </w:rPr>
        <w:t>Mathematics</w:t>
      </w:r>
      <w:proofErr w:type="spellEnd"/>
      <w:r w:rsidRPr="00E965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9651B">
        <w:rPr>
          <w:rFonts w:ascii="Times New Roman" w:eastAsia="Calibri" w:hAnsi="Times New Roman" w:cs="Times New Roman"/>
          <w:b/>
          <w:sz w:val="24"/>
          <w:szCs w:val="24"/>
        </w:rPr>
        <w:t>Education</w:t>
      </w:r>
      <w:proofErr w:type="spellEnd"/>
      <w:r w:rsidRPr="00E9651B">
        <w:rPr>
          <w:rFonts w:ascii="Times New Roman" w:eastAsia="Calibri" w:hAnsi="Times New Roman" w:cs="Times New Roman"/>
          <w:sz w:val="24"/>
          <w:szCs w:val="24"/>
        </w:rPr>
        <w:t>, v.36, n.5, p.412-443, 2005.</w:t>
      </w:r>
    </w:p>
    <w:p w14:paraId="04477C12" w14:textId="77777777" w:rsidR="004A046D" w:rsidRDefault="00DE04FF" w:rsidP="004A04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Ministério da Educação. </w:t>
      </w:r>
      <w:r w:rsidRPr="00E965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Base Nacional Comum Curricular</w:t>
      </w:r>
      <w:r w:rsidRPr="00E9651B">
        <w:rPr>
          <w:rFonts w:ascii="Times New Roman" w:hAnsi="Times New Roman" w:cs="Times New Roman"/>
          <w:sz w:val="24"/>
          <w:szCs w:val="24"/>
          <w:shd w:val="clear" w:color="auto" w:fill="FFFFFF"/>
        </w:rPr>
        <w:t>. Brasília, 201</w:t>
      </w:r>
      <w:r w:rsidR="00E9651B" w:rsidRPr="00E9651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965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ABFEA6" w14:textId="38AA9CA0" w:rsidR="00E9651B" w:rsidRPr="004A046D" w:rsidRDefault="00B82A1C" w:rsidP="004A04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51B">
        <w:rPr>
          <w:rFonts w:ascii="Times New Roman" w:hAnsi="Times New Roman" w:cs="Times New Roman"/>
          <w:sz w:val="24"/>
          <w:szCs w:val="24"/>
          <w:lang w:eastAsia="en-US"/>
        </w:rPr>
        <w:t>NACARATO</w:t>
      </w:r>
      <w:r w:rsidR="00DE04FF" w:rsidRPr="00E9651B">
        <w:rPr>
          <w:rFonts w:ascii="Times New Roman" w:hAnsi="Times New Roman" w:cs="Times New Roman"/>
          <w:sz w:val="24"/>
          <w:szCs w:val="24"/>
          <w:lang w:eastAsia="en-US"/>
        </w:rPr>
        <w:t xml:space="preserve">, A. M.; </w:t>
      </w:r>
      <w:r w:rsidRPr="00E9651B">
        <w:rPr>
          <w:rFonts w:ascii="Times New Roman" w:hAnsi="Times New Roman" w:cs="Times New Roman"/>
          <w:sz w:val="24"/>
          <w:szCs w:val="24"/>
          <w:lang w:eastAsia="en-US"/>
        </w:rPr>
        <w:t>MENGALI</w:t>
      </w:r>
      <w:r w:rsidR="00DE04FF" w:rsidRPr="00E9651B">
        <w:rPr>
          <w:rFonts w:ascii="Times New Roman" w:hAnsi="Times New Roman" w:cs="Times New Roman"/>
          <w:sz w:val="24"/>
          <w:szCs w:val="24"/>
          <w:lang w:eastAsia="en-US"/>
        </w:rPr>
        <w:t xml:space="preserve">, B. L. S. &amp; </w:t>
      </w:r>
      <w:r w:rsidRPr="00E9651B">
        <w:rPr>
          <w:rFonts w:ascii="Times New Roman" w:hAnsi="Times New Roman" w:cs="Times New Roman"/>
          <w:sz w:val="24"/>
          <w:szCs w:val="24"/>
          <w:lang w:eastAsia="en-US"/>
        </w:rPr>
        <w:t>PASSOS</w:t>
      </w:r>
      <w:r w:rsidR="00DE04FF" w:rsidRPr="00E9651B">
        <w:rPr>
          <w:rFonts w:ascii="Times New Roman" w:hAnsi="Times New Roman" w:cs="Times New Roman"/>
          <w:sz w:val="24"/>
          <w:szCs w:val="24"/>
          <w:lang w:eastAsia="en-US"/>
        </w:rPr>
        <w:t>, C. L. B.</w:t>
      </w:r>
      <w:r w:rsidR="00E9651B" w:rsidRPr="00E965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E04FF" w:rsidRPr="004A04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 matemática nos Anos Iniciais do ensino Fundamental, tecendo fios do ensinar e do aprender</w:t>
      </w:r>
      <w:r w:rsidR="00DE04FF" w:rsidRPr="00E9651B">
        <w:rPr>
          <w:rFonts w:ascii="Times New Roman" w:hAnsi="Times New Roman" w:cs="Times New Roman"/>
          <w:sz w:val="24"/>
          <w:szCs w:val="24"/>
          <w:lang w:eastAsia="en-US"/>
        </w:rPr>
        <w:t>. 3ª ed. Autêntica</w:t>
      </w:r>
      <w:r w:rsidR="00E9651B" w:rsidRPr="00E9651B">
        <w:rPr>
          <w:rFonts w:ascii="Times New Roman" w:hAnsi="Times New Roman" w:cs="Times New Roman"/>
          <w:sz w:val="24"/>
          <w:szCs w:val="24"/>
          <w:lang w:eastAsia="en-US"/>
        </w:rPr>
        <w:t>, 2021.</w:t>
      </w:r>
    </w:p>
    <w:sectPr w:rsidR="00E9651B" w:rsidRPr="004A046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B28C" w14:textId="77777777" w:rsidR="00A27DE2" w:rsidRDefault="00A27DE2">
      <w:pPr>
        <w:spacing w:line="240" w:lineRule="auto"/>
      </w:pPr>
      <w:r>
        <w:separator/>
      </w:r>
    </w:p>
  </w:endnote>
  <w:endnote w:type="continuationSeparator" w:id="0">
    <w:p w14:paraId="4DC014E7" w14:textId="77777777" w:rsidR="00A27DE2" w:rsidRDefault="00A27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C5AB" w14:textId="77777777" w:rsidR="00A27DE2" w:rsidRDefault="00A27DE2">
      <w:pPr>
        <w:spacing w:line="240" w:lineRule="auto"/>
      </w:pPr>
      <w:r>
        <w:separator/>
      </w:r>
    </w:p>
  </w:footnote>
  <w:footnote w:type="continuationSeparator" w:id="0">
    <w:p w14:paraId="6839EF8F" w14:textId="77777777" w:rsidR="00A27DE2" w:rsidRDefault="00A27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DFC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0E001D15" wp14:editId="133DEE77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3" cy="1228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18FC3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01C4DCB2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78535C9F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028DE035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633A4"/>
    <w:rsid w:val="00077E70"/>
    <w:rsid w:val="000E34BA"/>
    <w:rsid w:val="003C741B"/>
    <w:rsid w:val="003E6F69"/>
    <w:rsid w:val="004867BF"/>
    <w:rsid w:val="004A046D"/>
    <w:rsid w:val="006311DE"/>
    <w:rsid w:val="006C38E7"/>
    <w:rsid w:val="00776809"/>
    <w:rsid w:val="0088168B"/>
    <w:rsid w:val="009071E8"/>
    <w:rsid w:val="009B2730"/>
    <w:rsid w:val="00A02312"/>
    <w:rsid w:val="00A2137D"/>
    <w:rsid w:val="00A27DE2"/>
    <w:rsid w:val="00B82A1C"/>
    <w:rsid w:val="00BF628A"/>
    <w:rsid w:val="00C273F6"/>
    <w:rsid w:val="00C3262D"/>
    <w:rsid w:val="00CB2665"/>
    <w:rsid w:val="00CE0C9A"/>
    <w:rsid w:val="00D0304B"/>
    <w:rsid w:val="00DE04FF"/>
    <w:rsid w:val="00DF3270"/>
    <w:rsid w:val="00E2540F"/>
    <w:rsid w:val="00E9651B"/>
    <w:rsid w:val="00EB4619"/>
    <w:rsid w:val="00EF05AD"/>
    <w:rsid w:val="00F73DE0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5A2A0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Reviso">
    <w:name w:val="Revision"/>
    <w:hidden/>
    <w:uiPriority w:val="99"/>
    <w:semiHidden/>
    <w:rsid w:val="006C38E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816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16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16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6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Mariana Góes</cp:lastModifiedBy>
  <cp:revision>3</cp:revision>
  <dcterms:created xsi:type="dcterms:W3CDTF">2023-08-18T18:59:00Z</dcterms:created>
  <dcterms:modified xsi:type="dcterms:W3CDTF">2023-08-31T00:44:00Z</dcterms:modified>
</cp:coreProperties>
</file>