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21614" w14:textId="6007C72F" w:rsidR="00257BEC" w:rsidRDefault="000D2CCF">
      <w:pPr>
        <w:spacing w:before="60" w:after="60" w:line="240" w:lineRule="auto"/>
        <w:ind w:left="0" w:right="142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Área temática: </w:t>
      </w:r>
      <w:r w:rsidR="00781EA8">
        <w:rPr>
          <w:rFonts w:ascii="Arial" w:eastAsia="Arial" w:hAnsi="Arial" w:cs="Arial"/>
        </w:rPr>
        <w:t>Ciências Biológicas</w:t>
      </w:r>
    </w:p>
    <w:p w14:paraId="5665DB60" w14:textId="62B9D231" w:rsidR="00257BEC" w:rsidRDefault="000D2CCF">
      <w:pPr>
        <w:spacing w:before="240" w:after="0" w:line="240" w:lineRule="auto"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Avaliação da criopreservação de células somáticas derivadas da pele auricular de onça-pintada</w:t>
      </w:r>
      <w:r w:rsidR="00781EA8">
        <w:rPr>
          <w:rFonts w:ascii="Arial" w:eastAsia="Arial" w:hAnsi="Arial" w:cs="Arial"/>
          <w:b/>
          <w:sz w:val="26"/>
          <w:szCs w:val="26"/>
        </w:rPr>
        <w:t xml:space="preserve">, </w:t>
      </w:r>
      <w:r w:rsidR="00781EA8" w:rsidRPr="00781EA8">
        <w:rPr>
          <w:rFonts w:ascii="Arial" w:eastAsia="Arial" w:hAnsi="Arial" w:cs="Arial"/>
          <w:b/>
          <w:i/>
          <w:iCs/>
          <w:sz w:val="26"/>
          <w:szCs w:val="26"/>
        </w:rPr>
        <w:t>Panthera onca</w:t>
      </w:r>
      <w:r w:rsidR="00781EA8">
        <w:rPr>
          <w:rFonts w:ascii="Arial" w:eastAsia="Arial" w:hAnsi="Arial" w:cs="Arial"/>
          <w:b/>
          <w:sz w:val="26"/>
          <w:szCs w:val="26"/>
        </w:rPr>
        <w:t xml:space="preserve"> Linnaeus, 1758 (</w:t>
      </w:r>
      <w:proofErr w:type="spellStart"/>
      <w:r w:rsidR="00496920">
        <w:rPr>
          <w:rFonts w:ascii="Arial" w:hAnsi="Arial" w:cs="Arial"/>
          <w:b/>
          <w:sz w:val="26"/>
          <w:szCs w:val="26"/>
        </w:rPr>
        <w:t>Carn</w:t>
      </w:r>
      <w:r w:rsidR="0075779E">
        <w:rPr>
          <w:rFonts w:ascii="Arial" w:hAnsi="Arial" w:cs="Arial"/>
          <w:b/>
          <w:sz w:val="26"/>
          <w:szCs w:val="26"/>
        </w:rPr>
        <w:t>i</w:t>
      </w:r>
      <w:r w:rsidR="00496920" w:rsidRPr="00CF4B02">
        <w:rPr>
          <w:rFonts w:ascii="Arial" w:hAnsi="Arial" w:cs="Arial"/>
          <w:b/>
          <w:sz w:val="26"/>
          <w:szCs w:val="26"/>
        </w:rPr>
        <w:t>vora</w:t>
      </w:r>
      <w:proofErr w:type="spellEnd"/>
      <w:r w:rsidR="00781EA8">
        <w:rPr>
          <w:rFonts w:ascii="Arial" w:hAnsi="Arial" w:cs="Arial"/>
          <w:b/>
          <w:sz w:val="26"/>
          <w:szCs w:val="26"/>
        </w:rPr>
        <w:t xml:space="preserve">: </w:t>
      </w:r>
      <w:proofErr w:type="spellStart"/>
      <w:r w:rsidR="00496920">
        <w:rPr>
          <w:rFonts w:ascii="Arial" w:hAnsi="Arial" w:cs="Arial"/>
          <w:b/>
          <w:sz w:val="26"/>
          <w:szCs w:val="26"/>
        </w:rPr>
        <w:t>Fel</w:t>
      </w:r>
      <w:r w:rsidR="0075779E">
        <w:rPr>
          <w:rFonts w:ascii="Arial" w:hAnsi="Arial" w:cs="Arial"/>
          <w:b/>
          <w:sz w:val="26"/>
          <w:szCs w:val="26"/>
        </w:rPr>
        <w:t>idae</w:t>
      </w:r>
      <w:proofErr w:type="spellEnd"/>
      <w:r w:rsidR="00781EA8">
        <w:rPr>
          <w:rFonts w:ascii="Arial" w:hAnsi="Arial" w:cs="Arial"/>
          <w:b/>
          <w:sz w:val="26"/>
          <w:szCs w:val="26"/>
        </w:rPr>
        <w:t xml:space="preserve">) </w:t>
      </w:r>
      <w:r>
        <w:rPr>
          <w:rFonts w:ascii="Arial" w:eastAsia="Arial" w:hAnsi="Arial" w:cs="Arial"/>
          <w:b/>
          <w:sz w:val="26"/>
          <w:szCs w:val="26"/>
        </w:rPr>
        <w:t>sobre a viabilidade, metabolismo, apoptose e estresse oxidativo</w:t>
      </w:r>
    </w:p>
    <w:p w14:paraId="1C9DD11D" w14:textId="77777777" w:rsidR="00257BEC" w:rsidRDefault="00257BEC">
      <w:pPr>
        <w:spacing w:before="60" w:after="60" w:line="240" w:lineRule="auto"/>
        <w:ind w:left="0" w:right="142" w:hanging="2"/>
        <w:rPr>
          <w:rFonts w:ascii="Arial" w:eastAsia="Arial" w:hAnsi="Arial" w:cs="Arial"/>
        </w:rPr>
      </w:pPr>
    </w:p>
    <w:p w14:paraId="6D6BF3D7" w14:textId="25CF4144" w:rsidR="00257BEC" w:rsidRDefault="000D2CCF">
      <w:pPr>
        <w:spacing w:before="80" w:after="8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João Vitor da Silva Viana, Alexsandra Fernandes Pereira, </w:t>
      </w:r>
      <w:r w:rsidR="00781EA8">
        <w:rPr>
          <w:rFonts w:ascii="Arial" w:eastAsia="Arial" w:hAnsi="Arial" w:cs="Arial"/>
        </w:rPr>
        <w:t>Luiz Fernando de Medeiros Paiva Moura</w:t>
      </w:r>
      <w:r w:rsidR="00781EA8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Érika Almeida </w:t>
      </w:r>
      <w:proofErr w:type="spellStart"/>
      <w:r>
        <w:rPr>
          <w:rFonts w:ascii="Arial" w:eastAsia="Arial" w:hAnsi="Arial" w:cs="Arial"/>
        </w:rPr>
        <w:t>Praxedes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Lhara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Ricarliany</w:t>
      </w:r>
      <w:proofErr w:type="spellEnd"/>
      <w:r>
        <w:rPr>
          <w:rFonts w:ascii="Arial" w:eastAsia="Arial" w:hAnsi="Arial" w:cs="Arial"/>
        </w:rPr>
        <w:t xml:space="preserve"> Medeiros de Oliveira</w:t>
      </w:r>
      <w:r>
        <w:rPr>
          <w:rFonts w:ascii="Arial" w:eastAsia="Arial" w:hAnsi="Arial" w:cs="Arial"/>
        </w:rPr>
        <w:t xml:space="preserve"> </w:t>
      </w:r>
    </w:p>
    <w:p w14:paraId="617662AF" w14:textId="77777777" w:rsidR="00257BEC" w:rsidRDefault="00257BEC">
      <w:pPr>
        <w:spacing w:before="60" w:after="60" w:line="240" w:lineRule="auto"/>
        <w:ind w:left="0" w:right="142" w:hanging="2"/>
        <w:jc w:val="center"/>
        <w:rPr>
          <w:rFonts w:ascii="Arial" w:eastAsia="Arial" w:hAnsi="Arial" w:cs="Arial"/>
        </w:rPr>
      </w:pPr>
    </w:p>
    <w:p w14:paraId="66DC9C0F" w14:textId="2072F03E" w:rsidR="003307B9" w:rsidRDefault="000D2CCF" w:rsidP="003F76CA">
      <w:pPr>
        <w:spacing w:before="60" w:after="60" w:line="240" w:lineRule="auto"/>
        <w:ind w:left="0" w:right="14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onça</w:t>
      </w:r>
      <w:r w:rsidR="00154FED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>pintada</w:t>
      </w:r>
      <w:r>
        <w:rPr>
          <w:rFonts w:ascii="Arial" w:eastAsia="Arial" w:hAnsi="Arial" w:cs="Arial"/>
        </w:rPr>
        <w:t xml:space="preserve">, </w:t>
      </w:r>
      <w:r w:rsidR="003341FC">
        <w:rPr>
          <w:rFonts w:ascii="Arial" w:eastAsia="Arial" w:hAnsi="Arial" w:cs="Arial"/>
        </w:rPr>
        <w:t>mamífero</w:t>
      </w:r>
      <w:r w:rsidR="00AF338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emblemático da fauna </w:t>
      </w:r>
      <w:r w:rsidR="00012449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ul-</w:t>
      </w:r>
      <w:r w:rsidR="00012449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mericana</w:t>
      </w:r>
      <w:r w:rsidR="002F7CEE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vem sofrendo grande declínio populacional</w:t>
      </w:r>
      <w:r>
        <w:rPr>
          <w:rFonts w:ascii="Arial" w:eastAsia="Arial" w:hAnsi="Arial" w:cs="Arial"/>
        </w:rPr>
        <w:t xml:space="preserve">, principalmente </w:t>
      </w:r>
      <w:r w:rsidR="002F7CEE">
        <w:rPr>
          <w:rFonts w:ascii="Arial" w:eastAsia="Arial" w:hAnsi="Arial" w:cs="Arial"/>
        </w:rPr>
        <w:t>em virtude das</w:t>
      </w:r>
      <w:r w:rsidR="007F453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ações humanas</w:t>
      </w:r>
      <w:r w:rsidR="00012449">
        <w:rPr>
          <w:rFonts w:ascii="Arial" w:eastAsia="Arial" w:hAnsi="Arial" w:cs="Arial"/>
        </w:rPr>
        <w:t xml:space="preserve">, como as queimadas </w:t>
      </w:r>
      <w:r w:rsidR="003341FC">
        <w:rPr>
          <w:rFonts w:ascii="Arial" w:eastAsia="Arial" w:hAnsi="Arial" w:cs="Arial"/>
        </w:rPr>
        <w:t>voltadas</w:t>
      </w:r>
      <w:r w:rsidR="00012449">
        <w:rPr>
          <w:rFonts w:ascii="Arial" w:eastAsia="Arial" w:hAnsi="Arial" w:cs="Arial"/>
        </w:rPr>
        <w:t xml:space="preserve"> </w:t>
      </w:r>
      <w:r w:rsidR="003341FC">
        <w:rPr>
          <w:rFonts w:ascii="Arial" w:eastAsia="Arial" w:hAnsi="Arial" w:cs="Arial"/>
        </w:rPr>
        <w:t>para a</w:t>
      </w:r>
      <w:r w:rsidR="00012449">
        <w:rPr>
          <w:rFonts w:ascii="Arial" w:eastAsia="Arial" w:hAnsi="Arial" w:cs="Arial"/>
        </w:rPr>
        <w:t xml:space="preserve"> produção agropecuária</w:t>
      </w:r>
      <w:r>
        <w:rPr>
          <w:rFonts w:ascii="Arial" w:eastAsia="Arial" w:hAnsi="Arial" w:cs="Arial"/>
        </w:rPr>
        <w:t>.</w:t>
      </w:r>
      <w:r w:rsidR="00082EDD">
        <w:rPr>
          <w:rFonts w:ascii="Arial" w:eastAsia="Arial" w:hAnsi="Arial" w:cs="Arial"/>
        </w:rPr>
        <w:t xml:space="preserve"> </w:t>
      </w:r>
      <w:r w:rsidR="002F7CEE">
        <w:rPr>
          <w:rFonts w:ascii="Arial" w:eastAsia="Arial" w:hAnsi="Arial" w:cs="Arial"/>
        </w:rPr>
        <w:t xml:space="preserve">Tal </w:t>
      </w:r>
      <w:r w:rsidR="002F7CEE" w:rsidRPr="002F7CEE">
        <w:rPr>
          <w:rFonts w:ascii="Arial" w:eastAsia="Arial" w:hAnsi="Arial" w:cs="Arial"/>
        </w:rPr>
        <w:t>declínio tem despertado grande preocupação</w:t>
      </w:r>
      <w:r w:rsidR="002F7CEE">
        <w:rPr>
          <w:rFonts w:ascii="Arial" w:eastAsia="Arial" w:hAnsi="Arial" w:cs="Arial"/>
        </w:rPr>
        <w:t xml:space="preserve"> de diferentes setores, sendo importante o estabelecimento urgente de estratégias voltadas para a conservação desta espécie. Neste cenário, bancos de células somáticas</w:t>
      </w:r>
      <w:r w:rsidR="00082EDD">
        <w:rPr>
          <w:rFonts w:ascii="Arial" w:eastAsia="Arial" w:hAnsi="Arial" w:cs="Arial"/>
        </w:rPr>
        <w:t xml:space="preserve"> representa </w:t>
      </w:r>
      <w:r w:rsidR="00F10AF4">
        <w:rPr>
          <w:rFonts w:ascii="Arial" w:eastAsia="Arial" w:hAnsi="Arial" w:cs="Arial"/>
        </w:rPr>
        <w:t xml:space="preserve">valiosas ferramentas para a conservação da diversidade genética das populações, visando </w:t>
      </w:r>
      <w:r w:rsidR="002353A3">
        <w:rPr>
          <w:rFonts w:ascii="Arial" w:eastAsia="Arial" w:hAnsi="Arial" w:cs="Arial"/>
        </w:rPr>
        <w:t xml:space="preserve">o </w:t>
      </w:r>
      <w:r w:rsidR="00F10AF4">
        <w:rPr>
          <w:rFonts w:ascii="Arial" w:eastAsia="Arial" w:hAnsi="Arial" w:cs="Arial"/>
        </w:rPr>
        <w:t xml:space="preserve">emprego </w:t>
      </w:r>
      <w:r w:rsidR="003341FC">
        <w:rPr>
          <w:rFonts w:ascii="Arial" w:eastAsia="Arial" w:hAnsi="Arial" w:cs="Arial"/>
        </w:rPr>
        <w:t xml:space="preserve">destes bancos </w:t>
      </w:r>
      <w:r w:rsidR="00F10AF4">
        <w:rPr>
          <w:rFonts w:ascii="Arial" w:eastAsia="Arial" w:hAnsi="Arial" w:cs="Arial"/>
        </w:rPr>
        <w:t xml:space="preserve">na produção de embriões clones e geração de células induzidas à pluripotência. </w:t>
      </w:r>
      <w:r w:rsidR="008044E2">
        <w:rPr>
          <w:rFonts w:ascii="Arial" w:eastAsia="Arial" w:hAnsi="Arial" w:cs="Arial"/>
        </w:rPr>
        <w:t>Para tanto, faz-se necessário avaliar as injúrias nas células geradas pela criopreservação</w:t>
      </w:r>
      <w:r w:rsidR="003341FC">
        <w:rPr>
          <w:rFonts w:ascii="Arial" w:eastAsia="Arial" w:hAnsi="Arial" w:cs="Arial"/>
        </w:rPr>
        <w:t xml:space="preserve"> </w:t>
      </w:r>
      <w:r w:rsidR="00024B1C">
        <w:rPr>
          <w:rFonts w:ascii="Arial" w:eastAsia="Arial" w:hAnsi="Arial" w:cs="Arial"/>
        </w:rPr>
        <w:t>para</w:t>
      </w:r>
      <w:r w:rsidR="003341FC">
        <w:rPr>
          <w:rFonts w:ascii="Arial" w:eastAsia="Arial" w:hAnsi="Arial" w:cs="Arial"/>
        </w:rPr>
        <w:t xml:space="preserve"> compreender como os aprimoramentos dos protocolos de conservação devem ser m</w:t>
      </w:r>
      <w:r w:rsidR="00124F92">
        <w:rPr>
          <w:rFonts w:ascii="Arial" w:eastAsia="Arial" w:hAnsi="Arial" w:cs="Arial"/>
        </w:rPr>
        <w:t xml:space="preserve">ais bem </w:t>
      </w:r>
      <w:r w:rsidR="00024B1C">
        <w:rPr>
          <w:rFonts w:ascii="Arial" w:eastAsia="Arial" w:hAnsi="Arial" w:cs="Arial"/>
        </w:rPr>
        <w:t>estabelecidos</w:t>
      </w:r>
      <w:r w:rsidR="008044E2">
        <w:rPr>
          <w:rFonts w:ascii="Arial" w:eastAsia="Arial" w:hAnsi="Arial" w:cs="Arial"/>
        </w:rPr>
        <w:t xml:space="preserve">. Portanto, o presente trabalho teve como objetivo avaliar </w:t>
      </w:r>
      <w:r w:rsidR="00F0238D">
        <w:rPr>
          <w:rFonts w:ascii="Arial" w:eastAsia="Arial" w:hAnsi="Arial" w:cs="Arial"/>
        </w:rPr>
        <w:t>a viabilidade, metabolismo, níveis de apoptose e estresse oxidativo</w:t>
      </w:r>
      <w:r w:rsidR="008044E2">
        <w:rPr>
          <w:rFonts w:ascii="Arial" w:eastAsia="Arial" w:hAnsi="Arial" w:cs="Arial"/>
        </w:rPr>
        <w:t xml:space="preserve"> </w:t>
      </w:r>
      <w:r w:rsidR="00F0238D">
        <w:rPr>
          <w:rFonts w:ascii="Arial" w:eastAsia="Arial" w:hAnsi="Arial" w:cs="Arial"/>
        </w:rPr>
        <w:t xml:space="preserve">em células </w:t>
      </w:r>
      <w:proofErr w:type="spellStart"/>
      <w:r w:rsidR="00F0238D">
        <w:rPr>
          <w:rFonts w:ascii="Arial" w:eastAsia="Arial" w:hAnsi="Arial" w:cs="Arial"/>
        </w:rPr>
        <w:t>criopreservadas</w:t>
      </w:r>
      <w:proofErr w:type="spellEnd"/>
      <w:r w:rsidR="00F0238D">
        <w:rPr>
          <w:rFonts w:ascii="Arial" w:eastAsia="Arial" w:hAnsi="Arial" w:cs="Arial"/>
        </w:rPr>
        <w:t>/descongeladas</w:t>
      </w:r>
      <w:r w:rsidR="008044E2">
        <w:rPr>
          <w:rFonts w:ascii="Arial" w:eastAsia="Arial" w:hAnsi="Arial" w:cs="Arial"/>
        </w:rPr>
        <w:t xml:space="preserve"> </w:t>
      </w:r>
      <w:r w:rsidR="00F0238D">
        <w:rPr>
          <w:rFonts w:ascii="Arial" w:eastAsia="Arial" w:hAnsi="Arial" w:cs="Arial"/>
        </w:rPr>
        <w:t xml:space="preserve">derivadas da pele de onças-pintadas, visando à formação de um </w:t>
      </w:r>
      <w:proofErr w:type="spellStart"/>
      <w:r w:rsidR="00F0238D">
        <w:rPr>
          <w:rFonts w:ascii="Arial" w:eastAsia="Arial" w:hAnsi="Arial" w:cs="Arial"/>
        </w:rPr>
        <w:t>biobanco</w:t>
      </w:r>
      <w:proofErr w:type="spellEnd"/>
      <w:r w:rsidR="00F0238D">
        <w:rPr>
          <w:rFonts w:ascii="Arial" w:eastAsia="Arial" w:hAnsi="Arial" w:cs="Arial"/>
        </w:rPr>
        <w:t xml:space="preserve"> da espécie. </w:t>
      </w:r>
      <w:r w:rsidR="00F0238D" w:rsidRPr="00F0238D">
        <w:rPr>
          <w:rFonts w:ascii="Arial" w:eastAsia="Arial" w:hAnsi="Arial" w:cs="Arial"/>
        </w:rPr>
        <w:t>Todos os procedimentos foram aprovados pelo Comitê de Ética e Uso de Animais (CEUA/UFERSA, no. 23091.0011507/2017-61) e Instituto Chico Mendes de Conservação da Biodiversidade (</w:t>
      </w:r>
      <w:proofErr w:type="spellStart"/>
      <w:r w:rsidR="00F0238D" w:rsidRPr="00F0238D">
        <w:rPr>
          <w:rFonts w:ascii="Arial" w:eastAsia="Arial" w:hAnsi="Arial" w:cs="Arial"/>
        </w:rPr>
        <w:t>ICMBio</w:t>
      </w:r>
      <w:proofErr w:type="spellEnd"/>
      <w:r w:rsidR="00F0238D" w:rsidRPr="00F0238D">
        <w:rPr>
          <w:rFonts w:ascii="Arial" w:eastAsia="Arial" w:hAnsi="Arial" w:cs="Arial"/>
        </w:rPr>
        <w:t>, no. 57460-1).</w:t>
      </w:r>
      <w:r w:rsidR="00F0238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Para tanto, cé</w:t>
      </w:r>
      <w:r>
        <w:rPr>
          <w:rFonts w:ascii="Arial" w:eastAsia="Arial" w:hAnsi="Arial" w:cs="Arial"/>
        </w:rPr>
        <w:t xml:space="preserve">lulas somáticas em terceira passagem, isoladas a partir de fragmentos auriculares </w:t>
      </w:r>
      <w:r>
        <w:rPr>
          <w:rFonts w:ascii="Arial" w:eastAsia="Arial" w:hAnsi="Arial" w:cs="Arial"/>
        </w:rPr>
        <w:t>de cinco onças</w:t>
      </w:r>
      <w:r w:rsidR="00540399">
        <w:rPr>
          <w:rFonts w:ascii="Arial" w:eastAsia="Arial" w:hAnsi="Arial" w:cs="Arial"/>
        </w:rPr>
        <w:t>-pintadas</w:t>
      </w:r>
      <w:r>
        <w:rPr>
          <w:rFonts w:ascii="Arial" w:eastAsia="Arial" w:hAnsi="Arial" w:cs="Arial"/>
        </w:rPr>
        <w:t xml:space="preserve"> </w:t>
      </w:r>
      <w:r w:rsidR="00540399">
        <w:rPr>
          <w:rFonts w:ascii="Arial" w:eastAsia="Arial" w:hAnsi="Arial" w:cs="Arial"/>
        </w:rPr>
        <w:t>mantidas em</w:t>
      </w:r>
      <w:r>
        <w:rPr>
          <w:rFonts w:ascii="Arial" w:eastAsia="Arial" w:hAnsi="Arial" w:cs="Arial"/>
        </w:rPr>
        <w:t xml:space="preserve"> zoológicos da região nordeste do Brasil, foram </w:t>
      </w:r>
      <w:proofErr w:type="spellStart"/>
      <w:r>
        <w:rPr>
          <w:rFonts w:ascii="Arial" w:eastAsia="Arial" w:hAnsi="Arial" w:cs="Arial"/>
        </w:rPr>
        <w:t>criopreservadas</w:t>
      </w:r>
      <w:proofErr w:type="spellEnd"/>
      <w:r>
        <w:rPr>
          <w:rFonts w:ascii="Arial" w:eastAsia="Arial" w:hAnsi="Arial" w:cs="Arial"/>
        </w:rPr>
        <w:t xml:space="preserve"> por congelação lenta em uma solução composta por Meio Essencial M</w:t>
      </w:r>
      <w:r>
        <w:rPr>
          <w:rFonts w:ascii="Arial" w:eastAsia="Arial" w:hAnsi="Arial" w:cs="Arial"/>
        </w:rPr>
        <w:t xml:space="preserve">ínimo </w:t>
      </w:r>
      <w:r w:rsidR="000A5831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 xml:space="preserve">odificado por Dulbecco (DMEM) acrescido de 10% de </w:t>
      </w:r>
      <w:r w:rsidR="00540399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oro </w:t>
      </w:r>
      <w:r w:rsidR="00540399">
        <w:rPr>
          <w:rFonts w:ascii="Arial" w:eastAsia="Arial" w:hAnsi="Arial" w:cs="Arial"/>
        </w:rPr>
        <w:t>f</w:t>
      </w:r>
      <w:r>
        <w:rPr>
          <w:rFonts w:ascii="Arial" w:eastAsia="Arial" w:hAnsi="Arial" w:cs="Arial"/>
        </w:rPr>
        <w:t xml:space="preserve">etal </w:t>
      </w:r>
      <w:r w:rsidR="00540399">
        <w:rPr>
          <w:rFonts w:ascii="Arial" w:eastAsia="Arial" w:hAnsi="Arial" w:cs="Arial"/>
        </w:rPr>
        <w:t>b</w:t>
      </w:r>
      <w:r>
        <w:rPr>
          <w:rFonts w:ascii="Arial" w:eastAsia="Arial" w:hAnsi="Arial" w:cs="Arial"/>
        </w:rPr>
        <w:t xml:space="preserve">ovino, 10% de </w:t>
      </w:r>
      <w:r w:rsidR="00540399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 xml:space="preserve">imetilsulfóxido e 0,2 M de sacarose. Após duas semanas, </w:t>
      </w:r>
      <w:r>
        <w:rPr>
          <w:rFonts w:ascii="Arial" w:eastAsia="Arial" w:hAnsi="Arial" w:cs="Arial"/>
        </w:rPr>
        <w:t xml:space="preserve">amostras </w:t>
      </w:r>
      <w:r w:rsidR="00540399">
        <w:rPr>
          <w:rFonts w:ascii="Arial" w:eastAsia="Arial" w:hAnsi="Arial" w:cs="Arial"/>
        </w:rPr>
        <w:t xml:space="preserve">não </w:t>
      </w:r>
      <w:proofErr w:type="spellStart"/>
      <w:r w:rsidR="00540399">
        <w:rPr>
          <w:rFonts w:ascii="Arial" w:eastAsia="Arial" w:hAnsi="Arial" w:cs="Arial"/>
        </w:rPr>
        <w:t>criopreservadas</w:t>
      </w:r>
      <w:proofErr w:type="spellEnd"/>
      <w:r w:rsidR="00540399">
        <w:rPr>
          <w:rFonts w:ascii="Arial" w:eastAsia="Arial" w:hAnsi="Arial" w:cs="Arial"/>
        </w:rPr>
        <w:t xml:space="preserve"> e congeladas/</w:t>
      </w:r>
      <w:r>
        <w:rPr>
          <w:rFonts w:ascii="Arial" w:eastAsia="Arial" w:hAnsi="Arial" w:cs="Arial"/>
        </w:rPr>
        <w:t xml:space="preserve">descongeladas </w:t>
      </w:r>
      <w:r w:rsidR="00540399">
        <w:rPr>
          <w:rFonts w:ascii="Arial" w:eastAsia="Arial" w:hAnsi="Arial" w:cs="Arial"/>
        </w:rPr>
        <w:t>foram</w:t>
      </w:r>
      <w:r>
        <w:rPr>
          <w:rFonts w:ascii="Arial" w:eastAsia="Arial" w:hAnsi="Arial" w:cs="Arial"/>
        </w:rPr>
        <w:t xml:space="preserve"> submetidas ao cultivo </w:t>
      </w:r>
      <w:r>
        <w:rPr>
          <w:rFonts w:ascii="Arial" w:eastAsia="Arial" w:hAnsi="Arial" w:cs="Arial"/>
          <w:i/>
        </w:rPr>
        <w:t>in vitro</w:t>
      </w:r>
      <w:r>
        <w:rPr>
          <w:rFonts w:ascii="Arial" w:eastAsia="Arial" w:hAnsi="Arial" w:cs="Arial"/>
        </w:rPr>
        <w:t xml:space="preserve"> para realização das análises de viabilidade por ens</w:t>
      </w:r>
      <w:r>
        <w:rPr>
          <w:rFonts w:ascii="Arial" w:eastAsia="Arial" w:hAnsi="Arial" w:cs="Arial"/>
        </w:rPr>
        <w:t xml:space="preserve">aio de azul de </w:t>
      </w:r>
      <w:proofErr w:type="spellStart"/>
      <w:r>
        <w:rPr>
          <w:rFonts w:ascii="Arial" w:eastAsia="Arial" w:hAnsi="Arial" w:cs="Arial"/>
        </w:rPr>
        <w:t>tripan</w:t>
      </w:r>
      <w:proofErr w:type="spellEnd"/>
      <w:r>
        <w:rPr>
          <w:rFonts w:ascii="Arial" w:eastAsia="Arial" w:hAnsi="Arial" w:cs="Arial"/>
        </w:rPr>
        <w:t>, atividade metabólica por meio do ensaio de (</w:t>
      </w:r>
      <w:r w:rsidR="00540399" w:rsidRPr="00540399">
        <w:rPr>
          <w:rFonts w:ascii="Arial" w:eastAsia="Arial" w:hAnsi="Arial" w:cs="Arial"/>
        </w:rPr>
        <w:t xml:space="preserve">brometo de [3-(4,5-dimetiltiazol-2yl)-2,5-difenil </w:t>
      </w:r>
      <w:proofErr w:type="spellStart"/>
      <w:r w:rsidR="00540399" w:rsidRPr="00540399">
        <w:rPr>
          <w:rFonts w:ascii="Arial" w:eastAsia="Arial" w:hAnsi="Arial" w:cs="Arial"/>
        </w:rPr>
        <w:t>tetrazolium</w:t>
      </w:r>
      <w:proofErr w:type="spellEnd"/>
      <w:r w:rsidR="00540399" w:rsidRPr="00540399">
        <w:rPr>
          <w:rFonts w:ascii="Arial" w:eastAsia="Arial" w:hAnsi="Arial" w:cs="Arial"/>
        </w:rPr>
        <w:t>]</w:t>
      </w:r>
      <w:r>
        <w:rPr>
          <w:rFonts w:ascii="Arial" w:eastAsia="Arial" w:hAnsi="Arial" w:cs="Arial"/>
        </w:rPr>
        <w:t xml:space="preserve">; MTT), </w:t>
      </w:r>
      <w:r w:rsidR="00024B1C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avaliação dos níveis de estresse oxidativo por meio da quantificação das espécies reativas de oxigênio utilizando</w:t>
      </w:r>
      <w:r>
        <w:rPr>
          <w:rFonts w:ascii="Arial" w:eastAsia="Arial" w:hAnsi="Arial" w:cs="Arial"/>
        </w:rPr>
        <w:t xml:space="preserve"> a sonda </w:t>
      </w:r>
      <w:proofErr w:type="spellStart"/>
      <w:r>
        <w:rPr>
          <w:rFonts w:ascii="Arial" w:eastAsia="Arial" w:hAnsi="Arial" w:cs="Arial"/>
        </w:rPr>
        <w:t>diacetato</w:t>
      </w:r>
      <w:proofErr w:type="spellEnd"/>
      <w:r>
        <w:rPr>
          <w:rFonts w:ascii="Arial" w:eastAsia="Arial" w:hAnsi="Arial" w:cs="Arial"/>
        </w:rPr>
        <w:t xml:space="preserve"> de 2’,7’-diclorodihidrofluoresceína (H</w:t>
      </w:r>
      <w:r>
        <w:rPr>
          <w:rFonts w:ascii="Arial" w:eastAsia="Arial" w:hAnsi="Arial" w:cs="Arial"/>
          <w:vertAlign w:val="subscript"/>
        </w:rPr>
        <w:t>2</w:t>
      </w:r>
      <w:r>
        <w:rPr>
          <w:rFonts w:ascii="Arial" w:eastAsia="Arial" w:hAnsi="Arial" w:cs="Arial"/>
        </w:rPr>
        <w:t>DCFDA)</w:t>
      </w:r>
      <w:r>
        <w:rPr>
          <w:rFonts w:ascii="Arial" w:eastAsia="Arial" w:hAnsi="Arial" w:cs="Arial"/>
        </w:rPr>
        <w:t xml:space="preserve">. Além disso, </w:t>
      </w:r>
      <w:r>
        <w:rPr>
          <w:rFonts w:ascii="Arial" w:eastAsia="Arial" w:hAnsi="Arial" w:cs="Arial"/>
        </w:rPr>
        <w:t xml:space="preserve">níveis de apoptose </w:t>
      </w:r>
      <w:r w:rsidR="00540399">
        <w:rPr>
          <w:rFonts w:ascii="Arial" w:eastAsia="Arial" w:hAnsi="Arial" w:cs="Arial"/>
        </w:rPr>
        <w:t xml:space="preserve">foram mensurados usando </w:t>
      </w:r>
      <w:r>
        <w:rPr>
          <w:rFonts w:ascii="Arial" w:eastAsia="Arial" w:hAnsi="Arial" w:cs="Arial"/>
        </w:rPr>
        <w:t xml:space="preserve">laranja de </w:t>
      </w:r>
      <w:proofErr w:type="spellStart"/>
      <w:r>
        <w:rPr>
          <w:rFonts w:ascii="Arial" w:eastAsia="Arial" w:hAnsi="Arial" w:cs="Arial"/>
        </w:rPr>
        <w:t>acridina</w:t>
      </w:r>
      <w:proofErr w:type="spellEnd"/>
      <w:r>
        <w:rPr>
          <w:rFonts w:ascii="Arial" w:eastAsia="Arial" w:hAnsi="Arial" w:cs="Arial"/>
        </w:rPr>
        <w:t xml:space="preserve"> e brometo de </w:t>
      </w:r>
      <w:proofErr w:type="spellStart"/>
      <w:r>
        <w:rPr>
          <w:rFonts w:ascii="Arial" w:eastAsia="Arial" w:hAnsi="Arial" w:cs="Arial"/>
        </w:rPr>
        <w:t>etídio</w:t>
      </w:r>
      <w:proofErr w:type="spellEnd"/>
      <w:r>
        <w:rPr>
          <w:rFonts w:ascii="Arial" w:eastAsia="Arial" w:hAnsi="Arial" w:cs="Arial"/>
        </w:rPr>
        <w:t xml:space="preserve">. </w:t>
      </w:r>
      <w:r w:rsidR="00540399" w:rsidRPr="00A26867">
        <w:rPr>
          <w:rFonts w:ascii="Arial" w:hAnsi="Arial" w:cs="Arial"/>
        </w:rPr>
        <w:t>Os dados foram exp</w:t>
      </w:r>
      <w:r w:rsidR="00540399">
        <w:rPr>
          <w:rFonts w:ascii="Arial" w:hAnsi="Arial" w:cs="Arial"/>
        </w:rPr>
        <w:t>ressos como média ± erro padrão e analisados por ANOVA-</w:t>
      </w:r>
      <w:proofErr w:type="spellStart"/>
      <w:r w:rsidR="00540399">
        <w:rPr>
          <w:rFonts w:ascii="Arial" w:hAnsi="Arial" w:cs="Arial"/>
        </w:rPr>
        <w:t>Tukey</w:t>
      </w:r>
      <w:proofErr w:type="spellEnd"/>
      <w:r w:rsidR="00540399">
        <w:rPr>
          <w:rFonts w:ascii="Arial" w:hAnsi="Arial" w:cs="Arial"/>
        </w:rPr>
        <w:t xml:space="preserve"> </w:t>
      </w:r>
      <w:r w:rsidR="00540399" w:rsidRPr="00A26867">
        <w:rPr>
          <w:rFonts w:ascii="Arial" w:hAnsi="Arial" w:cs="Arial"/>
        </w:rPr>
        <w:t>(P &lt; 0,05)</w:t>
      </w:r>
      <w:r w:rsidR="00540399">
        <w:rPr>
          <w:rFonts w:ascii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 w:rsidR="00540399" w:rsidRPr="00540399">
        <w:rPr>
          <w:rFonts w:ascii="Arial" w:eastAsia="Arial" w:hAnsi="Arial" w:cs="Arial"/>
        </w:rPr>
        <w:t>Após cinco repetições (um animal/uma repetição),</w:t>
      </w:r>
      <w:r w:rsidR="00540399">
        <w:rPr>
          <w:rFonts w:ascii="Arial" w:eastAsia="Arial" w:hAnsi="Arial" w:cs="Arial"/>
        </w:rPr>
        <w:t xml:space="preserve"> </w:t>
      </w:r>
      <w:r w:rsidR="0046684B">
        <w:rPr>
          <w:rFonts w:ascii="Arial" w:eastAsia="Arial" w:hAnsi="Arial" w:cs="Arial"/>
        </w:rPr>
        <w:t xml:space="preserve">a criopreservação não alterou a viabilidade das células </w:t>
      </w:r>
      <w:proofErr w:type="spellStart"/>
      <w:r w:rsidR="0046684B">
        <w:rPr>
          <w:rFonts w:ascii="Arial" w:eastAsia="Arial" w:hAnsi="Arial" w:cs="Arial"/>
        </w:rPr>
        <w:t>criopreservadas</w:t>
      </w:r>
      <w:proofErr w:type="spellEnd"/>
      <w:r w:rsidR="0046684B">
        <w:rPr>
          <w:rFonts w:ascii="Arial" w:eastAsia="Arial" w:hAnsi="Arial" w:cs="Arial"/>
        </w:rPr>
        <w:t xml:space="preserve"> (</w:t>
      </w:r>
      <w:r w:rsidR="0046684B">
        <w:rPr>
          <w:rFonts w:ascii="Arial" w:eastAsia="Arial" w:hAnsi="Arial" w:cs="Arial"/>
        </w:rPr>
        <w:t>73,2 ± 9,8</w:t>
      </w:r>
      <w:r w:rsidR="0046684B">
        <w:rPr>
          <w:rFonts w:ascii="Arial" w:eastAsia="Arial" w:hAnsi="Arial" w:cs="Arial"/>
        </w:rPr>
        <w:t xml:space="preserve">%), quando comparada às células não </w:t>
      </w:r>
      <w:proofErr w:type="spellStart"/>
      <w:r w:rsidR="0046684B">
        <w:rPr>
          <w:rFonts w:ascii="Arial" w:eastAsia="Arial" w:hAnsi="Arial" w:cs="Arial"/>
        </w:rPr>
        <w:t>criopreservadas</w:t>
      </w:r>
      <w:proofErr w:type="spellEnd"/>
      <w:r w:rsidR="0046684B">
        <w:rPr>
          <w:rFonts w:ascii="Arial" w:eastAsia="Arial" w:hAnsi="Arial" w:cs="Arial"/>
        </w:rPr>
        <w:t xml:space="preserve"> (</w:t>
      </w:r>
      <w:r w:rsidR="0046684B">
        <w:rPr>
          <w:rFonts w:ascii="Arial" w:eastAsia="Arial" w:hAnsi="Arial" w:cs="Arial"/>
        </w:rPr>
        <w:t>92,5 ± 6,2</w:t>
      </w:r>
      <w:r w:rsidR="0046684B">
        <w:rPr>
          <w:rFonts w:ascii="Arial" w:eastAsia="Arial" w:hAnsi="Arial" w:cs="Arial"/>
        </w:rPr>
        <w:t xml:space="preserve">%). </w:t>
      </w:r>
      <w:r w:rsidR="00F639FF">
        <w:rPr>
          <w:rFonts w:ascii="Arial" w:eastAsia="Arial" w:hAnsi="Arial" w:cs="Arial"/>
        </w:rPr>
        <w:t xml:space="preserve">Contudo, a criopreservação alterou o metabolismo das células </w:t>
      </w:r>
      <w:proofErr w:type="spellStart"/>
      <w:r w:rsidR="00F639FF">
        <w:rPr>
          <w:rFonts w:ascii="Arial" w:eastAsia="Arial" w:hAnsi="Arial" w:cs="Arial"/>
        </w:rPr>
        <w:t>criopreservadas</w:t>
      </w:r>
      <w:proofErr w:type="spellEnd"/>
      <w:r w:rsidR="00F639FF">
        <w:rPr>
          <w:rFonts w:ascii="Arial" w:eastAsia="Arial" w:hAnsi="Arial" w:cs="Arial"/>
        </w:rPr>
        <w:t xml:space="preserve"> (</w:t>
      </w:r>
      <w:r w:rsidR="00F639FF">
        <w:rPr>
          <w:rFonts w:ascii="Arial" w:eastAsia="Arial" w:hAnsi="Arial" w:cs="Arial"/>
        </w:rPr>
        <w:t>32,7 ± 2,8</w:t>
      </w:r>
      <w:r w:rsidR="00F639FF">
        <w:rPr>
          <w:rFonts w:ascii="Arial" w:eastAsia="Arial" w:hAnsi="Arial" w:cs="Arial"/>
        </w:rPr>
        <w:t xml:space="preserve">%), quando comparado aquelas não </w:t>
      </w:r>
      <w:proofErr w:type="spellStart"/>
      <w:r w:rsidR="00F639FF">
        <w:rPr>
          <w:rFonts w:ascii="Arial" w:eastAsia="Arial" w:hAnsi="Arial" w:cs="Arial"/>
        </w:rPr>
        <w:t>criopreservadas</w:t>
      </w:r>
      <w:proofErr w:type="spellEnd"/>
      <w:r w:rsidR="00F639FF">
        <w:rPr>
          <w:rFonts w:ascii="Arial" w:eastAsia="Arial" w:hAnsi="Arial" w:cs="Arial"/>
        </w:rPr>
        <w:t xml:space="preserve"> (</w:t>
      </w:r>
      <w:r w:rsidR="00F639FF">
        <w:rPr>
          <w:rFonts w:ascii="Arial" w:eastAsia="Arial" w:hAnsi="Arial" w:cs="Arial"/>
        </w:rPr>
        <w:t>100,0 ± 6,0</w:t>
      </w:r>
      <w:r w:rsidR="00F639FF">
        <w:rPr>
          <w:rFonts w:ascii="Arial" w:eastAsia="Arial" w:hAnsi="Arial" w:cs="Arial"/>
        </w:rPr>
        <w:t xml:space="preserve">%). </w:t>
      </w:r>
      <w:r w:rsidR="00E77393">
        <w:rPr>
          <w:rFonts w:ascii="Arial" w:eastAsia="Arial" w:hAnsi="Arial" w:cs="Arial"/>
        </w:rPr>
        <w:t xml:space="preserve">Embora de acordo com </w:t>
      </w:r>
      <w:r w:rsidR="003307B9">
        <w:rPr>
          <w:rFonts w:ascii="Arial" w:eastAsia="Arial" w:hAnsi="Arial" w:cs="Arial"/>
        </w:rPr>
        <w:t xml:space="preserve">o </w:t>
      </w:r>
      <w:r w:rsidR="00E77393">
        <w:rPr>
          <w:rFonts w:ascii="Arial" w:eastAsia="Arial" w:hAnsi="Arial" w:cs="Arial"/>
        </w:rPr>
        <w:t xml:space="preserve">ensaio de apoptose, </w:t>
      </w:r>
      <w:r w:rsidR="003307B9">
        <w:rPr>
          <w:rFonts w:ascii="Arial" w:eastAsia="Arial" w:hAnsi="Arial" w:cs="Arial"/>
        </w:rPr>
        <w:t xml:space="preserve">um percentual superior a 50% de células viáveis tenha sido observado em amostras </w:t>
      </w:r>
      <w:proofErr w:type="spellStart"/>
      <w:r w:rsidR="003307B9">
        <w:rPr>
          <w:rFonts w:ascii="Arial" w:eastAsia="Arial" w:hAnsi="Arial" w:cs="Arial"/>
        </w:rPr>
        <w:t>criopreservadas</w:t>
      </w:r>
      <w:proofErr w:type="spellEnd"/>
      <w:r w:rsidR="003307B9">
        <w:rPr>
          <w:rFonts w:ascii="Arial" w:eastAsia="Arial" w:hAnsi="Arial" w:cs="Arial"/>
        </w:rPr>
        <w:t>, estas células apresentaram um aumento nos níveis de espécies reativas de oxigênio (</w:t>
      </w:r>
      <w:r w:rsidR="003307B9">
        <w:rPr>
          <w:rFonts w:ascii="Arial" w:eastAsia="Arial" w:hAnsi="Arial" w:cs="Arial"/>
        </w:rPr>
        <w:t>1,4 ± 0,1</w:t>
      </w:r>
      <w:r w:rsidR="003307B9">
        <w:rPr>
          <w:rFonts w:ascii="Arial" w:eastAsia="Arial" w:hAnsi="Arial" w:cs="Arial"/>
        </w:rPr>
        <w:t xml:space="preserve"> vs. </w:t>
      </w:r>
      <w:r w:rsidR="003307B9">
        <w:rPr>
          <w:rFonts w:ascii="Arial" w:eastAsia="Arial" w:hAnsi="Arial" w:cs="Arial"/>
        </w:rPr>
        <w:t>1,0 ± 0,1</w:t>
      </w:r>
      <w:r w:rsidR="003307B9">
        <w:rPr>
          <w:rFonts w:ascii="Arial" w:eastAsia="Arial" w:hAnsi="Arial" w:cs="Arial"/>
        </w:rPr>
        <w:t xml:space="preserve"> </w:t>
      </w:r>
      <w:r w:rsidR="007106B6">
        <w:rPr>
          <w:rFonts w:ascii="Arial" w:eastAsia="Arial" w:hAnsi="Arial" w:cs="Arial"/>
        </w:rPr>
        <w:t xml:space="preserve">unidades </w:t>
      </w:r>
      <w:r w:rsidR="007106B6">
        <w:rPr>
          <w:rFonts w:ascii="Arial" w:eastAsia="Arial" w:hAnsi="Arial" w:cs="Arial"/>
        </w:rPr>
        <w:t>arbitrárias</w:t>
      </w:r>
      <w:r w:rsidR="007106B6">
        <w:rPr>
          <w:rFonts w:ascii="Arial" w:eastAsia="Arial" w:hAnsi="Arial" w:cs="Arial"/>
        </w:rPr>
        <w:t xml:space="preserve"> </w:t>
      </w:r>
      <w:r w:rsidR="003307B9">
        <w:rPr>
          <w:rFonts w:ascii="Arial" w:eastAsia="Arial" w:hAnsi="Arial" w:cs="Arial"/>
        </w:rPr>
        <w:t xml:space="preserve">de fluorescência), evidenciando estresse oxidativo. Em conclusão, embora células </w:t>
      </w:r>
      <w:proofErr w:type="spellStart"/>
      <w:r w:rsidR="003307B9">
        <w:rPr>
          <w:rFonts w:ascii="Arial" w:eastAsia="Arial" w:hAnsi="Arial" w:cs="Arial"/>
        </w:rPr>
        <w:t>criopreservadas</w:t>
      </w:r>
      <w:proofErr w:type="spellEnd"/>
      <w:r w:rsidR="003307B9">
        <w:rPr>
          <w:rFonts w:ascii="Arial" w:eastAsia="Arial" w:hAnsi="Arial" w:cs="Arial"/>
        </w:rPr>
        <w:t xml:space="preserve"> de onça</w:t>
      </w:r>
      <w:r w:rsidR="007106B6">
        <w:rPr>
          <w:rFonts w:ascii="Arial" w:eastAsia="Arial" w:hAnsi="Arial" w:cs="Arial"/>
        </w:rPr>
        <w:t>s</w:t>
      </w:r>
      <w:r w:rsidR="003307B9">
        <w:rPr>
          <w:rFonts w:ascii="Arial" w:eastAsia="Arial" w:hAnsi="Arial" w:cs="Arial"/>
        </w:rPr>
        <w:t>-pintada</w:t>
      </w:r>
      <w:r w:rsidR="007106B6">
        <w:rPr>
          <w:rFonts w:ascii="Arial" w:eastAsia="Arial" w:hAnsi="Arial" w:cs="Arial"/>
        </w:rPr>
        <w:t>s</w:t>
      </w:r>
      <w:r w:rsidR="003307B9">
        <w:rPr>
          <w:rFonts w:ascii="Arial" w:eastAsia="Arial" w:hAnsi="Arial" w:cs="Arial"/>
        </w:rPr>
        <w:t xml:space="preserve"> não sofram alteração em sua viabilidade</w:t>
      </w:r>
      <w:r w:rsidR="000A5831">
        <w:rPr>
          <w:rFonts w:ascii="Arial" w:eastAsia="Arial" w:hAnsi="Arial" w:cs="Arial"/>
        </w:rPr>
        <w:t>,</w:t>
      </w:r>
      <w:r w:rsidR="003307B9">
        <w:rPr>
          <w:rFonts w:ascii="Arial" w:eastAsia="Arial" w:hAnsi="Arial" w:cs="Arial"/>
        </w:rPr>
        <w:t xml:space="preserve"> tanto </w:t>
      </w:r>
      <w:r w:rsidR="007106B6">
        <w:rPr>
          <w:rFonts w:ascii="Arial" w:eastAsia="Arial" w:hAnsi="Arial" w:cs="Arial"/>
        </w:rPr>
        <w:t>quando foi avaliada pelo</w:t>
      </w:r>
      <w:r w:rsidR="003307B9">
        <w:rPr>
          <w:rFonts w:ascii="Arial" w:eastAsia="Arial" w:hAnsi="Arial" w:cs="Arial"/>
        </w:rPr>
        <w:t xml:space="preserve"> azul de </w:t>
      </w:r>
      <w:proofErr w:type="spellStart"/>
      <w:r w:rsidR="003307B9">
        <w:rPr>
          <w:rFonts w:ascii="Arial" w:eastAsia="Arial" w:hAnsi="Arial" w:cs="Arial"/>
        </w:rPr>
        <w:t>tripan</w:t>
      </w:r>
      <w:proofErr w:type="spellEnd"/>
      <w:r w:rsidR="003307B9">
        <w:rPr>
          <w:rFonts w:ascii="Arial" w:eastAsia="Arial" w:hAnsi="Arial" w:cs="Arial"/>
        </w:rPr>
        <w:t xml:space="preserve">, quanto </w:t>
      </w:r>
      <w:r w:rsidR="007106B6">
        <w:rPr>
          <w:rFonts w:ascii="Arial" w:eastAsia="Arial" w:hAnsi="Arial" w:cs="Arial"/>
        </w:rPr>
        <w:t>pelo</w:t>
      </w:r>
      <w:r w:rsidR="003307B9">
        <w:rPr>
          <w:rFonts w:ascii="Arial" w:eastAsia="Arial" w:hAnsi="Arial" w:cs="Arial"/>
        </w:rPr>
        <w:t xml:space="preserve"> ensaio de </w:t>
      </w:r>
      <w:r w:rsidR="007106B6">
        <w:rPr>
          <w:rFonts w:ascii="Arial" w:eastAsia="Arial" w:hAnsi="Arial" w:cs="Arial"/>
        </w:rPr>
        <w:t xml:space="preserve">laranja de </w:t>
      </w:r>
      <w:proofErr w:type="spellStart"/>
      <w:r w:rsidR="007106B6">
        <w:rPr>
          <w:rFonts w:ascii="Arial" w:eastAsia="Arial" w:hAnsi="Arial" w:cs="Arial"/>
        </w:rPr>
        <w:t>acridina</w:t>
      </w:r>
      <w:proofErr w:type="spellEnd"/>
      <w:r w:rsidR="007106B6">
        <w:rPr>
          <w:rFonts w:ascii="Arial" w:eastAsia="Arial" w:hAnsi="Arial" w:cs="Arial"/>
        </w:rPr>
        <w:t xml:space="preserve">/brometo de </w:t>
      </w:r>
      <w:proofErr w:type="spellStart"/>
      <w:r w:rsidR="007106B6">
        <w:rPr>
          <w:rFonts w:ascii="Arial" w:eastAsia="Arial" w:hAnsi="Arial" w:cs="Arial"/>
        </w:rPr>
        <w:t>etíd</w:t>
      </w:r>
      <w:r w:rsidR="000A5831">
        <w:rPr>
          <w:rFonts w:ascii="Arial" w:eastAsia="Arial" w:hAnsi="Arial" w:cs="Arial"/>
        </w:rPr>
        <w:t>i</w:t>
      </w:r>
      <w:r w:rsidR="007106B6">
        <w:rPr>
          <w:rFonts w:ascii="Arial" w:eastAsia="Arial" w:hAnsi="Arial" w:cs="Arial"/>
        </w:rPr>
        <w:t>o</w:t>
      </w:r>
      <w:proofErr w:type="spellEnd"/>
      <w:r w:rsidR="003307B9">
        <w:rPr>
          <w:rFonts w:ascii="Arial" w:eastAsia="Arial" w:hAnsi="Arial" w:cs="Arial"/>
        </w:rPr>
        <w:t xml:space="preserve">, elas sofrem danos quanto seu metabolismo, e estresse oxidativo. </w:t>
      </w:r>
      <w:r w:rsidR="007106B6">
        <w:rPr>
          <w:rFonts w:ascii="Arial" w:eastAsia="Arial" w:hAnsi="Arial" w:cs="Arial"/>
        </w:rPr>
        <w:lastRenderedPageBreak/>
        <w:t>M</w:t>
      </w:r>
      <w:r w:rsidR="003307B9">
        <w:rPr>
          <w:rFonts w:ascii="Arial" w:eastAsia="Arial" w:hAnsi="Arial" w:cs="Arial"/>
        </w:rPr>
        <w:t xml:space="preserve">ais estudos são necessários para o aprimoramento dos bancos de células nesta espécie, sendo o presente trabalho um passo importante para esses avanços e, consequentemente, para a conservação de populações de onças-pintadas no Brasil e no mundo. </w:t>
      </w:r>
    </w:p>
    <w:p w14:paraId="14089C80" w14:textId="77777777" w:rsidR="003F76CA" w:rsidRDefault="003F76CA" w:rsidP="003F76CA">
      <w:pPr>
        <w:spacing w:before="60" w:after="60" w:line="240" w:lineRule="auto"/>
        <w:ind w:left="0" w:right="140" w:hanging="2"/>
        <w:jc w:val="both"/>
        <w:rPr>
          <w:rFonts w:ascii="Arial" w:eastAsia="Arial" w:hAnsi="Arial" w:cs="Arial"/>
        </w:rPr>
      </w:pPr>
    </w:p>
    <w:p w14:paraId="75772C93" w14:textId="7ED0C825" w:rsidR="00257BEC" w:rsidRDefault="000D2CCF">
      <w:pPr>
        <w:spacing w:before="60" w:after="60" w:line="240" w:lineRule="auto"/>
        <w:ind w:left="0" w:right="14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Palavras-chave:</w:t>
      </w:r>
      <w:r>
        <w:rPr>
          <w:rFonts w:ascii="Arial" w:eastAsia="Arial" w:hAnsi="Arial" w:cs="Arial"/>
        </w:rPr>
        <w:t xml:space="preserve"> </w:t>
      </w:r>
      <w:proofErr w:type="spellStart"/>
      <w:r w:rsidR="00012449">
        <w:rPr>
          <w:rFonts w:ascii="Arial" w:eastAsia="Arial" w:hAnsi="Arial" w:cs="Arial"/>
        </w:rPr>
        <w:t>b</w:t>
      </w:r>
      <w:r>
        <w:rPr>
          <w:rFonts w:ascii="Arial" w:eastAsia="Arial" w:hAnsi="Arial" w:cs="Arial"/>
        </w:rPr>
        <w:t>iobancos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 w:rsidR="00012449">
        <w:rPr>
          <w:rFonts w:ascii="Arial" w:eastAsia="Arial" w:hAnsi="Arial" w:cs="Arial"/>
        </w:rPr>
        <w:t>crioinjúrias</w:t>
      </w:r>
      <w:proofErr w:type="spellEnd"/>
      <w:r w:rsidR="00012449">
        <w:rPr>
          <w:rFonts w:ascii="Arial" w:eastAsia="Arial" w:hAnsi="Arial" w:cs="Arial"/>
        </w:rPr>
        <w:t>, f</w:t>
      </w:r>
      <w:r>
        <w:rPr>
          <w:rFonts w:ascii="Arial" w:eastAsia="Arial" w:hAnsi="Arial" w:cs="Arial"/>
        </w:rPr>
        <w:t xml:space="preserve">elídeos </w:t>
      </w:r>
      <w:r>
        <w:rPr>
          <w:rFonts w:ascii="Arial" w:eastAsia="Arial" w:hAnsi="Arial" w:cs="Arial"/>
        </w:rPr>
        <w:t xml:space="preserve">silvestres, </w:t>
      </w:r>
      <w:r w:rsidR="00012449">
        <w:rPr>
          <w:rFonts w:ascii="Arial" w:eastAsia="Arial" w:hAnsi="Arial" w:cs="Arial"/>
        </w:rPr>
        <w:t>f</w:t>
      </w:r>
      <w:r>
        <w:rPr>
          <w:rFonts w:ascii="Arial" w:eastAsia="Arial" w:hAnsi="Arial" w:cs="Arial"/>
        </w:rPr>
        <w:t>ibroblastos</w:t>
      </w:r>
      <w:r w:rsidR="00012449">
        <w:rPr>
          <w:rFonts w:ascii="Arial" w:eastAsia="Arial" w:hAnsi="Arial" w:cs="Arial"/>
        </w:rPr>
        <w:t>.</w:t>
      </w:r>
    </w:p>
    <w:p w14:paraId="77F5F870" w14:textId="026B62CE" w:rsidR="00257BEC" w:rsidRDefault="000D2CCF">
      <w:pPr>
        <w:spacing w:before="60" w:after="60" w:line="240" w:lineRule="auto"/>
        <w:ind w:left="0" w:right="14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Agência financiadora: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Bolsista IC PI</w:t>
      </w:r>
      <w:r w:rsidR="00012449">
        <w:rPr>
          <w:rFonts w:ascii="Arial" w:eastAsia="Arial" w:hAnsi="Arial" w:cs="Arial"/>
        </w:rPr>
        <w:t>CI</w:t>
      </w:r>
      <w:r>
        <w:rPr>
          <w:rFonts w:ascii="Arial" w:eastAsia="Arial" w:hAnsi="Arial" w:cs="Arial"/>
        </w:rPr>
        <w:t xml:space="preserve"> </w:t>
      </w:r>
      <w:r w:rsidR="00012449">
        <w:rPr>
          <w:rFonts w:ascii="Arial" w:eastAsia="Arial" w:hAnsi="Arial" w:cs="Arial"/>
        </w:rPr>
        <w:t>–</w:t>
      </w:r>
      <w:r>
        <w:rPr>
          <w:rFonts w:ascii="Arial" w:eastAsia="Arial" w:hAnsi="Arial" w:cs="Arial"/>
        </w:rPr>
        <w:t xml:space="preserve"> C</w:t>
      </w:r>
      <w:r>
        <w:rPr>
          <w:rFonts w:ascii="Arial" w:eastAsia="Arial" w:hAnsi="Arial" w:cs="Arial"/>
        </w:rPr>
        <w:t>NP</w:t>
      </w:r>
      <w:r w:rsidR="00012449">
        <w:rPr>
          <w:rFonts w:ascii="Arial" w:eastAsia="Arial" w:hAnsi="Arial" w:cs="Arial"/>
        </w:rPr>
        <w:t>q</w:t>
      </w:r>
      <w:r>
        <w:rPr>
          <w:rFonts w:ascii="Arial" w:eastAsia="Arial" w:hAnsi="Arial" w:cs="Arial"/>
        </w:rPr>
        <w:t>.</w:t>
      </w:r>
    </w:p>
    <w:sectPr w:rsidR="00257BEC">
      <w:headerReference w:type="default" r:id="rId7"/>
      <w:footerReference w:type="default" r:id="rId8"/>
      <w:pgSz w:w="11906" w:h="16838"/>
      <w:pgMar w:top="1700" w:right="1133" w:bottom="1133" w:left="170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FE51E" w14:textId="77777777" w:rsidR="000D2CCF" w:rsidRDefault="000D2CC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B17D8D5" w14:textId="77777777" w:rsidR="000D2CCF" w:rsidRDefault="000D2CC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7B051" w14:textId="77777777" w:rsidR="00257BEC" w:rsidRDefault="000D2CCF">
    <w:pPr>
      <w:pBdr>
        <w:top w:val="single" w:sz="12" w:space="1" w:color="C45911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right"/>
      <w:rPr>
        <w:rFonts w:ascii="Arial" w:eastAsia="Arial" w:hAnsi="Arial" w:cs="Arial"/>
        <w:color w:val="1F4E79"/>
        <w:sz w:val="20"/>
        <w:szCs w:val="20"/>
      </w:rPr>
    </w:pPr>
    <w:r>
      <w:rPr>
        <w:rFonts w:ascii="Arial" w:eastAsia="Arial" w:hAnsi="Arial" w:cs="Arial"/>
        <w:b/>
        <w:color w:val="1F4E79"/>
        <w:sz w:val="20"/>
        <w:szCs w:val="20"/>
      </w:rPr>
      <w:fldChar w:fldCharType="begin"/>
    </w:r>
    <w:r>
      <w:rPr>
        <w:rFonts w:ascii="Arial" w:eastAsia="Arial" w:hAnsi="Arial" w:cs="Arial"/>
        <w:b/>
        <w:color w:val="1F4E79"/>
        <w:sz w:val="20"/>
        <w:szCs w:val="20"/>
      </w:rPr>
      <w:instrText>PAGE</w:instrText>
    </w:r>
    <w:r w:rsidR="00781EA8">
      <w:rPr>
        <w:rFonts w:ascii="Arial" w:eastAsia="Arial" w:hAnsi="Arial" w:cs="Arial"/>
        <w:b/>
        <w:color w:val="1F4E79"/>
        <w:sz w:val="20"/>
        <w:szCs w:val="20"/>
      </w:rPr>
      <w:fldChar w:fldCharType="separate"/>
    </w:r>
    <w:r w:rsidR="00781EA8">
      <w:rPr>
        <w:rFonts w:ascii="Arial" w:eastAsia="Arial" w:hAnsi="Arial" w:cs="Arial"/>
        <w:b/>
        <w:noProof/>
        <w:color w:val="1F4E79"/>
        <w:sz w:val="20"/>
        <w:szCs w:val="20"/>
      </w:rPr>
      <w:t>1</w:t>
    </w:r>
    <w:r>
      <w:rPr>
        <w:rFonts w:ascii="Arial" w:eastAsia="Arial" w:hAnsi="Arial" w:cs="Arial"/>
        <w:b/>
        <w:color w:val="1F4E79"/>
        <w:sz w:val="20"/>
        <w:szCs w:val="20"/>
      </w:rPr>
      <w:fldChar w:fldCharType="end"/>
    </w:r>
  </w:p>
  <w:p w14:paraId="7EA3E3D2" w14:textId="77777777" w:rsidR="00257BEC" w:rsidRDefault="00257B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C4649" w14:textId="77777777" w:rsidR="000D2CCF" w:rsidRDefault="000D2CC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89CBC17" w14:textId="77777777" w:rsidR="000D2CCF" w:rsidRDefault="000D2CC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6950B" w14:textId="77777777" w:rsidR="00257BEC" w:rsidRDefault="00257BE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rPr>
        <w:rFonts w:ascii="Arial" w:eastAsia="Arial" w:hAnsi="Arial" w:cs="Arial"/>
      </w:rPr>
    </w:pPr>
  </w:p>
  <w:tbl>
    <w:tblPr>
      <w:tblStyle w:val="a"/>
      <w:tblW w:w="9257" w:type="dxa"/>
      <w:tblInd w:w="0" w:type="dxa"/>
      <w:tblBorders>
        <w:top w:val="nil"/>
        <w:left w:val="nil"/>
        <w:bottom w:val="single" w:sz="8" w:space="0" w:color="C45911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6958"/>
      <w:gridCol w:w="2299"/>
    </w:tblGrid>
    <w:tr w:rsidR="00257BEC" w14:paraId="660E895F" w14:textId="77777777">
      <w:tc>
        <w:tcPr>
          <w:tcW w:w="6958" w:type="dxa"/>
          <w:vAlign w:val="center"/>
        </w:tcPr>
        <w:p w14:paraId="1630973F" w14:textId="77777777" w:rsidR="00257BEC" w:rsidRDefault="000D2C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ind w:left="0" w:hanging="2"/>
            <w:rPr>
              <w:rFonts w:ascii="Arial" w:eastAsia="Arial" w:hAnsi="Arial" w:cs="Arial"/>
              <w:color w:val="ED7D31"/>
              <w:sz w:val="20"/>
              <w:szCs w:val="20"/>
            </w:rPr>
          </w:pPr>
          <w:r>
            <w:rPr>
              <w:rFonts w:ascii="Arial" w:eastAsia="Arial" w:hAnsi="Arial" w:cs="Arial"/>
              <w:b/>
              <w:noProof/>
              <w:color w:val="ED7D31"/>
              <w:sz w:val="20"/>
              <w:szCs w:val="20"/>
            </w:rPr>
            <w:drawing>
              <wp:inline distT="0" distB="0" distL="114300" distR="114300" wp14:anchorId="003A8475" wp14:editId="5FF83E97">
                <wp:extent cx="3400425" cy="891540"/>
                <wp:effectExtent l="0" t="0" r="0" b="0"/>
                <wp:docPr id="102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0425" cy="891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  <w:vAlign w:val="center"/>
        </w:tcPr>
        <w:p w14:paraId="612713F7" w14:textId="77777777" w:rsidR="00257BEC" w:rsidRDefault="00257B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ind w:left="0" w:hanging="2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</w:p>
        <w:p w14:paraId="3335E0E5" w14:textId="77777777" w:rsidR="00257BEC" w:rsidRDefault="00257B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ind w:left="0" w:hanging="2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</w:p>
        <w:p w14:paraId="350175D4" w14:textId="77777777" w:rsidR="00257BEC" w:rsidRDefault="00257B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ind w:left="0" w:hanging="2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</w:p>
        <w:p w14:paraId="1412082E" w14:textId="77777777" w:rsidR="00257BEC" w:rsidRDefault="000D2C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ind w:left="0" w:hanging="2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ED7D31"/>
              <w:sz w:val="20"/>
              <w:szCs w:val="20"/>
            </w:rPr>
            <w:t>Anais 2020</w:t>
          </w:r>
        </w:p>
        <w:p w14:paraId="12D08F1A" w14:textId="77777777" w:rsidR="00257BEC" w:rsidRDefault="000D2C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ind w:left="0" w:hanging="2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14:paraId="56B8F2CD" w14:textId="77777777" w:rsidR="00257BEC" w:rsidRDefault="00257B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60" w:after="60" w:line="240" w:lineRule="auto"/>
      <w:ind w:left="0" w:hanging="2"/>
      <w:rPr>
        <w:rFonts w:ascii="Times New Roman" w:eastAsia="Times New Roman" w:hAnsi="Times New Roman" w:cs="Times New Roman"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BEC"/>
    <w:rsid w:val="00012449"/>
    <w:rsid w:val="00024B1C"/>
    <w:rsid w:val="00051B3E"/>
    <w:rsid w:val="00082EDD"/>
    <w:rsid w:val="000A5831"/>
    <w:rsid w:val="000D2CCF"/>
    <w:rsid w:val="00124F92"/>
    <w:rsid w:val="00154FED"/>
    <w:rsid w:val="001C3C09"/>
    <w:rsid w:val="002353A3"/>
    <w:rsid w:val="00257BEC"/>
    <w:rsid w:val="002F7CEE"/>
    <w:rsid w:val="003307B9"/>
    <w:rsid w:val="003341FC"/>
    <w:rsid w:val="0039290B"/>
    <w:rsid w:val="003C28C1"/>
    <w:rsid w:val="003F76CA"/>
    <w:rsid w:val="00442C19"/>
    <w:rsid w:val="0046684B"/>
    <w:rsid w:val="00496920"/>
    <w:rsid w:val="00540399"/>
    <w:rsid w:val="007106B6"/>
    <w:rsid w:val="0075779E"/>
    <w:rsid w:val="00781EA8"/>
    <w:rsid w:val="007E607A"/>
    <w:rsid w:val="007F453A"/>
    <w:rsid w:val="008044E2"/>
    <w:rsid w:val="008C5B66"/>
    <w:rsid w:val="00AF338B"/>
    <w:rsid w:val="00BB6C91"/>
    <w:rsid w:val="00E42644"/>
    <w:rsid w:val="00E77393"/>
    <w:rsid w:val="00F0238D"/>
    <w:rsid w:val="00F10AF4"/>
    <w:rsid w:val="00F639FF"/>
    <w:rsid w:val="00FA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3F04"/>
  <w15:docId w15:val="{562E85BD-A862-43B9-B2F1-F955D7E4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libri Light" w:eastAsia="Times New Roman" w:hAnsi="Calibri Light" w:cs="Times New Roman"/>
      <w:color w:val="2E74B5"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styleId="CabealhodoSumrio">
    <w:name w:val="TOC Heading"/>
    <w:basedOn w:val="Ttulo1"/>
    <w:next w:val="Normal"/>
    <w:qFormat/>
    <w:pPr>
      <w:outlineLvl w:val="9"/>
    </w:pPr>
    <w:rPr>
      <w:lang w:eastAsia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n9/JHvv2Jc8ppGFn96oL2gGmhQ==">AMUW2mULVh+bvPMZIYVKVuwBQN0HGvw/7kGrUqr7DcKJSqZ289KPTq4l4oPH+9aqaF7En4ZqCXxY6QynTk20vR2GkV6K4pwFDA9nAherzR1Zrvf8vFxsQnc=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631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Thaiseany Freitas Rêgo</dc:creator>
  <cp:lastModifiedBy>Alexsandra Fernandes Pereira</cp:lastModifiedBy>
  <cp:revision>59</cp:revision>
  <dcterms:created xsi:type="dcterms:W3CDTF">2020-10-14T15:40:00Z</dcterms:created>
  <dcterms:modified xsi:type="dcterms:W3CDTF">2020-10-21T18:22:00Z</dcterms:modified>
</cp:coreProperties>
</file>