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4DAFF" w14:textId="5EBA8F03" w:rsidR="00C30EC1" w:rsidRPr="00C4313C" w:rsidRDefault="00C4313C">
      <w:pPr>
        <w:spacing w:line="360" w:lineRule="auto"/>
        <w:jc w:val="center"/>
        <w:rPr>
          <w:b/>
          <w:bCs/>
        </w:rPr>
      </w:pPr>
      <w:r w:rsidRPr="00C4313C">
        <w:rPr>
          <w:rFonts w:ascii="Times New Roman" w:eastAsia="Times New Roman" w:hAnsi="Times New Roman" w:cs="Times New Roman"/>
          <w:b/>
          <w:bCs/>
          <w:color w:val="000000" w:themeColor="text1"/>
        </w:rPr>
        <w:t xml:space="preserve">RELATO DE EXPERIÊNCIA: </w:t>
      </w:r>
      <w:r>
        <w:rPr>
          <w:rFonts w:ascii="Times New Roman" w:eastAsia="Times New Roman" w:hAnsi="Times New Roman" w:cs="Times New Roman"/>
          <w:b/>
          <w:bCs/>
          <w:color w:val="000000" w:themeColor="text1"/>
        </w:rPr>
        <w:t>I</w:t>
      </w:r>
      <w:r w:rsidRPr="00C4313C">
        <w:rPr>
          <w:rFonts w:ascii="Times New Roman" w:eastAsia="Times New Roman" w:hAnsi="Times New Roman" w:cs="Times New Roman"/>
          <w:b/>
          <w:bCs/>
          <w:color w:val="000000" w:themeColor="text1"/>
        </w:rPr>
        <w:t xml:space="preserve">mportância do </w:t>
      </w:r>
      <w:r>
        <w:rPr>
          <w:rFonts w:ascii="Times New Roman" w:eastAsia="Times New Roman" w:hAnsi="Times New Roman" w:cs="Times New Roman"/>
          <w:b/>
          <w:bCs/>
          <w:color w:val="000000" w:themeColor="text1"/>
        </w:rPr>
        <w:t>P</w:t>
      </w:r>
      <w:r w:rsidRPr="00C4313C">
        <w:rPr>
          <w:rFonts w:ascii="Times New Roman" w:eastAsia="Times New Roman" w:hAnsi="Times New Roman" w:cs="Times New Roman"/>
          <w:b/>
          <w:bCs/>
          <w:color w:val="000000" w:themeColor="text1"/>
        </w:rPr>
        <w:t xml:space="preserve">rograma </w:t>
      </w:r>
      <w:r>
        <w:rPr>
          <w:rFonts w:ascii="Times New Roman" w:eastAsia="Times New Roman" w:hAnsi="Times New Roman" w:cs="Times New Roman"/>
          <w:b/>
          <w:bCs/>
          <w:color w:val="000000" w:themeColor="text1"/>
        </w:rPr>
        <w:t>R</w:t>
      </w:r>
      <w:r w:rsidRPr="00C4313C">
        <w:rPr>
          <w:rFonts w:ascii="Times New Roman" w:eastAsia="Times New Roman" w:hAnsi="Times New Roman" w:cs="Times New Roman"/>
          <w:b/>
          <w:bCs/>
          <w:color w:val="000000" w:themeColor="text1"/>
        </w:rPr>
        <w:t xml:space="preserve">esidência </w:t>
      </w:r>
      <w:r>
        <w:rPr>
          <w:rFonts w:ascii="Times New Roman" w:eastAsia="Times New Roman" w:hAnsi="Times New Roman" w:cs="Times New Roman"/>
          <w:b/>
          <w:bCs/>
          <w:color w:val="000000" w:themeColor="text1"/>
        </w:rPr>
        <w:t>P</w:t>
      </w:r>
      <w:r w:rsidRPr="00C4313C">
        <w:rPr>
          <w:rFonts w:ascii="Times New Roman" w:eastAsia="Times New Roman" w:hAnsi="Times New Roman" w:cs="Times New Roman"/>
          <w:b/>
          <w:bCs/>
          <w:color w:val="000000" w:themeColor="text1"/>
        </w:rPr>
        <w:t>edagógica para a construção da identidade profissional no ensino de biologia</w:t>
      </w:r>
    </w:p>
    <w:p w14:paraId="15622DCC" w14:textId="77777777" w:rsidR="00C30EC1" w:rsidRDefault="00C30EC1">
      <w:pPr>
        <w:spacing w:line="360" w:lineRule="auto"/>
        <w:jc w:val="center"/>
      </w:pPr>
    </w:p>
    <w:p w14:paraId="422AA6D7" w14:textId="76A61D79" w:rsidR="00C30EC1" w:rsidRDefault="00C4313C">
      <w:pPr>
        <w:spacing w:line="360" w:lineRule="auto"/>
        <w:jc w:val="right"/>
      </w:pPr>
      <w:r>
        <w:rPr>
          <w:b/>
          <w:bCs/>
        </w:rPr>
        <w:t>DUTRA</w:t>
      </w:r>
      <w:r w:rsidR="004B4353">
        <w:t xml:space="preserve">, </w:t>
      </w:r>
      <w:r>
        <w:t>Rosaniele Machado</w:t>
      </w:r>
      <w:r w:rsidR="004B4353">
        <w:rPr>
          <w:rStyle w:val="ncoradanotaderodap"/>
        </w:rPr>
        <w:footnoteReference w:id="1"/>
      </w:r>
    </w:p>
    <w:p w14:paraId="7FF13BEB" w14:textId="09150E12" w:rsidR="00C4313C" w:rsidRDefault="00C4313C" w:rsidP="00C4313C">
      <w:pPr>
        <w:spacing w:line="360" w:lineRule="auto"/>
        <w:jc w:val="right"/>
      </w:pPr>
      <w:r>
        <w:rPr>
          <w:b/>
          <w:bCs/>
        </w:rPr>
        <w:t>CRUZ</w:t>
      </w:r>
      <w:r>
        <w:t>, Antônio Malone</w:t>
      </w:r>
      <w:r w:rsidR="00536F58">
        <w:rPr>
          <w:rStyle w:val="ncoradanotaderodap"/>
        </w:rPr>
        <w:t>¹</w:t>
      </w:r>
    </w:p>
    <w:p w14:paraId="377F47C2" w14:textId="5A9B751C" w:rsidR="00C4313C" w:rsidRDefault="00C4313C" w:rsidP="00C4313C">
      <w:pPr>
        <w:spacing w:line="360" w:lineRule="auto"/>
        <w:jc w:val="right"/>
      </w:pPr>
      <w:r>
        <w:rPr>
          <w:b/>
          <w:bCs/>
        </w:rPr>
        <w:t>MORAES</w:t>
      </w:r>
      <w:r>
        <w:t>, Carla Luzia</w:t>
      </w:r>
      <w:r w:rsidR="00536F58">
        <w:rPr>
          <w:rStyle w:val="ncoradanotaderodap"/>
        </w:rPr>
        <w:t>¹</w:t>
      </w:r>
    </w:p>
    <w:p w14:paraId="3F7AFCDD" w14:textId="39BD711A" w:rsidR="00C4313C" w:rsidRDefault="00C4313C" w:rsidP="00C4313C">
      <w:pPr>
        <w:spacing w:line="360" w:lineRule="auto"/>
        <w:jc w:val="right"/>
      </w:pPr>
      <w:r>
        <w:rPr>
          <w:b/>
          <w:bCs/>
        </w:rPr>
        <w:t>SOUZA</w:t>
      </w:r>
      <w:r>
        <w:t>, Tiago e Silva</w:t>
      </w:r>
      <w:r w:rsidR="00536F58">
        <w:rPr>
          <w:rStyle w:val="ncoradanotaderodap"/>
        </w:rPr>
        <w:t>¹</w:t>
      </w:r>
    </w:p>
    <w:p w14:paraId="0F890737" w14:textId="6DD73C82" w:rsidR="00C4313C" w:rsidRDefault="00C4313C" w:rsidP="00C4313C">
      <w:pPr>
        <w:spacing w:line="360" w:lineRule="auto"/>
        <w:jc w:val="right"/>
      </w:pPr>
      <w:r>
        <w:rPr>
          <w:b/>
          <w:bCs/>
        </w:rPr>
        <w:t>FILGUEIRA</w:t>
      </w:r>
      <w:r>
        <w:t>, Thiago dos Santos</w:t>
      </w:r>
      <w:r w:rsidR="00536F58">
        <w:rPr>
          <w:rStyle w:val="ncoradanotaderodap"/>
        </w:rPr>
        <w:t>¹</w:t>
      </w:r>
    </w:p>
    <w:p w14:paraId="4C4B98D1" w14:textId="2F1D53D0" w:rsidR="00C4313C" w:rsidRDefault="00C4313C" w:rsidP="00C4313C">
      <w:pPr>
        <w:spacing w:line="360" w:lineRule="auto"/>
        <w:jc w:val="right"/>
        <w:rPr>
          <w:rStyle w:val="ncoradanotaderodap"/>
        </w:rPr>
      </w:pPr>
      <w:r>
        <w:rPr>
          <w:b/>
          <w:bCs/>
        </w:rPr>
        <w:t>SILVA</w:t>
      </w:r>
      <w:r>
        <w:t>, Maria Erika de Souza</w:t>
      </w:r>
      <w:r w:rsidR="00536F58">
        <w:rPr>
          <w:rStyle w:val="ncoradanotaderodap"/>
        </w:rPr>
        <w:t>¹</w:t>
      </w:r>
    </w:p>
    <w:p w14:paraId="26D9C3F4" w14:textId="14DB289B" w:rsidR="00C4313C" w:rsidRDefault="00C4313C" w:rsidP="00536F58">
      <w:pPr>
        <w:spacing w:line="360" w:lineRule="auto"/>
        <w:jc w:val="right"/>
      </w:pPr>
      <w:r>
        <w:rPr>
          <w:b/>
          <w:bCs/>
        </w:rPr>
        <w:t>CARVALHO</w:t>
      </w:r>
      <w:r>
        <w:t xml:space="preserve">, </w:t>
      </w:r>
      <w:proofErr w:type="spellStart"/>
      <w:r>
        <w:t>Moebio</w:t>
      </w:r>
      <w:proofErr w:type="spellEnd"/>
      <w:r>
        <w:t xml:space="preserve"> Menezes Araújo</w:t>
      </w:r>
      <w:r>
        <w:rPr>
          <w:rStyle w:val="ncoradanotaderodap"/>
        </w:rPr>
        <w:footnoteReference w:id="2"/>
      </w:r>
    </w:p>
    <w:p w14:paraId="794F6017" w14:textId="3256ED77" w:rsidR="00C30EC1" w:rsidRDefault="00C4313C" w:rsidP="006C6300">
      <w:pPr>
        <w:spacing w:line="360" w:lineRule="auto"/>
        <w:jc w:val="right"/>
      </w:pPr>
      <w:r>
        <w:rPr>
          <w:b/>
          <w:bCs/>
        </w:rPr>
        <w:t xml:space="preserve">SILVA, </w:t>
      </w:r>
      <w:r w:rsidRPr="00C4313C">
        <w:t>Cláudio Gonçalves da</w:t>
      </w:r>
      <w:r>
        <w:rPr>
          <w:rStyle w:val="ncoradanotaderodap"/>
        </w:rPr>
        <w:footnoteReference w:id="3"/>
      </w:r>
    </w:p>
    <w:p w14:paraId="4BE0B1AA" w14:textId="77777777" w:rsidR="006C6300" w:rsidRDefault="006C6300" w:rsidP="006C6300">
      <w:pPr>
        <w:spacing w:line="360" w:lineRule="auto"/>
        <w:jc w:val="right"/>
      </w:pPr>
    </w:p>
    <w:p w14:paraId="5B175FA9" w14:textId="641439FB" w:rsidR="00C30EC1" w:rsidRDefault="004B4353">
      <w:pPr>
        <w:pStyle w:val="Corpodetexto"/>
        <w:spacing w:after="0" w:line="360" w:lineRule="auto"/>
        <w:jc w:val="both"/>
        <w:rPr>
          <w:b/>
          <w:bCs/>
        </w:rPr>
      </w:pPr>
      <w:r>
        <w:rPr>
          <w:b/>
          <w:bCs/>
        </w:rPr>
        <w:t>INTRODUÇÃO</w:t>
      </w:r>
    </w:p>
    <w:p w14:paraId="77012DE5" w14:textId="77777777" w:rsidR="00875C78" w:rsidRPr="00875C78" w:rsidRDefault="00875C78">
      <w:pPr>
        <w:pStyle w:val="Corpodetexto"/>
        <w:spacing w:after="0" w:line="360" w:lineRule="auto"/>
        <w:jc w:val="both"/>
        <w:rPr>
          <w:b/>
          <w:bCs/>
        </w:rPr>
      </w:pPr>
    </w:p>
    <w:p w14:paraId="192A42DB" w14:textId="77777777" w:rsidR="00875C78" w:rsidRPr="00956CDD" w:rsidRDefault="00875C78" w:rsidP="00875C78">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highlight w:val="yellow"/>
        </w:rPr>
      </w:pPr>
      <w:r w:rsidRPr="00956CDD">
        <w:rPr>
          <w:rFonts w:ascii="Times New Roman" w:eastAsia="Times New Roman" w:hAnsi="Times New Roman" w:cs="Times New Roman"/>
          <w:color w:val="000000" w:themeColor="text1"/>
        </w:rPr>
        <w:t xml:space="preserve">A formação inicial proporciona uma socialização profissional e viabiliza o conhecimento acerca da realidade da profissão pois oferece aos docentes o contato com a atuação no mercado de trabalho, possibilitando que os docentes relacionem teoria com prática, questão bastante relevante durante a formação visto que viabiliza a construção de uma identidade profissional.  (NASCIMENTO, 2007; TARDDIF, 2002; BARRETO, 2015). </w:t>
      </w:r>
    </w:p>
    <w:p w14:paraId="0553901F" w14:textId="77777777" w:rsidR="00875C78" w:rsidRPr="00956CDD" w:rsidRDefault="00875C78" w:rsidP="00875C78">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rPr>
      </w:pPr>
      <w:r w:rsidRPr="00956CDD">
        <w:rPr>
          <w:rFonts w:ascii="Times New Roman" w:hAnsi="Times New Roman" w:cs="Times New Roman"/>
          <w:color w:val="000000" w:themeColor="text1"/>
          <w:shd w:val="clear" w:color="auto" w:fill="FFFFFF"/>
        </w:rPr>
        <w:t xml:space="preserve">De acordo com Silva (2021), a identidade profissional docente constrói-se durante a trajetória de formação do professor por meio das experiências vividas, saberes profissionais, </w:t>
      </w:r>
      <w:r w:rsidRPr="00956CDD">
        <w:rPr>
          <w:rFonts w:ascii="Times New Roman" w:hAnsi="Times New Roman" w:cs="Times New Roman"/>
          <w:color w:val="000000" w:themeColor="text1"/>
          <w:shd w:val="clear" w:color="auto" w:fill="FFFFFF"/>
        </w:rPr>
        <w:lastRenderedPageBreak/>
        <w:t>remuneração, carreira e das condições trabalhistas, e também, por meio da formação continuada, de modo que estes fatores o conduzem para espaços de profissionalização.</w:t>
      </w:r>
    </w:p>
    <w:p w14:paraId="71CCB074" w14:textId="285C1F01" w:rsidR="00875C78" w:rsidRPr="00956CDD" w:rsidRDefault="00875C78" w:rsidP="00875C78">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rPr>
      </w:pPr>
      <w:r w:rsidRPr="00956CDD">
        <w:rPr>
          <w:rFonts w:ascii="Times New Roman" w:eastAsia="Times New Roman" w:hAnsi="Times New Roman" w:cs="Times New Roman"/>
          <w:color w:val="000000" w:themeColor="text1"/>
        </w:rPr>
        <w:t xml:space="preserve">Diante da necessidade de preparar profissionais capacitados, o Ministério da Educação criou o Programa Residência Pedagógica (PRP), este programa é uma bolsa ofertada pela Coordenação de Aperfeiçoamento de Pessoal de Nível Superior – CAPES (DOS SANTOS </w:t>
      </w:r>
      <w:r w:rsidR="005B08A7">
        <w:rPr>
          <w:rFonts w:ascii="Times New Roman" w:eastAsia="Times New Roman" w:hAnsi="Times New Roman" w:cs="Times New Roman"/>
          <w:color w:val="000000" w:themeColor="text1"/>
        </w:rPr>
        <w:t>et al.</w:t>
      </w:r>
      <w:r w:rsidRPr="00956CDD">
        <w:rPr>
          <w:rFonts w:ascii="Times New Roman" w:eastAsia="Times New Roman" w:hAnsi="Times New Roman" w:cs="Times New Roman"/>
          <w:color w:val="000000" w:themeColor="text1"/>
        </w:rPr>
        <w:t xml:space="preserve">, 2022). </w:t>
      </w:r>
      <w:r w:rsidR="005B08A7" w:rsidRPr="00956CDD">
        <w:rPr>
          <w:rFonts w:ascii="Times New Roman" w:eastAsia="Times New Roman" w:hAnsi="Times New Roman" w:cs="Times New Roman"/>
          <w:color w:val="000000" w:themeColor="text1"/>
        </w:rPr>
        <w:t>Ele</w:t>
      </w:r>
      <w:r w:rsidRPr="00956CDD">
        <w:rPr>
          <w:rFonts w:ascii="Times New Roman" w:eastAsia="Times New Roman" w:hAnsi="Times New Roman" w:cs="Times New Roman"/>
          <w:color w:val="000000" w:themeColor="text1"/>
        </w:rPr>
        <w:t xml:space="preserve"> fomenta projetos que articulam teoria e prática (DA SILVA </w:t>
      </w:r>
      <w:r w:rsidR="00741029" w:rsidRPr="00956CDD">
        <w:rPr>
          <w:rFonts w:ascii="Times New Roman" w:eastAsia="Times New Roman" w:hAnsi="Times New Roman" w:cs="Times New Roman"/>
          <w:color w:val="000000" w:themeColor="text1"/>
        </w:rPr>
        <w:t>et al</w:t>
      </w:r>
      <w:r w:rsidRPr="00956CDD">
        <w:rPr>
          <w:rFonts w:ascii="Times New Roman" w:eastAsia="Times New Roman" w:hAnsi="Times New Roman" w:cs="Times New Roman"/>
          <w:color w:val="000000" w:themeColor="text1"/>
        </w:rPr>
        <w:t xml:space="preserve">., 2019).  </w:t>
      </w:r>
    </w:p>
    <w:p w14:paraId="549A3F03" w14:textId="77777777" w:rsidR="00875C78" w:rsidRPr="00956CDD" w:rsidRDefault="00875C78" w:rsidP="00875C78">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rPr>
      </w:pPr>
      <w:r w:rsidRPr="00956CDD">
        <w:rPr>
          <w:rFonts w:ascii="Times New Roman" w:hAnsi="Times New Roman" w:cs="Times New Roman"/>
          <w:color w:val="000000" w:themeColor="text1"/>
        </w:rPr>
        <w:t xml:space="preserve">De acordo com Pimenta e Lima (2004) o estágio de cursos de formação de professores possibilita aos futuros docentes a compreensão acerca da complexidade das práticas institucionais e das ações exercidas pelos profissionais como alternativa no preparo para a sua inserção profissional. Sendo assim, contribui para formar professores baseados na análise, na crítica e na proposição de novas maneiras de fazer educação, valorizando a prática profissional como momento de construção de conhecimento. </w:t>
      </w:r>
    </w:p>
    <w:p w14:paraId="3C702D15" w14:textId="77777777" w:rsidR="00875C78" w:rsidRPr="00956CDD" w:rsidRDefault="00875C78" w:rsidP="00875C78">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rPr>
      </w:pPr>
      <w:r w:rsidRPr="00956CDD">
        <w:rPr>
          <w:rFonts w:ascii="Times New Roman" w:eastAsia="Times New Roman" w:hAnsi="Times New Roman" w:cs="Times New Roman"/>
          <w:color w:val="000000" w:themeColor="text1"/>
        </w:rPr>
        <w:t xml:space="preserve">O estágio curricular constitui uma forma de adquirir experiência e desenvolver a prática docente sendo considerado uma obrigatoriedade, o Programa Residência Pedagógica (PRP) por sua vez é voltado para a formação inicial dos professores (DE FREITAS &amp; ALMEIDA, 2020). Dessa maneira, para os licenciados a experiência adquirida durante a graduação é de suma importância para a inserção no mercado de trabalho, portanto o PRP surge para proporcionar aos discentes a oportunidade de se aperfeiçoarem ao longo de sua formação, fornecendo a aquisição de conhecimentos que posteriormente serão utilizados na carreira docente (REIS; PEREIRA &amp; KAWASHITA, 2021). </w:t>
      </w:r>
    </w:p>
    <w:p w14:paraId="4E408FE0" w14:textId="77777777" w:rsidR="00C30EC1" w:rsidRDefault="00C30EC1">
      <w:pPr>
        <w:pStyle w:val="Corpodetexto"/>
        <w:spacing w:after="0" w:line="360" w:lineRule="auto"/>
        <w:jc w:val="both"/>
      </w:pPr>
    </w:p>
    <w:p w14:paraId="1DDC6FC0" w14:textId="77777777" w:rsidR="00C30EC1" w:rsidRDefault="004B4353">
      <w:pPr>
        <w:pStyle w:val="Corpodetexto"/>
        <w:spacing w:after="0" w:line="360" w:lineRule="auto"/>
        <w:jc w:val="both"/>
        <w:rPr>
          <w:b/>
          <w:bCs/>
        </w:rPr>
      </w:pPr>
      <w:r>
        <w:rPr>
          <w:b/>
          <w:bCs/>
        </w:rPr>
        <w:t>METODOLOGIA</w:t>
      </w:r>
    </w:p>
    <w:p w14:paraId="2CB7D764" w14:textId="77777777" w:rsidR="00C30EC1" w:rsidRDefault="00C30EC1">
      <w:pPr>
        <w:pStyle w:val="Corpodetexto"/>
        <w:spacing w:after="0" w:line="360" w:lineRule="auto"/>
        <w:jc w:val="both"/>
      </w:pPr>
    </w:p>
    <w:p w14:paraId="00081BD3" w14:textId="5ED57841" w:rsidR="006C6300" w:rsidRPr="00B31676" w:rsidRDefault="00B31676" w:rsidP="00B31676">
      <w:pPr>
        <w:spacing w:line="360" w:lineRule="auto"/>
        <w:ind w:firstLine="709"/>
        <w:jc w:val="both"/>
        <w:rPr>
          <w:rFonts w:ascii="Times New Roman" w:eastAsia="Times New Roman" w:hAnsi="Times New Roman" w:cs="Times New Roman"/>
          <w:color w:val="000000" w:themeColor="text1"/>
        </w:rPr>
      </w:pPr>
      <w:r w:rsidRPr="00956CDD">
        <w:rPr>
          <w:rFonts w:ascii="Times New Roman" w:hAnsi="Times New Roman" w:cs="Times New Roman"/>
          <w:color w:val="000000" w:themeColor="text1"/>
        </w:rPr>
        <w:t xml:space="preserve">Estudo descritivo, tipo relato de experiência, realizado na Instituição de ensino integral </w:t>
      </w:r>
      <w:r w:rsidR="006C6300">
        <w:rPr>
          <w:color w:val="000000"/>
        </w:rPr>
        <w:t xml:space="preserve">desenvolvido no Município de Chapadinha- MA em uma Instituição de ensino integral e visou descrever aspectos vivenciados durante o cumprimento de suas atividades </w:t>
      </w:r>
      <w:r>
        <w:rPr>
          <w:color w:val="000000"/>
        </w:rPr>
        <w:t xml:space="preserve">através do </w:t>
      </w:r>
      <w:r w:rsidR="006C6300">
        <w:rPr>
          <w:color w:val="000000"/>
        </w:rPr>
        <w:t xml:space="preserve">Programa Residência Pedagógica (PRP) </w:t>
      </w:r>
      <w:r>
        <w:rPr>
          <w:rFonts w:ascii="Times New Roman" w:eastAsia="Times New Roman" w:hAnsi="Times New Roman" w:cs="Times New Roman"/>
          <w:color w:val="000000" w:themeColor="text1"/>
        </w:rPr>
        <w:t>promovido pela</w:t>
      </w:r>
      <w:r w:rsidRPr="00956CDD">
        <w:rPr>
          <w:rFonts w:ascii="Times New Roman" w:eastAsia="Times New Roman" w:hAnsi="Times New Roman" w:cs="Times New Roman"/>
          <w:color w:val="000000" w:themeColor="text1"/>
        </w:rPr>
        <w:t xml:space="preserve"> Coordenação de Aperfeiçoamento de Pessoal de Nível Superior </w:t>
      </w:r>
      <w:r>
        <w:rPr>
          <w:rFonts w:ascii="Times New Roman" w:eastAsia="Times New Roman" w:hAnsi="Times New Roman" w:cs="Times New Roman"/>
          <w:color w:val="000000" w:themeColor="text1"/>
        </w:rPr>
        <w:t>–</w:t>
      </w:r>
      <w:r w:rsidRPr="00956CDD">
        <w:rPr>
          <w:rFonts w:ascii="Times New Roman" w:eastAsia="Times New Roman" w:hAnsi="Times New Roman" w:cs="Times New Roman"/>
          <w:color w:val="000000" w:themeColor="text1"/>
        </w:rPr>
        <w:t xml:space="preserve"> CAPES</w:t>
      </w:r>
      <w:r>
        <w:rPr>
          <w:rFonts w:ascii="Times New Roman" w:eastAsia="Times New Roman" w:hAnsi="Times New Roman" w:cs="Times New Roman"/>
          <w:color w:val="000000" w:themeColor="text1"/>
        </w:rPr>
        <w:t xml:space="preserve">. </w:t>
      </w:r>
      <w:r w:rsidRPr="00956CDD">
        <w:rPr>
          <w:rFonts w:ascii="Times New Roman" w:eastAsia="Times New Roman" w:hAnsi="Times New Roman" w:cs="Times New Roman"/>
          <w:color w:val="000000" w:themeColor="text1"/>
        </w:rPr>
        <w:t xml:space="preserve">O desenvolvimento das atividades do PRP foi realizado na escola-campo Centro Educa Mais Raimundo Araújo localizada no município de Chapadinha- MA. A escola campo contou com a participação de 5 bolsistas, 1 voluntário e 1 preceptor. O projeto </w:t>
      </w:r>
      <w:r w:rsidRPr="00956CDD">
        <w:rPr>
          <w:rFonts w:ascii="Times New Roman" w:eastAsia="Times New Roman" w:hAnsi="Times New Roman" w:cs="Times New Roman"/>
          <w:color w:val="000000" w:themeColor="text1"/>
        </w:rPr>
        <w:lastRenderedPageBreak/>
        <w:t xml:space="preserve">possui duração de 18 meses, compreendendo as seguintes atividades ao decorrer do programa: ambientação, observação, imersão, regência e planejamento. </w:t>
      </w:r>
    </w:p>
    <w:p w14:paraId="542C5A1F" w14:textId="77777777" w:rsidR="00C30EC1" w:rsidRDefault="00C30EC1">
      <w:pPr>
        <w:pStyle w:val="Corpodetexto"/>
        <w:spacing w:after="0" w:line="360" w:lineRule="auto"/>
        <w:jc w:val="both"/>
      </w:pPr>
    </w:p>
    <w:p w14:paraId="448A36F2" w14:textId="711E3197" w:rsidR="00C30EC1" w:rsidRDefault="004B4353">
      <w:pPr>
        <w:pStyle w:val="Corpodetexto"/>
        <w:spacing w:after="0" w:line="360" w:lineRule="auto"/>
        <w:jc w:val="both"/>
        <w:rPr>
          <w:b/>
          <w:bCs/>
        </w:rPr>
      </w:pPr>
      <w:r>
        <w:rPr>
          <w:b/>
          <w:bCs/>
        </w:rPr>
        <w:t xml:space="preserve">RESULTADOS E </w:t>
      </w:r>
      <w:r w:rsidR="005B08A7">
        <w:rPr>
          <w:b/>
          <w:bCs/>
        </w:rPr>
        <w:t>DISCUSSÃO</w:t>
      </w:r>
    </w:p>
    <w:p w14:paraId="056ABA09" w14:textId="77777777" w:rsidR="00C30EC1" w:rsidRDefault="00C30EC1">
      <w:pPr>
        <w:pStyle w:val="Corpodetexto"/>
        <w:spacing w:after="0" w:line="360" w:lineRule="auto"/>
        <w:jc w:val="both"/>
      </w:pPr>
    </w:p>
    <w:p w14:paraId="77015115" w14:textId="77777777" w:rsidR="00B31676" w:rsidRPr="00956CDD" w:rsidRDefault="00B31676" w:rsidP="00B31676">
      <w:pPr>
        <w:spacing w:line="360" w:lineRule="auto"/>
        <w:ind w:firstLine="709"/>
        <w:jc w:val="both"/>
        <w:rPr>
          <w:rFonts w:ascii="Times New Roman" w:eastAsia="Times New Roman" w:hAnsi="Times New Roman" w:cs="Times New Roman"/>
          <w:color w:val="000000" w:themeColor="text1"/>
        </w:rPr>
      </w:pPr>
      <w:r w:rsidRPr="00956CDD">
        <w:rPr>
          <w:rFonts w:ascii="Times New Roman" w:eastAsia="Times New Roman" w:hAnsi="Times New Roman" w:cs="Times New Roman"/>
          <w:color w:val="000000" w:themeColor="text1"/>
        </w:rPr>
        <w:t xml:space="preserve">No primeiro bimestre ocorreu uma reunião com os residentes, preceptor da instituição de ensino e docente orientador, esta reunião tratou da apresentação da equipe pedagógica e do ambiente onde as atividades seriam desenvolvidas: estrutura da escola, corpo docente e gestão pedagógica, além disso, também foi apresentado pelo preceptor a quantidade de alunos por turma, as eletivas e os métodos avaliativos. Ainda no primeiro semestre houve reuniões semanais com o coordenador para discussão dos assuntos referente às atividades pedagógicas, os residentes também colaboraram com a redação de dois artigos sobre BNCC e Projeto Político Pedagógico referente à escola-campo. Além disso, os residentes também participaram de uma ação social juntamente com a secretaria de Saúde de Chapadinha conscientizando a população sobre </w:t>
      </w:r>
      <w:proofErr w:type="spellStart"/>
      <w:r w:rsidRPr="00956CDD">
        <w:rPr>
          <w:rFonts w:ascii="Times New Roman" w:eastAsia="Times New Roman" w:hAnsi="Times New Roman" w:cs="Times New Roman"/>
          <w:i/>
          <w:color w:val="000000" w:themeColor="text1"/>
        </w:rPr>
        <w:t>Aedys</w:t>
      </w:r>
      <w:proofErr w:type="spellEnd"/>
      <w:r w:rsidRPr="00956CDD">
        <w:rPr>
          <w:rFonts w:ascii="Times New Roman" w:eastAsia="Times New Roman" w:hAnsi="Times New Roman" w:cs="Times New Roman"/>
          <w:i/>
          <w:color w:val="000000" w:themeColor="text1"/>
        </w:rPr>
        <w:t xml:space="preserve"> Aegypti</w:t>
      </w:r>
      <w:r w:rsidRPr="00956CDD">
        <w:rPr>
          <w:rFonts w:ascii="Times New Roman" w:eastAsia="Times New Roman" w:hAnsi="Times New Roman" w:cs="Times New Roman"/>
          <w:color w:val="000000" w:themeColor="text1"/>
        </w:rPr>
        <w:t xml:space="preserve"> e o caramujo africano (</w:t>
      </w:r>
      <w:proofErr w:type="spellStart"/>
      <w:r w:rsidRPr="00956CDD">
        <w:rPr>
          <w:rFonts w:ascii="Times New Roman" w:eastAsia="Times New Roman" w:hAnsi="Times New Roman" w:cs="Times New Roman"/>
          <w:i/>
          <w:color w:val="000000" w:themeColor="text1"/>
        </w:rPr>
        <w:t>Achatina</w:t>
      </w:r>
      <w:proofErr w:type="spellEnd"/>
      <w:r w:rsidRPr="00956CDD">
        <w:rPr>
          <w:rFonts w:ascii="Times New Roman" w:eastAsia="Times New Roman" w:hAnsi="Times New Roman" w:cs="Times New Roman"/>
          <w:i/>
          <w:color w:val="000000" w:themeColor="text1"/>
        </w:rPr>
        <w:t xml:space="preserve"> fulica). </w:t>
      </w:r>
      <w:r w:rsidRPr="00956CDD">
        <w:rPr>
          <w:rFonts w:ascii="Times New Roman" w:eastAsia="Times New Roman" w:hAnsi="Times New Roman" w:cs="Times New Roman"/>
          <w:color w:val="000000" w:themeColor="text1"/>
        </w:rPr>
        <w:t xml:space="preserve">Os referidos artigos sobre a Base Nacional Comum Curricular (BNCC) e Projeto Político Pedagógico foram apresentados e debatidos via </w:t>
      </w:r>
      <w:r w:rsidRPr="00956CDD">
        <w:rPr>
          <w:rFonts w:ascii="Times New Roman" w:eastAsia="Times New Roman" w:hAnsi="Times New Roman" w:cs="Times New Roman"/>
          <w:i/>
          <w:iCs/>
          <w:color w:val="000000" w:themeColor="text1"/>
        </w:rPr>
        <w:t xml:space="preserve">google </w:t>
      </w:r>
      <w:proofErr w:type="spellStart"/>
      <w:r w:rsidRPr="00956CDD">
        <w:rPr>
          <w:rFonts w:ascii="Times New Roman" w:eastAsia="Times New Roman" w:hAnsi="Times New Roman" w:cs="Times New Roman"/>
          <w:i/>
          <w:iCs/>
          <w:color w:val="000000" w:themeColor="text1"/>
        </w:rPr>
        <w:t>meet</w:t>
      </w:r>
      <w:proofErr w:type="spellEnd"/>
      <w:r w:rsidRPr="00956CDD">
        <w:rPr>
          <w:rFonts w:ascii="Times New Roman" w:eastAsia="Times New Roman" w:hAnsi="Times New Roman" w:cs="Times New Roman"/>
          <w:color w:val="000000" w:themeColor="text1"/>
        </w:rPr>
        <w:t xml:space="preserve"> com a presença dos preceptores e alguns convidados. </w:t>
      </w:r>
    </w:p>
    <w:p w14:paraId="08909349" w14:textId="77777777" w:rsidR="00B31676" w:rsidRPr="00956CDD" w:rsidRDefault="00B31676" w:rsidP="00B31676">
      <w:pPr>
        <w:spacing w:line="360" w:lineRule="auto"/>
        <w:ind w:firstLine="709"/>
        <w:jc w:val="both"/>
        <w:rPr>
          <w:rFonts w:ascii="Times New Roman" w:eastAsia="Times New Roman" w:hAnsi="Times New Roman" w:cs="Times New Roman"/>
          <w:color w:val="000000" w:themeColor="text1"/>
        </w:rPr>
      </w:pPr>
      <w:r w:rsidRPr="00956CDD">
        <w:rPr>
          <w:rFonts w:ascii="Times New Roman" w:eastAsia="Times New Roman" w:hAnsi="Times New Roman" w:cs="Times New Roman"/>
          <w:color w:val="000000" w:themeColor="text1"/>
        </w:rPr>
        <w:t xml:space="preserve">Na primeira etapa do projeto foram realizadas atividades de ambientação que foram executadas na secretaria da referida instituição durante os meses de janeiro à fevereiro de 2023, essa etapa proporcionou conhecimentos sobre a gestão da escola e oportunizando o contato entre residente, gestora, coordenadora pedagógica e também a interação com os demais docentes. </w:t>
      </w:r>
    </w:p>
    <w:p w14:paraId="2D6F065A" w14:textId="2E6171F5" w:rsidR="00B31676" w:rsidRPr="00956CDD" w:rsidRDefault="00B31676" w:rsidP="00B31676">
      <w:pPr>
        <w:spacing w:line="360" w:lineRule="auto"/>
        <w:ind w:firstLine="709"/>
        <w:jc w:val="both"/>
        <w:rPr>
          <w:rFonts w:ascii="Times New Roman" w:eastAsia="Times New Roman" w:hAnsi="Times New Roman" w:cs="Times New Roman"/>
          <w:color w:val="000000" w:themeColor="text1"/>
        </w:rPr>
      </w:pPr>
      <w:r w:rsidRPr="00956CDD">
        <w:rPr>
          <w:rFonts w:ascii="Times New Roman" w:eastAsia="Times New Roman" w:hAnsi="Times New Roman" w:cs="Times New Roman"/>
          <w:color w:val="000000" w:themeColor="text1"/>
        </w:rPr>
        <w:t xml:space="preserve">Nas atividades de ambientação foram realizadas atividades administrativas, no qual os residentes realizaram e organizaram matrículas, organizaram as ocorrências registradas na escola, </w:t>
      </w:r>
      <w:r w:rsidR="005B08A7" w:rsidRPr="00956CDD">
        <w:rPr>
          <w:rFonts w:ascii="Times New Roman" w:eastAsia="Times New Roman" w:hAnsi="Times New Roman" w:cs="Times New Roman"/>
          <w:color w:val="000000" w:themeColor="text1"/>
        </w:rPr>
        <w:t>e</w:t>
      </w:r>
      <w:r w:rsidRPr="00956CDD">
        <w:rPr>
          <w:rFonts w:ascii="Times New Roman" w:eastAsia="Times New Roman" w:hAnsi="Times New Roman" w:cs="Times New Roman"/>
          <w:color w:val="000000" w:themeColor="text1"/>
        </w:rPr>
        <w:t xml:space="preserve"> auxiliaram na emissão de declarações e certificados e realizaram planejamento das aulas do bimestre. </w:t>
      </w:r>
    </w:p>
    <w:p w14:paraId="17537254" w14:textId="77777777" w:rsidR="00B31676" w:rsidRPr="00956CDD" w:rsidRDefault="00B31676" w:rsidP="00B31676">
      <w:pPr>
        <w:spacing w:line="360" w:lineRule="auto"/>
        <w:ind w:firstLine="709"/>
        <w:jc w:val="both"/>
        <w:rPr>
          <w:rFonts w:ascii="Times New Roman" w:eastAsia="Times New Roman" w:hAnsi="Times New Roman" w:cs="Times New Roman"/>
          <w:color w:val="000000" w:themeColor="text1"/>
        </w:rPr>
      </w:pPr>
      <w:r w:rsidRPr="00956CDD">
        <w:rPr>
          <w:rFonts w:ascii="Times New Roman" w:eastAsia="Times New Roman" w:hAnsi="Times New Roman" w:cs="Times New Roman"/>
          <w:color w:val="000000" w:themeColor="text1"/>
        </w:rPr>
        <w:t>Os residentes participaram ainda do I Simpósio de Ciências Ambientais  que teve como tema “Biodiversidade e Desenvolvimento Sustentável” que ocorreu entre os dias 29 a 31 de março de 2023 no Centro de Ciências de Chapadinha (</w:t>
      </w:r>
      <w:proofErr w:type="spellStart"/>
      <w:r w:rsidRPr="00956CDD">
        <w:rPr>
          <w:rFonts w:ascii="Times New Roman" w:eastAsia="Times New Roman" w:hAnsi="Times New Roman" w:cs="Times New Roman"/>
          <w:color w:val="000000" w:themeColor="text1"/>
        </w:rPr>
        <w:t>CCCh</w:t>
      </w:r>
      <w:proofErr w:type="spellEnd"/>
      <w:r w:rsidRPr="00956CDD">
        <w:rPr>
          <w:rFonts w:ascii="Times New Roman" w:eastAsia="Times New Roman" w:hAnsi="Times New Roman" w:cs="Times New Roman"/>
          <w:color w:val="000000" w:themeColor="text1"/>
        </w:rPr>
        <w:t xml:space="preserve">), o mesmo foi organizado pelo Programa de Pós Graduação em Ciências Ambientais - PPGCAM, neste evento os residentes </w:t>
      </w:r>
      <w:r w:rsidRPr="00956CDD">
        <w:rPr>
          <w:rFonts w:ascii="Times New Roman" w:eastAsia="Times New Roman" w:hAnsi="Times New Roman" w:cs="Times New Roman"/>
          <w:color w:val="000000" w:themeColor="text1"/>
        </w:rPr>
        <w:lastRenderedPageBreak/>
        <w:t xml:space="preserve">submeteram artigos destinados a área da educação, a equipe da instituição Raimundo Araújo apresentou o trabalho intitulado “Autonomia e Democratização escolar: uma análise do Plano de Ação”.  </w:t>
      </w:r>
    </w:p>
    <w:p w14:paraId="7755CCDD" w14:textId="77777777" w:rsidR="00B31676" w:rsidRPr="00956CDD" w:rsidRDefault="00B31676" w:rsidP="00B31676">
      <w:pPr>
        <w:spacing w:line="360" w:lineRule="auto"/>
        <w:ind w:firstLine="720"/>
        <w:jc w:val="both"/>
        <w:rPr>
          <w:rFonts w:ascii="Times New Roman" w:eastAsia="Times New Roman" w:hAnsi="Times New Roman" w:cs="Times New Roman"/>
          <w:color w:val="000000" w:themeColor="text1"/>
        </w:rPr>
      </w:pPr>
      <w:r w:rsidRPr="00956CDD">
        <w:rPr>
          <w:rFonts w:ascii="Times New Roman" w:eastAsia="Times New Roman" w:hAnsi="Times New Roman" w:cs="Times New Roman"/>
          <w:color w:val="000000" w:themeColor="text1"/>
        </w:rPr>
        <w:t xml:space="preserve">Ainda durante a fase de ambientação houve reuniões com residentes para designá-los às suas respectivas turmas e horários de regência. O primeiro contato dos residentes com os alunos ocorreu durante as observações em sala que foram de suma importância para conhecer os alunos, metodologias utilizadas pelo preceptor, além de analisar a interação entre professor e aluno e como o mesmo organiza seus planos de aula. Ainda nesta etapa, foi apresentado o plano anual de atividades e houve a orientação do preceptor no planejamento das aulas dos residentes de modo que as aulas em sala ocorressem de maneira significativa. </w:t>
      </w:r>
    </w:p>
    <w:p w14:paraId="31A13E03" w14:textId="77777777" w:rsidR="00B31676" w:rsidRPr="00956CDD" w:rsidRDefault="00B31676" w:rsidP="00B31676">
      <w:pPr>
        <w:spacing w:line="360" w:lineRule="auto"/>
        <w:ind w:firstLine="720"/>
        <w:jc w:val="both"/>
        <w:rPr>
          <w:rFonts w:ascii="Times New Roman" w:hAnsi="Times New Roman" w:cs="Times New Roman"/>
          <w:color w:val="000000" w:themeColor="text1"/>
        </w:rPr>
      </w:pPr>
      <w:r w:rsidRPr="00956CDD">
        <w:rPr>
          <w:rFonts w:ascii="Times New Roman" w:eastAsia="Times New Roman" w:hAnsi="Times New Roman" w:cs="Times New Roman"/>
          <w:color w:val="000000" w:themeColor="text1"/>
        </w:rPr>
        <w:t xml:space="preserve">Posterior às observações foi iniciado o período de regência, etapa fundamental para a formação dos futuros licenciados em biologia, uma vez que a regência permite os graduandos praticarem suas habilidades adquiridas durante a graduação. Os residentes do C. E Mais Raimundo Araújo foram distribuídos nas turmas de 1°, 2° e 3° ano, sendo divididos em laboratório, BNCC e aprofundamento. No 3° ano de ensino médio os conteúdos ministrados pela residente Rosaniele Dutra em laboratório foram interações ecológicas, herança ligada ao sexo, teorias evolutivas. Todas as aulas ministradas foram iniciadas com uma breve revisão dos conteúdos abordados anteriormente em sala sendo incorporadas às metodologias ativas de aprendizagem. </w:t>
      </w:r>
      <w:r w:rsidRPr="00956CDD">
        <w:rPr>
          <w:rFonts w:ascii="Times New Roman" w:hAnsi="Times New Roman" w:cs="Times New Roman"/>
          <w:color w:val="000000" w:themeColor="text1"/>
        </w:rPr>
        <w:t xml:space="preserve">Devido a quantidade de alunos em sala para que fosse mantida a ordem durante as aulas práticas era necessário dividir a turma, sendo assim, metade da turma assistia ao primeiro horário e a outra parte da turma assistia no segundo horário. Em laboratório foi realizada a extração do DNA em célula vegetal utilizando a cebola o objetivo da aula foi que os alunos pudessem visualizar os filamentos de DNA. </w:t>
      </w:r>
    </w:p>
    <w:p w14:paraId="11D4B928" w14:textId="77777777" w:rsidR="00B31676" w:rsidRPr="00956CDD" w:rsidRDefault="00B31676" w:rsidP="00B31676">
      <w:pPr>
        <w:spacing w:line="360" w:lineRule="auto"/>
        <w:ind w:firstLine="720"/>
        <w:jc w:val="both"/>
        <w:rPr>
          <w:rFonts w:ascii="Times New Roman" w:hAnsi="Times New Roman" w:cs="Times New Roman"/>
          <w:color w:val="000000" w:themeColor="text1"/>
        </w:rPr>
      </w:pPr>
      <w:r w:rsidRPr="00956CDD">
        <w:rPr>
          <w:rFonts w:ascii="Times New Roman" w:hAnsi="Times New Roman" w:cs="Times New Roman"/>
          <w:color w:val="000000" w:themeColor="text1"/>
        </w:rPr>
        <w:t xml:space="preserve">Ao longo da aula foi explicado pelo professor a importância de cada etapa (maceração, adição do detergente, adição do sal, aquecimento em banho maria, adição do álcool etílico) para que ao final o DNA fosse extraído. Seguindo as aulas de laboratório também foram trabalhados conteúdos como herança genética, nesta aula foi trabalhada uma breve revisão sobre herança genética e utilizamos um jogo para trabalhar heranças ligada ao sexo (daltonismo e hemofilia), quanto ao conteúdo de evolução fizemos uma revisão sobre todo o conteúdo trabalhado em sala de aula por meio de um quiz, onde a sala foi dividida em 2 grupos, sendo o grupo vencedor </w:t>
      </w:r>
      <w:r w:rsidRPr="00956CDD">
        <w:rPr>
          <w:rFonts w:ascii="Times New Roman" w:hAnsi="Times New Roman" w:cs="Times New Roman"/>
          <w:color w:val="000000" w:themeColor="text1"/>
        </w:rPr>
        <w:lastRenderedPageBreak/>
        <w:t>aquele que acertasse a maior quantidade de perguntas. Outra aula que foi possível notar a euforia dos alunos se tratou da extração dos pigmentos fotossintéticos, nesta aula foram utilizados materiais simples como folhas de diversas cores levadas pelos alunos, álcool e papel filtro, nesta aula os alunos puderam revisar alguns tópicos importantes da fotossíntese e também puderam observar que nas folhas das plantas existe mais de um pigmento fotossintético.</w:t>
      </w:r>
    </w:p>
    <w:p w14:paraId="28CFF29F" w14:textId="6B5D8078" w:rsidR="00B31676" w:rsidRDefault="00B31676" w:rsidP="00B31676">
      <w:pPr>
        <w:spacing w:line="360" w:lineRule="auto"/>
        <w:ind w:firstLine="720"/>
        <w:jc w:val="both"/>
        <w:rPr>
          <w:rFonts w:ascii="Times New Roman" w:eastAsia="Times New Roman" w:hAnsi="Times New Roman" w:cs="Times New Roman"/>
          <w:color w:val="000000" w:themeColor="text1"/>
        </w:rPr>
      </w:pPr>
      <w:r w:rsidRPr="00956CDD">
        <w:rPr>
          <w:rFonts w:ascii="Times New Roman" w:eastAsia="Times New Roman" w:hAnsi="Times New Roman" w:cs="Times New Roman"/>
          <w:color w:val="000000" w:themeColor="text1"/>
        </w:rPr>
        <w:t xml:space="preserve">Nas aulas que não </w:t>
      </w:r>
      <w:r w:rsidR="005B08A7" w:rsidRPr="00956CDD">
        <w:rPr>
          <w:rFonts w:ascii="Times New Roman" w:eastAsia="Times New Roman" w:hAnsi="Times New Roman" w:cs="Times New Roman"/>
          <w:color w:val="000000" w:themeColor="text1"/>
        </w:rPr>
        <w:t>havia</w:t>
      </w:r>
      <w:r w:rsidRPr="00956CDD">
        <w:rPr>
          <w:rFonts w:ascii="Times New Roman" w:eastAsia="Times New Roman" w:hAnsi="Times New Roman" w:cs="Times New Roman"/>
          <w:color w:val="000000" w:themeColor="text1"/>
        </w:rPr>
        <w:t xml:space="preserve"> a possibilidade de realizar práticas a residente por meio da sugestão do preceptor optou por utilizar o método de gamificação, de modo que os alunos puderam trabalhar em grupos, permitindo assim a interação destes com os demais alunos e o residente.</w:t>
      </w:r>
    </w:p>
    <w:p w14:paraId="2CA41B87" w14:textId="77777777" w:rsidR="00B31676" w:rsidRPr="00956CDD" w:rsidRDefault="00B31676" w:rsidP="00B31676">
      <w:pPr>
        <w:spacing w:line="360" w:lineRule="auto"/>
        <w:ind w:firstLine="720"/>
        <w:jc w:val="both"/>
        <w:rPr>
          <w:rFonts w:ascii="Times New Roman" w:eastAsia="Times New Roman" w:hAnsi="Times New Roman" w:cs="Times New Roman"/>
          <w:color w:val="000000" w:themeColor="text1"/>
        </w:rPr>
      </w:pPr>
    </w:p>
    <w:p w14:paraId="542979B5" w14:textId="77777777" w:rsidR="00C30EC1" w:rsidRDefault="004B4353">
      <w:pPr>
        <w:pStyle w:val="Corpodetexto"/>
        <w:spacing w:after="0" w:line="360" w:lineRule="auto"/>
        <w:jc w:val="both"/>
        <w:rPr>
          <w:b/>
          <w:bCs/>
        </w:rPr>
      </w:pPr>
      <w:r>
        <w:rPr>
          <w:b/>
          <w:bCs/>
        </w:rPr>
        <w:t>CONSIDERAÇÕES FINAIS</w:t>
      </w:r>
    </w:p>
    <w:p w14:paraId="562EE4C7" w14:textId="77777777" w:rsidR="00C30EC1" w:rsidRDefault="00C30EC1">
      <w:pPr>
        <w:pStyle w:val="Corpodetexto"/>
        <w:spacing w:after="0" w:line="360" w:lineRule="auto"/>
        <w:jc w:val="both"/>
      </w:pPr>
    </w:p>
    <w:p w14:paraId="5E9AE2ED" w14:textId="7D166BD5" w:rsidR="00875C78" w:rsidRPr="00956CDD" w:rsidRDefault="00875C78" w:rsidP="00875C78">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rPr>
      </w:pPr>
      <w:r w:rsidRPr="00956CDD">
        <w:rPr>
          <w:rFonts w:ascii="Times New Roman" w:eastAsia="Times New Roman" w:hAnsi="Times New Roman" w:cs="Times New Roman"/>
          <w:bCs/>
          <w:color w:val="000000" w:themeColor="text1"/>
        </w:rPr>
        <w:t xml:space="preserve">O programa residência pedagógica contribuiu de forma significativa para os discentes de licenciatura em biologia. Por meio do programa os residentes puderam vivenciar o ambiente da sala de aula relacionando teoria com prática, </w:t>
      </w:r>
      <w:r w:rsidR="005B08A7" w:rsidRPr="00956CDD">
        <w:rPr>
          <w:rFonts w:ascii="Times New Roman" w:eastAsia="Times New Roman" w:hAnsi="Times New Roman" w:cs="Times New Roman"/>
          <w:bCs/>
          <w:color w:val="000000" w:themeColor="text1"/>
        </w:rPr>
        <w:t>e</w:t>
      </w:r>
      <w:r w:rsidRPr="00956CDD">
        <w:rPr>
          <w:rFonts w:ascii="Times New Roman" w:eastAsia="Times New Roman" w:hAnsi="Times New Roman" w:cs="Times New Roman"/>
          <w:bCs/>
          <w:color w:val="000000" w:themeColor="text1"/>
        </w:rPr>
        <w:t xml:space="preserve"> foi possível conhecer a gestão escolar. Durante um ano e 18 meses por meio da inserção no ambiente escolar viabilizou-se a construção do conhecimento, além disso, foi possível aperfeiçoar os saberes adquiridos na universidade </w:t>
      </w:r>
      <w:r w:rsidRPr="00956CDD">
        <w:rPr>
          <w:rFonts w:ascii="Times New Roman" w:hAnsi="Times New Roman" w:cs="Times New Roman"/>
          <w:color w:val="000000" w:themeColor="text1"/>
        </w:rPr>
        <w:t xml:space="preserve">contribuindo de forma significativa para a formação de professores </w:t>
      </w:r>
      <w:r w:rsidRPr="00956CDD">
        <w:rPr>
          <w:rFonts w:ascii="Times New Roman" w:eastAsia="Times New Roman" w:hAnsi="Times New Roman" w:cs="Times New Roman"/>
          <w:color w:val="000000" w:themeColor="text1"/>
        </w:rPr>
        <w:t xml:space="preserve">adquirindo saberes por meio da prática que posteriormente serão utilizados no mercado de trabalho. </w:t>
      </w:r>
    </w:p>
    <w:p w14:paraId="3433EA8B" w14:textId="77777777" w:rsidR="00C30EC1" w:rsidRDefault="00C30EC1">
      <w:pPr>
        <w:pStyle w:val="Corpodetexto"/>
        <w:spacing w:after="0" w:line="360" w:lineRule="auto"/>
        <w:jc w:val="both"/>
      </w:pPr>
    </w:p>
    <w:p w14:paraId="59560B74" w14:textId="6A1D7FA7" w:rsidR="00C30EC1" w:rsidRDefault="00C30EC1">
      <w:pPr>
        <w:pStyle w:val="Corpodetexto"/>
        <w:spacing w:after="0" w:line="360" w:lineRule="auto"/>
        <w:jc w:val="both"/>
      </w:pPr>
    </w:p>
    <w:p w14:paraId="08B72574" w14:textId="75248950" w:rsidR="00B31676" w:rsidRDefault="00B31676">
      <w:pPr>
        <w:pStyle w:val="Corpodetexto"/>
        <w:spacing w:after="0" w:line="360" w:lineRule="auto"/>
        <w:jc w:val="both"/>
      </w:pPr>
    </w:p>
    <w:p w14:paraId="15B4A86B" w14:textId="4EADC924" w:rsidR="00B31676" w:rsidRDefault="00B31676">
      <w:pPr>
        <w:pStyle w:val="Corpodetexto"/>
        <w:spacing w:after="0" w:line="360" w:lineRule="auto"/>
        <w:jc w:val="both"/>
      </w:pPr>
    </w:p>
    <w:p w14:paraId="7C0A53B9" w14:textId="333AE4C2" w:rsidR="00B31676" w:rsidRDefault="00B31676">
      <w:pPr>
        <w:pStyle w:val="Corpodetexto"/>
        <w:spacing w:after="0" w:line="360" w:lineRule="auto"/>
        <w:jc w:val="both"/>
      </w:pPr>
    </w:p>
    <w:p w14:paraId="7566A663" w14:textId="7E0A21D7" w:rsidR="00B31676" w:rsidRDefault="00B31676">
      <w:pPr>
        <w:pStyle w:val="Corpodetexto"/>
        <w:spacing w:after="0" w:line="360" w:lineRule="auto"/>
        <w:jc w:val="both"/>
      </w:pPr>
    </w:p>
    <w:p w14:paraId="65C13B4D" w14:textId="410CDF1A" w:rsidR="00B31676" w:rsidRDefault="00B31676">
      <w:pPr>
        <w:pStyle w:val="Corpodetexto"/>
        <w:spacing w:after="0" w:line="360" w:lineRule="auto"/>
        <w:jc w:val="both"/>
      </w:pPr>
    </w:p>
    <w:p w14:paraId="25D7B207" w14:textId="7311A9F0" w:rsidR="00B31676" w:rsidRDefault="00B31676">
      <w:pPr>
        <w:pStyle w:val="Corpodetexto"/>
        <w:spacing w:after="0" w:line="360" w:lineRule="auto"/>
        <w:jc w:val="both"/>
      </w:pPr>
    </w:p>
    <w:p w14:paraId="07B149E3" w14:textId="77777777" w:rsidR="003048B7" w:rsidRDefault="003048B7">
      <w:pPr>
        <w:pStyle w:val="Corpodetexto"/>
        <w:spacing w:after="0" w:line="360" w:lineRule="auto"/>
        <w:jc w:val="both"/>
      </w:pPr>
    </w:p>
    <w:p w14:paraId="519D80DB" w14:textId="77777777" w:rsidR="00C30EC1" w:rsidRDefault="00C30EC1">
      <w:pPr>
        <w:pStyle w:val="Corpodetexto"/>
        <w:spacing w:after="0" w:line="360" w:lineRule="auto"/>
        <w:jc w:val="both"/>
      </w:pPr>
    </w:p>
    <w:p w14:paraId="22652AF3" w14:textId="143EBC7E" w:rsidR="00C30EC1" w:rsidRDefault="004B4353">
      <w:pPr>
        <w:pStyle w:val="Corpodetexto"/>
        <w:spacing w:after="0" w:line="240" w:lineRule="auto"/>
        <w:jc w:val="center"/>
        <w:rPr>
          <w:b/>
          <w:bCs/>
        </w:rPr>
      </w:pPr>
      <w:r>
        <w:rPr>
          <w:b/>
          <w:bCs/>
        </w:rPr>
        <w:t>REFERÊNCIAS</w:t>
      </w:r>
    </w:p>
    <w:p w14:paraId="45D1F062" w14:textId="21FFCBCD" w:rsidR="00B31676" w:rsidRDefault="00B31676">
      <w:pPr>
        <w:pStyle w:val="Corpodetexto"/>
        <w:spacing w:after="0" w:line="240" w:lineRule="auto"/>
        <w:jc w:val="center"/>
        <w:rPr>
          <w:b/>
          <w:bCs/>
        </w:rPr>
      </w:pPr>
    </w:p>
    <w:p w14:paraId="0FB63076" w14:textId="77777777" w:rsidR="00B31676" w:rsidRDefault="00B31676" w:rsidP="00B31676">
      <w:pPr>
        <w:tabs>
          <w:tab w:val="left" w:pos="2565"/>
        </w:tabs>
        <w:spacing w:after="240"/>
        <w:jc w:val="both"/>
        <w:rPr>
          <w:rFonts w:ascii="Times New Roman" w:eastAsia="Times New Roman" w:hAnsi="Times New Roman" w:cs="Times New Roman"/>
        </w:rPr>
      </w:pPr>
      <w:r w:rsidRPr="008C30EC">
        <w:rPr>
          <w:rFonts w:ascii="Times New Roman" w:eastAsia="Times New Roman" w:hAnsi="Times New Roman" w:cs="Times New Roman"/>
        </w:rPr>
        <w:t xml:space="preserve">BARRETO, E. S. S. </w:t>
      </w:r>
      <w:r w:rsidRPr="00ED2442">
        <w:rPr>
          <w:rFonts w:ascii="Times New Roman" w:eastAsia="Times New Roman" w:hAnsi="Times New Roman" w:cs="Times New Roman"/>
        </w:rPr>
        <w:t>Políticas de formação docente para a educação básica no Brasil: embates contemporâneos</w:t>
      </w:r>
      <w:r w:rsidRPr="008C30EC">
        <w:rPr>
          <w:rFonts w:ascii="Times New Roman" w:eastAsia="Times New Roman" w:hAnsi="Times New Roman" w:cs="Times New Roman"/>
        </w:rPr>
        <w:t xml:space="preserve">. </w:t>
      </w:r>
      <w:r w:rsidRPr="00ED2442">
        <w:rPr>
          <w:rFonts w:ascii="Times New Roman" w:eastAsia="Times New Roman" w:hAnsi="Times New Roman" w:cs="Times New Roman"/>
          <w:b/>
        </w:rPr>
        <w:t>Revisa Brasileira de Educação</w:t>
      </w:r>
      <w:r w:rsidRPr="008C30EC">
        <w:rPr>
          <w:rFonts w:ascii="Times New Roman" w:eastAsia="Times New Roman" w:hAnsi="Times New Roman" w:cs="Times New Roman"/>
        </w:rPr>
        <w:t>. v. 20, n. 62. Pág. 679-701</w:t>
      </w:r>
      <w:r>
        <w:rPr>
          <w:rFonts w:ascii="Times New Roman" w:eastAsia="Times New Roman" w:hAnsi="Times New Roman" w:cs="Times New Roman"/>
        </w:rPr>
        <w:t>,</w:t>
      </w:r>
      <w:r w:rsidRPr="008C30EC">
        <w:rPr>
          <w:rFonts w:ascii="Times New Roman" w:eastAsia="Times New Roman" w:hAnsi="Times New Roman" w:cs="Times New Roman"/>
        </w:rPr>
        <w:t xml:space="preserve"> 2015.</w:t>
      </w:r>
    </w:p>
    <w:p w14:paraId="5B6DDABC" w14:textId="77777777" w:rsidR="00B31676" w:rsidRDefault="00B31676" w:rsidP="00B31676">
      <w:pPr>
        <w:tabs>
          <w:tab w:val="left" w:pos="2565"/>
        </w:tabs>
        <w:spacing w:after="240"/>
        <w:jc w:val="both"/>
        <w:rPr>
          <w:rFonts w:ascii="Times New Roman" w:eastAsia="Times New Roman" w:hAnsi="Times New Roman" w:cs="Times New Roman"/>
          <w:color w:val="222222"/>
          <w:highlight w:val="white"/>
        </w:rPr>
      </w:pPr>
      <w:r w:rsidRPr="008C30EC">
        <w:rPr>
          <w:rFonts w:ascii="Times New Roman" w:eastAsia="Times New Roman" w:hAnsi="Times New Roman" w:cs="Times New Roman"/>
          <w:color w:val="222222"/>
          <w:highlight w:val="white"/>
        </w:rPr>
        <w:t xml:space="preserve">FREITAS, </w:t>
      </w:r>
      <w:r>
        <w:rPr>
          <w:rFonts w:ascii="Times New Roman" w:eastAsia="Times New Roman" w:hAnsi="Times New Roman" w:cs="Times New Roman"/>
          <w:color w:val="222222"/>
          <w:highlight w:val="white"/>
        </w:rPr>
        <w:t xml:space="preserve">M. </w:t>
      </w:r>
      <w:r w:rsidRPr="008C30EC">
        <w:rPr>
          <w:rFonts w:ascii="Times New Roman" w:eastAsia="Times New Roman" w:hAnsi="Times New Roman" w:cs="Times New Roman"/>
          <w:color w:val="222222"/>
          <w:highlight w:val="white"/>
        </w:rPr>
        <w:t>C</w:t>
      </w:r>
      <w:r>
        <w:rPr>
          <w:rFonts w:ascii="Times New Roman" w:eastAsia="Times New Roman" w:hAnsi="Times New Roman" w:cs="Times New Roman"/>
          <w:color w:val="222222"/>
          <w:highlight w:val="white"/>
        </w:rPr>
        <w:t>.</w:t>
      </w:r>
      <w:r w:rsidRPr="008C30EC">
        <w:rPr>
          <w:rFonts w:ascii="Times New Roman" w:eastAsia="Times New Roman" w:hAnsi="Times New Roman" w:cs="Times New Roman"/>
          <w:color w:val="222222"/>
          <w:highlight w:val="white"/>
        </w:rPr>
        <w:t>; FREITAS, B</w:t>
      </w:r>
      <w:r>
        <w:rPr>
          <w:rFonts w:ascii="Times New Roman" w:eastAsia="Times New Roman" w:hAnsi="Times New Roman" w:cs="Times New Roman"/>
          <w:color w:val="222222"/>
          <w:highlight w:val="white"/>
        </w:rPr>
        <w:t>.</w:t>
      </w:r>
      <w:r w:rsidRPr="008C30EC">
        <w:rPr>
          <w:rFonts w:ascii="Times New Roman" w:eastAsia="Times New Roman" w:hAnsi="Times New Roman" w:cs="Times New Roman"/>
          <w:color w:val="222222"/>
          <w:highlight w:val="white"/>
        </w:rPr>
        <w:t xml:space="preserve"> M</w:t>
      </w:r>
      <w:r>
        <w:rPr>
          <w:rFonts w:ascii="Times New Roman" w:eastAsia="Times New Roman" w:hAnsi="Times New Roman" w:cs="Times New Roman"/>
          <w:color w:val="222222"/>
          <w:highlight w:val="white"/>
        </w:rPr>
        <w:t>.</w:t>
      </w:r>
      <w:r w:rsidRPr="008C30EC">
        <w:rPr>
          <w:rFonts w:ascii="Times New Roman" w:eastAsia="Times New Roman" w:hAnsi="Times New Roman" w:cs="Times New Roman"/>
          <w:color w:val="222222"/>
          <w:highlight w:val="white"/>
        </w:rPr>
        <w:t>; ALMEIDA, D</w:t>
      </w:r>
      <w:r>
        <w:rPr>
          <w:rFonts w:ascii="Times New Roman" w:eastAsia="Times New Roman" w:hAnsi="Times New Roman" w:cs="Times New Roman"/>
          <w:color w:val="222222"/>
          <w:highlight w:val="white"/>
        </w:rPr>
        <w:t xml:space="preserve">. </w:t>
      </w:r>
      <w:r w:rsidRPr="008C30EC">
        <w:rPr>
          <w:rFonts w:ascii="Times New Roman" w:eastAsia="Times New Roman" w:hAnsi="Times New Roman" w:cs="Times New Roman"/>
          <w:color w:val="222222"/>
          <w:highlight w:val="white"/>
        </w:rPr>
        <w:t xml:space="preserve">M. </w:t>
      </w:r>
      <w:r w:rsidRPr="00ED2442">
        <w:rPr>
          <w:rFonts w:ascii="Times New Roman" w:eastAsia="Times New Roman" w:hAnsi="Times New Roman" w:cs="Times New Roman"/>
          <w:color w:val="222222"/>
          <w:highlight w:val="white"/>
        </w:rPr>
        <w:t>Residência pedagógica e sua contribuição na formação docente.</w:t>
      </w:r>
      <w:r w:rsidRPr="008C30EC">
        <w:rPr>
          <w:rFonts w:ascii="Times New Roman" w:eastAsia="Times New Roman" w:hAnsi="Times New Roman" w:cs="Times New Roman"/>
          <w:color w:val="222222"/>
          <w:highlight w:val="white"/>
        </w:rPr>
        <w:t> </w:t>
      </w:r>
      <w:r w:rsidRPr="00ED2442">
        <w:rPr>
          <w:rFonts w:ascii="Times New Roman" w:eastAsia="Times New Roman" w:hAnsi="Times New Roman" w:cs="Times New Roman"/>
          <w:b/>
          <w:color w:val="222222"/>
          <w:highlight w:val="white"/>
        </w:rPr>
        <w:t>Ensino em perspectivas</w:t>
      </w:r>
      <w:r>
        <w:rPr>
          <w:rFonts w:ascii="Times New Roman" w:eastAsia="Times New Roman" w:hAnsi="Times New Roman" w:cs="Times New Roman"/>
          <w:b/>
          <w:color w:val="222222"/>
          <w:highlight w:val="white"/>
        </w:rPr>
        <w:t xml:space="preserve">. </w:t>
      </w:r>
      <w:r w:rsidRPr="008C30EC">
        <w:rPr>
          <w:rFonts w:ascii="Times New Roman" w:eastAsia="Times New Roman" w:hAnsi="Times New Roman" w:cs="Times New Roman"/>
          <w:color w:val="222222"/>
          <w:highlight w:val="white"/>
        </w:rPr>
        <w:t>v. 1, n. 2, p. 1-12, 2020.</w:t>
      </w:r>
    </w:p>
    <w:p w14:paraId="206D3D29" w14:textId="77777777" w:rsidR="00B31676" w:rsidRDefault="00B31676" w:rsidP="00B31676">
      <w:pPr>
        <w:tabs>
          <w:tab w:val="left" w:pos="2565"/>
        </w:tabs>
        <w:spacing w:after="240"/>
        <w:jc w:val="both"/>
        <w:rPr>
          <w:rFonts w:ascii="Times New Roman" w:eastAsia="Times New Roman" w:hAnsi="Times New Roman" w:cs="Times New Roman"/>
          <w:color w:val="222222"/>
          <w:highlight w:val="white"/>
        </w:rPr>
      </w:pPr>
      <w:r w:rsidRPr="008C30EC">
        <w:rPr>
          <w:rFonts w:ascii="Times New Roman" w:eastAsia="Times New Roman" w:hAnsi="Times New Roman" w:cs="Times New Roman"/>
          <w:color w:val="222222"/>
          <w:highlight w:val="white"/>
        </w:rPr>
        <w:t>NASCIMENTO, M</w:t>
      </w:r>
      <w:r>
        <w:rPr>
          <w:rFonts w:ascii="Times New Roman" w:eastAsia="Times New Roman" w:hAnsi="Times New Roman" w:cs="Times New Roman"/>
          <w:color w:val="222222"/>
          <w:highlight w:val="white"/>
        </w:rPr>
        <w:t xml:space="preserve">. </w:t>
      </w:r>
      <w:r w:rsidRPr="008C30EC">
        <w:rPr>
          <w:rFonts w:ascii="Times New Roman" w:eastAsia="Times New Roman" w:hAnsi="Times New Roman" w:cs="Times New Roman"/>
          <w:color w:val="222222"/>
          <w:highlight w:val="white"/>
        </w:rPr>
        <w:t>A</w:t>
      </w:r>
      <w:r>
        <w:rPr>
          <w:rFonts w:ascii="Times New Roman" w:eastAsia="Times New Roman" w:hAnsi="Times New Roman" w:cs="Times New Roman"/>
          <w:color w:val="222222"/>
          <w:highlight w:val="white"/>
        </w:rPr>
        <w:t xml:space="preserve">. </w:t>
      </w:r>
      <w:r w:rsidRPr="008C30EC">
        <w:rPr>
          <w:rFonts w:ascii="Times New Roman" w:eastAsia="Times New Roman" w:hAnsi="Times New Roman" w:cs="Times New Roman"/>
          <w:color w:val="222222"/>
          <w:highlight w:val="white"/>
        </w:rPr>
        <w:t xml:space="preserve">V. </w:t>
      </w:r>
      <w:r w:rsidRPr="00ED2442">
        <w:rPr>
          <w:rFonts w:ascii="Times New Roman" w:eastAsia="Times New Roman" w:hAnsi="Times New Roman" w:cs="Times New Roman"/>
          <w:color w:val="222222"/>
          <w:highlight w:val="white"/>
        </w:rPr>
        <w:t>Dimensões da identidade profissional docente na formação inicial.</w:t>
      </w:r>
      <w:r w:rsidRPr="008C30EC">
        <w:rPr>
          <w:rFonts w:ascii="Times New Roman" w:eastAsia="Times New Roman" w:hAnsi="Times New Roman" w:cs="Times New Roman"/>
          <w:color w:val="222222"/>
          <w:highlight w:val="white"/>
        </w:rPr>
        <w:t> </w:t>
      </w:r>
      <w:r w:rsidRPr="00ED2442">
        <w:rPr>
          <w:rFonts w:ascii="Times New Roman" w:eastAsia="Times New Roman" w:hAnsi="Times New Roman" w:cs="Times New Roman"/>
          <w:b/>
          <w:color w:val="222222"/>
          <w:highlight w:val="white"/>
        </w:rPr>
        <w:t>Revista portuguesa de pedagogia</w:t>
      </w:r>
      <w:r w:rsidRPr="008C30EC">
        <w:rPr>
          <w:rFonts w:ascii="Times New Roman" w:eastAsia="Times New Roman" w:hAnsi="Times New Roman" w:cs="Times New Roman"/>
          <w:color w:val="222222"/>
          <w:highlight w:val="white"/>
        </w:rPr>
        <w:t>, p. 207-218, 2007.</w:t>
      </w:r>
    </w:p>
    <w:p w14:paraId="19CFFFB9" w14:textId="77777777" w:rsidR="00B31676" w:rsidRDefault="00B31676" w:rsidP="00B31676">
      <w:pPr>
        <w:tabs>
          <w:tab w:val="left" w:pos="2565"/>
        </w:tabs>
        <w:spacing w:after="240"/>
        <w:jc w:val="both"/>
        <w:rPr>
          <w:rFonts w:ascii="Times New Roman" w:hAnsi="Times New Roman" w:cs="Times New Roman"/>
        </w:rPr>
      </w:pPr>
      <w:r w:rsidRPr="008C30EC">
        <w:rPr>
          <w:rFonts w:ascii="Times New Roman" w:hAnsi="Times New Roman" w:cs="Times New Roman"/>
        </w:rPr>
        <w:t>PIMENTA, S</w:t>
      </w:r>
      <w:r>
        <w:rPr>
          <w:rFonts w:ascii="Times New Roman" w:hAnsi="Times New Roman" w:cs="Times New Roman"/>
        </w:rPr>
        <w:t>.</w:t>
      </w:r>
      <w:r w:rsidRPr="008C30EC">
        <w:rPr>
          <w:rFonts w:ascii="Times New Roman" w:hAnsi="Times New Roman" w:cs="Times New Roman"/>
        </w:rPr>
        <w:t xml:space="preserve"> G. LIMA, M</w:t>
      </w:r>
      <w:r>
        <w:rPr>
          <w:rFonts w:ascii="Times New Roman" w:hAnsi="Times New Roman" w:cs="Times New Roman"/>
        </w:rPr>
        <w:t>.</w:t>
      </w:r>
      <w:r w:rsidRPr="008C30EC">
        <w:rPr>
          <w:rFonts w:ascii="Times New Roman" w:hAnsi="Times New Roman" w:cs="Times New Roman"/>
        </w:rPr>
        <w:t xml:space="preserve"> S. L. </w:t>
      </w:r>
      <w:r w:rsidRPr="008C30EC">
        <w:rPr>
          <w:rFonts w:ascii="Times New Roman" w:hAnsi="Times New Roman" w:cs="Times New Roman"/>
          <w:b/>
          <w:bCs/>
        </w:rPr>
        <w:t>Estágio e docência</w:t>
      </w:r>
      <w:r w:rsidRPr="008C30EC">
        <w:rPr>
          <w:rFonts w:ascii="Times New Roman" w:hAnsi="Times New Roman" w:cs="Times New Roman"/>
        </w:rPr>
        <w:t>, v. 7, 2004.</w:t>
      </w:r>
    </w:p>
    <w:p w14:paraId="5B922E07" w14:textId="77777777" w:rsidR="00B31676" w:rsidRDefault="00B31676" w:rsidP="00B31676">
      <w:pPr>
        <w:spacing w:after="240"/>
        <w:jc w:val="both"/>
        <w:rPr>
          <w:rFonts w:ascii="Times New Roman" w:eastAsia="Times New Roman" w:hAnsi="Times New Roman" w:cs="Times New Roman"/>
          <w:color w:val="222222"/>
        </w:rPr>
      </w:pPr>
      <w:r w:rsidRPr="008C30EC">
        <w:rPr>
          <w:rFonts w:ascii="Times New Roman" w:eastAsia="Times New Roman" w:hAnsi="Times New Roman" w:cs="Times New Roman"/>
          <w:color w:val="222222"/>
          <w:highlight w:val="white"/>
        </w:rPr>
        <w:t>REIS, A</w:t>
      </w:r>
      <w:r>
        <w:rPr>
          <w:rFonts w:ascii="Times New Roman" w:eastAsia="Times New Roman" w:hAnsi="Times New Roman" w:cs="Times New Roman"/>
          <w:color w:val="222222"/>
          <w:highlight w:val="white"/>
        </w:rPr>
        <w:t xml:space="preserve">. </w:t>
      </w:r>
      <w:r w:rsidRPr="008C30EC">
        <w:rPr>
          <w:rFonts w:ascii="Times New Roman" w:eastAsia="Times New Roman" w:hAnsi="Times New Roman" w:cs="Times New Roman"/>
          <w:color w:val="222222"/>
          <w:highlight w:val="white"/>
        </w:rPr>
        <w:t>F</w:t>
      </w:r>
      <w:r>
        <w:rPr>
          <w:rFonts w:ascii="Times New Roman" w:eastAsia="Times New Roman" w:hAnsi="Times New Roman" w:cs="Times New Roman"/>
          <w:color w:val="222222"/>
          <w:highlight w:val="white"/>
        </w:rPr>
        <w:t>.</w:t>
      </w:r>
      <w:r w:rsidRPr="008C30EC">
        <w:rPr>
          <w:rFonts w:ascii="Times New Roman" w:eastAsia="Times New Roman" w:hAnsi="Times New Roman" w:cs="Times New Roman"/>
          <w:color w:val="222222"/>
          <w:highlight w:val="white"/>
        </w:rPr>
        <w:t xml:space="preserve"> B</w:t>
      </w:r>
      <w:r>
        <w:rPr>
          <w:rFonts w:ascii="Times New Roman" w:eastAsia="Times New Roman" w:hAnsi="Times New Roman" w:cs="Times New Roman"/>
          <w:color w:val="222222"/>
          <w:highlight w:val="white"/>
        </w:rPr>
        <w:t>.</w:t>
      </w:r>
      <w:r w:rsidRPr="008C30EC">
        <w:rPr>
          <w:rFonts w:ascii="Times New Roman" w:eastAsia="Times New Roman" w:hAnsi="Times New Roman" w:cs="Times New Roman"/>
          <w:color w:val="222222"/>
          <w:highlight w:val="white"/>
        </w:rPr>
        <w:t>; PEREIRA, M</w:t>
      </w:r>
      <w:r>
        <w:rPr>
          <w:rFonts w:ascii="Times New Roman" w:eastAsia="Times New Roman" w:hAnsi="Times New Roman" w:cs="Times New Roman"/>
          <w:color w:val="222222"/>
          <w:highlight w:val="white"/>
        </w:rPr>
        <w:t>.</w:t>
      </w:r>
      <w:r w:rsidRPr="008C30EC">
        <w:rPr>
          <w:rFonts w:ascii="Times New Roman" w:eastAsia="Times New Roman" w:hAnsi="Times New Roman" w:cs="Times New Roman"/>
          <w:color w:val="222222"/>
          <w:highlight w:val="white"/>
        </w:rPr>
        <w:t xml:space="preserve">; KAWASHITA, I. </w:t>
      </w:r>
      <w:r w:rsidRPr="00ED2442">
        <w:rPr>
          <w:rFonts w:ascii="Times New Roman" w:eastAsia="Times New Roman" w:hAnsi="Times New Roman" w:cs="Times New Roman"/>
          <w:color w:val="222222"/>
          <w:highlight w:val="white"/>
        </w:rPr>
        <w:t>Relato de experiência: Residência Pedagógica e a formação docente.</w:t>
      </w:r>
      <w:r w:rsidRPr="008C30EC">
        <w:rPr>
          <w:rFonts w:ascii="Times New Roman" w:eastAsia="Times New Roman" w:hAnsi="Times New Roman" w:cs="Times New Roman"/>
          <w:color w:val="222222"/>
          <w:highlight w:val="white"/>
        </w:rPr>
        <w:t> </w:t>
      </w:r>
      <w:r w:rsidRPr="00ED2442">
        <w:rPr>
          <w:rFonts w:ascii="Times New Roman" w:eastAsia="Times New Roman" w:hAnsi="Times New Roman" w:cs="Times New Roman"/>
          <w:b/>
          <w:color w:val="222222"/>
          <w:highlight w:val="white"/>
        </w:rPr>
        <w:t>Anais Educação em Foco: IFSULDEMINAS</w:t>
      </w:r>
      <w:r w:rsidRPr="008C30EC">
        <w:rPr>
          <w:rFonts w:ascii="Times New Roman" w:eastAsia="Times New Roman" w:hAnsi="Times New Roman" w:cs="Times New Roman"/>
          <w:color w:val="222222"/>
          <w:highlight w:val="white"/>
        </w:rPr>
        <w:t>, v. 1, n. 1, 2021.</w:t>
      </w:r>
    </w:p>
    <w:p w14:paraId="11FCA9DF" w14:textId="77777777" w:rsidR="00B31676" w:rsidRDefault="00B31676" w:rsidP="00B31676">
      <w:pPr>
        <w:spacing w:after="240"/>
        <w:jc w:val="both"/>
        <w:rPr>
          <w:rFonts w:ascii="Times New Roman" w:eastAsia="Times New Roman" w:hAnsi="Times New Roman" w:cs="Times New Roman"/>
          <w:color w:val="222222"/>
          <w:highlight w:val="white"/>
        </w:rPr>
      </w:pPr>
      <w:r w:rsidRPr="008C30EC">
        <w:rPr>
          <w:rFonts w:ascii="Times New Roman" w:eastAsia="Times New Roman" w:hAnsi="Times New Roman" w:cs="Times New Roman"/>
          <w:color w:val="222222"/>
          <w:highlight w:val="white"/>
        </w:rPr>
        <w:t>SANTOS, M</w:t>
      </w:r>
      <w:r>
        <w:rPr>
          <w:rFonts w:ascii="Times New Roman" w:eastAsia="Times New Roman" w:hAnsi="Times New Roman" w:cs="Times New Roman"/>
          <w:color w:val="222222"/>
          <w:highlight w:val="white"/>
        </w:rPr>
        <w:t xml:space="preserve">. </w:t>
      </w:r>
      <w:r w:rsidRPr="008C30EC">
        <w:rPr>
          <w:rFonts w:ascii="Times New Roman" w:eastAsia="Times New Roman" w:hAnsi="Times New Roman" w:cs="Times New Roman"/>
          <w:color w:val="222222"/>
          <w:highlight w:val="white"/>
        </w:rPr>
        <w:t>C</w:t>
      </w:r>
      <w:r>
        <w:rPr>
          <w:rFonts w:ascii="Times New Roman" w:eastAsia="Times New Roman" w:hAnsi="Times New Roman" w:cs="Times New Roman"/>
          <w:color w:val="222222"/>
          <w:highlight w:val="white"/>
        </w:rPr>
        <w:t xml:space="preserve">. </w:t>
      </w:r>
      <w:r w:rsidRPr="008C30EC">
        <w:rPr>
          <w:rFonts w:ascii="Times New Roman" w:eastAsia="Times New Roman" w:hAnsi="Times New Roman" w:cs="Times New Roman"/>
          <w:color w:val="222222"/>
          <w:highlight w:val="white"/>
        </w:rPr>
        <w:t>F</w:t>
      </w:r>
      <w:r>
        <w:rPr>
          <w:rFonts w:ascii="Times New Roman" w:eastAsia="Times New Roman" w:hAnsi="Times New Roman" w:cs="Times New Roman"/>
          <w:color w:val="222222"/>
          <w:highlight w:val="white"/>
        </w:rPr>
        <w:t>.</w:t>
      </w:r>
      <w:r w:rsidRPr="008C30EC">
        <w:rPr>
          <w:rFonts w:ascii="Times New Roman" w:eastAsia="Times New Roman" w:hAnsi="Times New Roman" w:cs="Times New Roman"/>
          <w:color w:val="222222"/>
          <w:highlight w:val="white"/>
        </w:rPr>
        <w:t xml:space="preserve"> et al. </w:t>
      </w:r>
      <w:r w:rsidRPr="00ED2442">
        <w:rPr>
          <w:rFonts w:ascii="Times New Roman" w:eastAsia="Times New Roman" w:hAnsi="Times New Roman" w:cs="Times New Roman"/>
          <w:color w:val="222222"/>
          <w:highlight w:val="white"/>
        </w:rPr>
        <w:t>Formação docente para o ensino de ciências e biologia na residência pedagógica</w:t>
      </w:r>
      <w:r w:rsidRPr="008C30EC">
        <w:rPr>
          <w:rFonts w:ascii="Times New Roman" w:eastAsia="Times New Roman" w:hAnsi="Times New Roman" w:cs="Times New Roman"/>
          <w:color w:val="222222"/>
          <w:highlight w:val="white"/>
        </w:rPr>
        <w:t>. </w:t>
      </w:r>
      <w:r w:rsidRPr="00ED2442">
        <w:rPr>
          <w:rFonts w:ascii="Times New Roman" w:eastAsia="Times New Roman" w:hAnsi="Times New Roman" w:cs="Times New Roman"/>
          <w:b/>
          <w:color w:val="222222"/>
          <w:highlight w:val="white"/>
        </w:rPr>
        <w:t>Revista Aproximando</w:t>
      </w:r>
      <w:r w:rsidRPr="008C30EC">
        <w:rPr>
          <w:rFonts w:ascii="Times New Roman" w:eastAsia="Times New Roman" w:hAnsi="Times New Roman" w:cs="Times New Roman"/>
          <w:color w:val="222222"/>
          <w:highlight w:val="white"/>
        </w:rPr>
        <w:t>, v. 6, n. 8, 2022.</w:t>
      </w:r>
    </w:p>
    <w:p w14:paraId="250D95FF" w14:textId="77777777" w:rsidR="00B31676" w:rsidRDefault="00B31676" w:rsidP="00B31676">
      <w:pPr>
        <w:tabs>
          <w:tab w:val="left" w:pos="2565"/>
        </w:tabs>
        <w:spacing w:after="240"/>
        <w:jc w:val="both"/>
        <w:rPr>
          <w:rFonts w:ascii="Times New Roman" w:eastAsia="Times New Roman" w:hAnsi="Times New Roman" w:cs="Times New Roman"/>
          <w:color w:val="222222"/>
          <w:highlight w:val="white"/>
        </w:rPr>
      </w:pPr>
      <w:r w:rsidRPr="008C30EC">
        <w:rPr>
          <w:rFonts w:ascii="Times New Roman" w:eastAsia="Times New Roman" w:hAnsi="Times New Roman" w:cs="Times New Roman"/>
          <w:color w:val="222222"/>
          <w:highlight w:val="white"/>
        </w:rPr>
        <w:t>SILVA, F</w:t>
      </w:r>
      <w:r>
        <w:rPr>
          <w:rFonts w:ascii="Times New Roman" w:eastAsia="Times New Roman" w:hAnsi="Times New Roman" w:cs="Times New Roman"/>
          <w:color w:val="222222"/>
          <w:highlight w:val="white"/>
        </w:rPr>
        <w:t>. V. C.</w:t>
      </w:r>
      <w:r w:rsidRPr="008C30EC">
        <w:rPr>
          <w:rFonts w:ascii="Times New Roman" w:eastAsia="Times New Roman" w:hAnsi="Times New Roman" w:cs="Times New Roman"/>
          <w:color w:val="222222"/>
          <w:highlight w:val="white"/>
        </w:rPr>
        <w:t xml:space="preserve"> et al</w:t>
      </w:r>
      <w:r w:rsidRPr="00ED2442">
        <w:rPr>
          <w:rFonts w:ascii="Times New Roman" w:eastAsia="Times New Roman" w:hAnsi="Times New Roman" w:cs="Times New Roman"/>
          <w:color w:val="222222"/>
          <w:highlight w:val="white"/>
        </w:rPr>
        <w:t>. Residência Pedagógica de Biologia: percepção dos residentes sobre as contribuições do programa em sua formação docente</w:t>
      </w:r>
      <w:r w:rsidRPr="008C30EC">
        <w:rPr>
          <w:rFonts w:ascii="Times New Roman" w:eastAsia="Times New Roman" w:hAnsi="Times New Roman" w:cs="Times New Roman"/>
          <w:color w:val="222222"/>
          <w:highlight w:val="white"/>
        </w:rPr>
        <w:t>, João Pessoa-</w:t>
      </w:r>
      <w:proofErr w:type="spellStart"/>
      <w:r w:rsidRPr="008C30EC">
        <w:rPr>
          <w:rFonts w:ascii="Times New Roman" w:eastAsia="Times New Roman" w:hAnsi="Times New Roman" w:cs="Times New Roman"/>
          <w:color w:val="222222"/>
          <w:highlight w:val="white"/>
        </w:rPr>
        <w:t>Pb</w:t>
      </w:r>
      <w:proofErr w:type="spellEnd"/>
      <w:r w:rsidRPr="008C30EC">
        <w:rPr>
          <w:rFonts w:ascii="Times New Roman" w:eastAsia="Times New Roman" w:hAnsi="Times New Roman" w:cs="Times New Roman"/>
          <w:color w:val="222222"/>
          <w:highlight w:val="white"/>
        </w:rPr>
        <w:t xml:space="preserve">, Brasil. </w:t>
      </w:r>
      <w:r w:rsidRPr="00ED2442">
        <w:rPr>
          <w:rFonts w:ascii="Times New Roman" w:eastAsia="Times New Roman" w:hAnsi="Times New Roman" w:cs="Times New Roman"/>
          <w:b/>
          <w:bCs/>
          <w:color w:val="222222"/>
          <w:highlight w:val="white"/>
        </w:rPr>
        <w:t>Anais do VI Congresso Nacional de Educação.</w:t>
      </w:r>
      <w:r w:rsidRPr="008C30EC">
        <w:rPr>
          <w:rFonts w:ascii="Times New Roman" w:eastAsia="Times New Roman" w:hAnsi="Times New Roman" w:cs="Times New Roman"/>
          <w:color w:val="222222"/>
          <w:highlight w:val="white"/>
        </w:rPr>
        <w:t xml:space="preserve"> 2019.</w:t>
      </w:r>
    </w:p>
    <w:p w14:paraId="15402424" w14:textId="77777777" w:rsidR="00B31676" w:rsidRPr="008C30EC" w:rsidRDefault="00B31676" w:rsidP="00B31676">
      <w:pPr>
        <w:tabs>
          <w:tab w:val="left" w:pos="2565"/>
        </w:tabs>
        <w:spacing w:after="240"/>
        <w:jc w:val="both"/>
        <w:rPr>
          <w:rFonts w:ascii="Times New Roman" w:hAnsi="Times New Roman" w:cs="Times New Roman"/>
          <w:color w:val="222222"/>
          <w:shd w:val="clear" w:color="auto" w:fill="FFFFFF"/>
        </w:rPr>
      </w:pPr>
      <w:r w:rsidRPr="008C30EC">
        <w:rPr>
          <w:rFonts w:ascii="Times New Roman" w:hAnsi="Times New Roman" w:cs="Times New Roman"/>
          <w:color w:val="222222"/>
          <w:shd w:val="clear" w:color="auto" w:fill="FFFFFF"/>
        </w:rPr>
        <w:t>SILVA, W</w:t>
      </w:r>
      <w:r>
        <w:rPr>
          <w:rFonts w:ascii="Times New Roman" w:hAnsi="Times New Roman" w:cs="Times New Roman"/>
          <w:color w:val="222222"/>
          <w:shd w:val="clear" w:color="auto" w:fill="FFFFFF"/>
        </w:rPr>
        <w:t xml:space="preserve">. </w:t>
      </w:r>
      <w:r w:rsidRPr="008C30EC">
        <w:rPr>
          <w:rFonts w:ascii="Times New Roman" w:hAnsi="Times New Roman" w:cs="Times New Roman"/>
          <w:color w:val="222222"/>
          <w:shd w:val="clear" w:color="auto" w:fill="FFFFFF"/>
        </w:rPr>
        <w:t>D</w:t>
      </w:r>
      <w:r>
        <w:rPr>
          <w:rFonts w:ascii="Times New Roman" w:hAnsi="Times New Roman" w:cs="Times New Roman"/>
          <w:color w:val="222222"/>
          <w:shd w:val="clear" w:color="auto" w:fill="FFFFFF"/>
        </w:rPr>
        <w:t>.</w:t>
      </w:r>
      <w:r w:rsidRPr="008C30EC">
        <w:rPr>
          <w:rFonts w:ascii="Times New Roman" w:hAnsi="Times New Roman" w:cs="Times New Roman"/>
          <w:color w:val="222222"/>
          <w:shd w:val="clear" w:color="auto" w:fill="FFFFFF"/>
        </w:rPr>
        <w:t xml:space="preserve"> A</w:t>
      </w:r>
      <w:r>
        <w:rPr>
          <w:rFonts w:ascii="Times New Roman" w:hAnsi="Times New Roman" w:cs="Times New Roman"/>
          <w:color w:val="222222"/>
          <w:shd w:val="clear" w:color="auto" w:fill="FFFFFF"/>
        </w:rPr>
        <w:t>.</w:t>
      </w:r>
      <w:r w:rsidRPr="008C30EC">
        <w:rPr>
          <w:rFonts w:ascii="Times New Roman" w:hAnsi="Times New Roman" w:cs="Times New Roman"/>
          <w:color w:val="222222"/>
          <w:shd w:val="clear" w:color="auto" w:fill="FFFFFF"/>
        </w:rPr>
        <w:t xml:space="preserve"> et al. </w:t>
      </w:r>
      <w:r w:rsidRPr="00ED2442">
        <w:rPr>
          <w:rFonts w:ascii="Times New Roman" w:hAnsi="Times New Roman" w:cs="Times New Roman"/>
          <w:color w:val="222222"/>
          <w:shd w:val="clear" w:color="auto" w:fill="FFFFFF"/>
        </w:rPr>
        <w:t>Formação inicial docente e estágio curricular supervisionado na Licenciatura em Química: percepções e experiências de alunos concluintes</w:t>
      </w:r>
      <w:r w:rsidRPr="008C30EC">
        <w:rPr>
          <w:rFonts w:ascii="Times New Roman" w:hAnsi="Times New Roman" w:cs="Times New Roman"/>
          <w:color w:val="222222"/>
          <w:shd w:val="clear" w:color="auto" w:fill="FFFFFF"/>
        </w:rPr>
        <w:t>. </w:t>
      </w:r>
      <w:r w:rsidRPr="00ED2442">
        <w:rPr>
          <w:rFonts w:ascii="Times New Roman" w:hAnsi="Times New Roman" w:cs="Times New Roman"/>
          <w:b/>
          <w:bCs/>
          <w:color w:val="222222"/>
          <w:shd w:val="clear" w:color="auto" w:fill="FFFFFF"/>
        </w:rPr>
        <w:t>REAMEC-Rede Amazônica de Educação em Ciências e Matemática,</w:t>
      </w:r>
      <w:r w:rsidRPr="008C30EC">
        <w:rPr>
          <w:rFonts w:ascii="Times New Roman" w:hAnsi="Times New Roman" w:cs="Times New Roman"/>
          <w:color w:val="222222"/>
          <w:shd w:val="clear" w:color="auto" w:fill="FFFFFF"/>
        </w:rPr>
        <w:t xml:space="preserve"> v. 9, n. 3, p. e21071-e21071, 2021.</w:t>
      </w:r>
    </w:p>
    <w:p w14:paraId="58B73E03" w14:textId="77777777" w:rsidR="00B31676" w:rsidRPr="008C30EC" w:rsidRDefault="00B31676" w:rsidP="00B31676">
      <w:pPr>
        <w:tabs>
          <w:tab w:val="left" w:pos="2565"/>
        </w:tabs>
        <w:spacing w:after="240"/>
        <w:jc w:val="both"/>
        <w:rPr>
          <w:rFonts w:ascii="Times New Roman" w:eastAsia="Times New Roman" w:hAnsi="Times New Roman" w:cs="Times New Roman"/>
        </w:rPr>
      </w:pPr>
      <w:r w:rsidRPr="008C30EC">
        <w:rPr>
          <w:rFonts w:ascii="Times New Roman" w:eastAsia="Times New Roman" w:hAnsi="Times New Roman" w:cs="Times New Roman"/>
        </w:rPr>
        <w:t xml:space="preserve">TARDIF, M. Saberes docentes e formação profissional. </w:t>
      </w:r>
      <w:r w:rsidRPr="008C30EC">
        <w:rPr>
          <w:rFonts w:ascii="Times New Roman" w:eastAsia="Times New Roman" w:hAnsi="Times New Roman" w:cs="Times New Roman"/>
          <w:b/>
        </w:rPr>
        <w:t>Petrópolis: Vozes</w:t>
      </w:r>
      <w:r w:rsidRPr="008C30EC">
        <w:rPr>
          <w:rFonts w:ascii="Times New Roman" w:eastAsia="Times New Roman" w:hAnsi="Times New Roman" w:cs="Times New Roman"/>
        </w:rPr>
        <w:t>, 2002.</w:t>
      </w:r>
    </w:p>
    <w:p w14:paraId="6D3A3609" w14:textId="77777777" w:rsidR="00B31676" w:rsidRDefault="00B31676">
      <w:pPr>
        <w:pStyle w:val="Corpodetexto"/>
        <w:spacing w:after="0" w:line="240" w:lineRule="auto"/>
        <w:jc w:val="center"/>
        <w:rPr>
          <w:b/>
          <w:bCs/>
        </w:rPr>
      </w:pPr>
    </w:p>
    <w:p w14:paraId="33D278FF" w14:textId="77777777" w:rsidR="00C30EC1" w:rsidRDefault="00C30EC1">
      <w:pPr>
        <w:pStyle w:val="Corpodetexto"/>
        <w:spacing w:after="0" w:line="240" w:lineRule="auto"/>
        <w:jc w:val="both"/>
      </w:pPr>
    </w:p>
    <w:p w14:paraId="3F3F61AB" w14:textId="73C5BD96" w:rsidR="00B31676" w:rsidRPr="00956CDD" w:rsidRDefault="004B4353" w:rsidP="00B31676">
      <w:pPr>
        <w:spacing w:line="360" w:lineRule="auto"/>
        <w:rPr>
          <w:rFonts w:ascii="Times New Roman" w:eastAsia="Times New Roman" w:hAnsi="Times New Roman" w:cs="Times New Roman"/>
          <w:color w:val="000000" w:themeColor="text1"/>
        </w:rPr>
      </w:pPr>
      <w:r>
        <w:rPr>
          <w:b/>
          <w:bCs/>
        </w:rPr>
        <w:t>Palavras-chave</w:t>
      </w:r>
      <w:r>
        <w:t>:</w:t>
      </w:r>
      <w:r w:rsidR="00B31676" w:rsidRPr="00B31676">
        <w:rPr>
          <w:rFonts w:ascii="Times New Roman" w:eastAsia="Times New Roman" w:hAnsi="Times New Roman" w:cs="Times New Roman"/>
          <w:color w:val="000000" w:themeColor="text1"/>
        </w:rPr>
        <w:t xml:space="preserve"> </w:t>
      </w:r>
      <w:r w:rsidR="00B31676" w:rsidRPr="00956CDD">
        <w:rPr>
          <w:rFonts w:ascii="Times New Roman" w:eastAsia="Times New Roman" w:hAnsi="Times New Roman" w:cs="Times New Roman"/>
          <w:color w:val="000000" w:themeColor="text1"/>
        </w:rPr>
        <w:t>Formação docente</w:t>
      </w:r>
      <w:r w:rsidR="00B31676">
        <w:rPr>
          <w:rFonts w:ascii="Times New Roman" w:eastAsia="Times New Roman" w:hAnsi="Times New Roman" w:cs="Times New Roman"/>
          <w:color w:val="000000" w:themeColor="text1"/>
        </w:rPr>
        <w:t>. E</w:t>
      </w:r>
      <w:r w:rsidR="00B31676" w:rsidRPr="00956CDD">
        <w:rPr>
          <w:rFonts w:ascii="Times New Roman" w:eastAsia="Times New Roman" w:hAnsi="Times New Roman" w:cs="Times New Roman"/>
          <w:color w:val="000000" w:themeColor="text1"/>
        </w:rPr>
        <w:t>xperiência</w:t>
      </w:r>
      <w:r w:rsidR="00B31676">
        <w:rPr>
          <w:rFonts w:ascii="Times New Roman" w:eastAsia="Times New Roman" w:hAnsi="Times New Roman" w:cs="Times New Roman"/>
          <w:color w:val="000000" w:themeColor="text1"/>
        </w:rPr>
        <w:t>. R</w:t>
      </w:r>
      <w:r w:rsidR="00B31676" w:rsidRPr="00956CDD">
        <w:rPr>
          <w:rFonts w:ascii="Times New Roman" w:eastAsia="Times New Roman" w:hAnsi="Times New Roman" w:cs="Times New Roman"/>
          <w:color w:val="000000" w:themeColor="text1"/>
        </w:rPr>
        <w:t>esidência pedagógica</w:t>
      </w:r>
      <w:r w:rsidR="00B31676">
        <w:rPr>
          <w:rFonts w:ascii="Times New Roman" w:eastAsia="Times New Roman" w:hAnsi="Times New Roman" w:cs="Times New Roman"/>
          <w:color w:val="000000" w:themeColor="text1"/>
        </w:rPr>
        <w:t>. B</w:t>
      </w:r>
      <w:r w:rsidR="00B31676" w:rsidRPr="00956CDD">
        <w:rPr>
          <w:rFonts w:ascii="Times New Roman" w:eastAsia="Times New Roman" w:hAnsi="Times New Roman" w:cs="Times New Roman"/>
          <w:color w:val="000000" w:themeColor="text1"/>
        </w:rPr>
        <w:t>iologia</w:t>
      </w:r>
      <w:r w:rsidR="00B31676">
        <w:rPr>
          <w:rFonts w:ascii="Times New Roman" w:eastAsia="Times New Roman" w:hAnsi="Times New Roman" w:cs="Times New Roman"/>
          <w:color w:val="000000" w:themeColor="text1"/>
        </w:rPr>
        <w:t>.</w:t>
      </w:r>
    </w:p>
    <w:p w14:paraId="2C78A448" w14:textId="264BE888" w:rsidR="00C30EC1" w:rsidRDefault="00C30EC1">
      <w:pPr>
        <w:pStyle w:val="Corpodetexto"/>
        <w:spacing w:after="0" w:line="240" w:lineRule="auto"/>
        <w:jc w:val="both"/>
      </w:pPr>
    </w:p>
    <w:sectPr w:rsidR="00C30EC1">
      <w:headerReference w:type="default" r:id="rId6"/>
      <w:footerReference w:type="default" r:id="rId7"/>
      <w:pgSz w:w="11906" w:h="16838"/>
      <w:pgMar w:top="2260" w:right="1134" w:bottom="1648" w:left="1701" w:header="1701" w:footer="1134"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BA845" w14:textId="77777777" w:rsidR="00843E24" w:rsidRDefault="00843E24">
      <w:r>
        <w:separator/>
      </w:r>
    </w:p>
  </w:endnote>
  <w:endnote w:type="continuationSeparator" w:id="0">
    <w:p w14:paraId="0E46C8B6" w14:textId="77777777" w:rsidR="00843E24" w:rsidRDefault="00843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D14B" w14:textId="34377736" w:rsidR="00C30EC1" w:rsidRDefault="00C14DB3">
    <w:pPr>
      <w:pStyle w:val="Rodap"/>
      <w:jc w:val="center"/>
      <w:rPr>
        <w:sz w:val="20"/>
        <w:szCs w:val="20"/>
      </w:rPr>
    </w:pPr>
    <w:r>
      <w:rPr>
        <w:noProof/>
        <w:sz w:val="20"/>
        <w:szCs w:val="20"/>
      </w:rPr>
      <w:drawing>
        <wp:anchor distT="0" distB="0" distL="114300" distR="114300" simplePos="0" relativeHeight="251661312" behindDoc="1" locked="0" layoutInCell="1" allowOverlap="1" wp14:anchorId="2FDD09FD" wp14:editId="05A6B505">
          <wp:simplePos x="0" y="0"/>
          <wp:positionH relativeFrom="page">
            <wp:posOffset>-43543</wp:posOffset>
          </wp:positionH>
          <wp:positionV relativeFrom="paragraph">
            <wp:posOffset>221524</wp:posOffset>
          </wp:positionV>
          <wp:extent cx="7607300" cy="726712"/>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1">
                    <a:extLst>
                      <a:ext uri="{28A0092B-C50C-407E-A947-70E740481C1C}">
                        <a14:useLocalDpi xmlns:a14="http://schemas.microsoft.com/office/drawing/2010/main" val="0"/>
                      </a:ext>
                    </a:extLst>
                  </a:blip>
                  <a:srcRect t="80204"/>
                  <a:stretch/>
                </pic:blipFill>
                <pic:spPr bwMode="auto">
                  <a:xfrm>
                    <a:off x="0" y="0"/>
                    <a:ext cx="7620233" cy="727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159FD" w14:textId="77777777" w:rsidR="00843E24" w:rsidRDefault="00843E24">
      <w:pPr>
        <w:rPr>
          <w:sz w:val="12"/>
        </w:rPr>
      </w:pPr>
      <w:r>
        <w:separator/>
      </w:r>
    </w:p>
  </w:footnote>
  <w:footnote w:type="continuationSeparator" w:id="0">
    <w:p w14:paraId="21F4DA58" w14:textId="77777777" w:rsidR="00843E24" w:rsidRDefault="00843E24">
      <w:pPr>
        <w:rPr>
          <w:sz w:val="12"/>
        </w:rPr>
      </w:pPr>
      <w:r>
        <w:continuationSeparator/>
      </w:r>
    </w:p>
  </w:footnote>
  <w:footnote w:id="1">
    <w:p w14:paraId="4F9C01BA" w14:textId="77777777" w:rsidR="00536F58" w:rsidRPr="00536F58" w:rsidRDefault="00070D11" w:rsidP="00741029">
      <w:pPr>
        <w:pStyle w:val="Textodenotaderodap"/>
      </w:pPr>
      <w:r>
        <w:rPr>
          <w:rStyle w:val="Caracteresdenotaderodap"/>
        </w:rPr>
        <w:footnoteRef/>
      </w:r>
      <w:r>
        <w:tab/>
      </w:r>
      <w:r w:rsidR="00536F58">
        <w:t xml:space="preserve">Licenciandos em Ciências Biológicas pela Universidade Federal do Maranhão (UFMA), sob o subprojeto de Residência Pedagógica no Centro de Ciências de Chapadinha; E-mail: </w:t>
      </w:r>
      <w:hyperlink r:id="rId1" w:history="1">
        <w:r w:rsidR="00536F58" w:rsidRPr="00ED07EB">
          <w:rPr>
            <w:rStyle w:val="Hyperlink"/>
          </w:rPr>
          <w:t>rosaniele.dutra@discente.ufma.br</w:t>
        </w:r>
      </w:hyperlink>
      <w:r w:rsidR="00536F58">
        <w:t xml:space="preserve">, </w:t>
      </w:r>
      <w:hyperlink r:id="rId2" w:history="1">
        <w:r w:rsidR="00536F58" w:rsidRPr="00ED07EB">
          <w:rPr>
            <w:rStyle w:val="Hyperlink"/>
          </w:rPr>
          <w:t>carlos.thiago@discente.ufma.br</w:t>
        </w:r>
      </w:hyperlink>
      <w:r w:rsidR="00536F58">
        <w:t xml:space="preserve">, </w:t>
      </w:r>
      <w:hyperlink r:id="rId3" w:history="1">
        <w:r w:rsidR="00536F58" w:rsidRPr="00ED07EB">
          <w:rPr>
            <w:rStyle w:val="Hyperlink"/>
          </w:rPr>
          <w:t>maria.erika@discente.ufma.br</w:t>
        </w:r>
      </w:hyperlink>
      <w:r w:rsidR="00536F58">
        <w:t xml:space="preserve">, </w:t>
      </w:r>
      <w:hyperlink r:id="rId4" w:history="1">
        <w:r w:rsidR="00536F58" w:rsidRPr="00ED07EB">
          <w:rPr>
            <w:rStyle w:val="Hyperlink"/>
          </w:rPr>
          <w:t>antonio.fernandes@discente.ufma.br</w:t>
        </w:r>
      </w:hyperlink>
      <w:r w:rsidR="00536F58">
        <w:t xml:space="preserve">, </w:t>
      </w:r>
      <w:hyperlink r:id="rId5" w:history="1">
        <w:r w:rsidR="00536F58" w:rsidRPr="00ED07EB">
          <w:rPr>
            <w:rStyle w:val="Hyperlink"/>
          </w:rPr>
          <w:t>luzia.carla@discente.ufma.br</w:t>
        </w:r>
      </w:hyperlink>
      <w:r w:rsidR="00536F58">
        <w:t xml:space="preserve">, </w:t>
      </w:r>
      <w:hyperlink r:id="rId6" w:history="1">
        <w:r w:rsidR="00536F58" w:rsidRPr="00ED07EB">
          <w:rPr>
            <w:rStyle w:val="Hyperlink"/>
          </w:rPr>
          <w:t>tiago.souza@discente.ufma.br</w:t>
        </w:r>
      </w:hyperlink>
      <w:r w:rsidR="00536F58">
        <w:t xml:space="preserve">. </w:t>
      </w:r>
    </w:p>
    <w:p w14:paraId="2EFB2240" w14:textId="0F89FF0D" w:rsidR="00536F58" w:rsidRDefault="00536F58" w:rsidP="00741029">
      <w:pPr>
        <w:pStyle w:val="Textodenotaderodap"/>
        <w:ind w:left="0" w:firstLine="0"/>
      </w:pPr>
      <w:r>
        <w:rPr>
          <w:rStyle w:val="Caracteresdenotaderodap"/>
        </w:rPr>
        <w:t xml:space="preserve">2    </w:t>
      </w:r>
      <w:r>
        <w:t xml:space="preserve"> Professor Dr. que atua como Docente Orientador/Coordenador de Área no subprojeto de Residência          </w:t>
      </w:r>
      <w:r w:rsidR="00741029">
        <w:t xml:space="preserve">  </w:t>
      </w:r>
      <w:r>
        <w:t xml:space="preserve">Pedagógica da Universidade Federal do Maranhão (UFMA), campus Chapadinha; E-mail: </w:t>
      </w:r>
      <w:hyperlink r:id="rId7" w:history="1">
        <w:r w:rsidRPr="00ED07EB">
          <w:rPr>
            <w:rStyle w:val="Hyperlink"/>
          </w:rPr>
          <w:t>claudio.goncalves@ufma.br</w:t>
        </w:r>
      </w:hyperlink>
      <w:r>
        <w:t xml:space="preserve">. </w:t>
      </w:r>
    </w:p>
    <w:p w14:paraId="735DB761" w14:textId="77777777" w:rsidR="00536F58" w:rsidRDefault="00536F58" w:rsidP="00741029">
      <w:pPr>
        <w:pStyle w:val="Textodenotaderodap"/>
      </w:pPr>
      <w:r>
        <w:t xml:space="preserve">3     Professor Dr. que atua como Docente e Preceptor de Área no subprojeto de Residência Pedagógica no Centro Educa mais Raimundo Araújo. E-mail: </w:t>
      </w:r>
      <w:hyperlink r:id="rId8" w:history="1">
        <w:r w:rsidRPr="00ED07EB">
          <w:rPr>
            <w:rStyle w:val="Hyperlink"/>
          </w:rPr>
          <w:t>moebiomarc@gmail.com</w:t>
        </w:r>
      </w:hyperlink>
      <w:r>
        <w:t xml:space="preserve">. </w:t>
      </w:r>
    </w:p>
    <w:p w14:paraId="42A3F749" w14:textId="447FBA0F" w:rsidR="00070D11" w:rsidRPr="003048B7" w:rsidRDefault="00536F58" w:rsidP="003048B7">
      <w:pPr>
        <w:pStyle w:val="Textodenotaderodap"/>
        <w:rPr>
          <w:u w:val="single"/>
        </w:rPr>
      </w:pPr>
      <w:r>
        <w:t xml:space="preserve"> </w:t>
      </w:r>
    </w:p>
    <w:p w14:paraId="3D65EE6C" w14:textId="1CD64537" w:rsidR="00C30EC1" w:rsidRDefault="00C30EC1" w:rsidP="00070D11">
      <w:pPr>
        <w:pStyle w:val="Textodenotaderodap"/>
        <w:ind w:left="0" w:firstLine="0"/>
      </w:pPr>
    </w:p>
  </w:footnote>
  <w:footnote w:id="2">
    <w:p w14:paraId="43AE1532" w14:textId="229F6509" w:rsidR="00C4313C" w:rsidRDefault="00C4313C" w:rsidP="00070D11">
      <w:pPr>
        <w:pStyle w:val="Textodenotaderodap"/>
        <w:ind w:left="0" w:firstLine="0"/>
      </w:pPr>
    </w:p>
  </w:footnote>
  <w:footnote w:id="3">
    <w:p w14:paraId="5718F5B1" w14:textId="0AC4B2C1" w:rsidR="00C4313C" w:rsidRDefault="00C4313C" w:rsidP="00070D11">
      <w:pPr>
        <w:pStyle w:val="Textodenotaderodap"/>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4D9F" w14:textId="06A99034" w:rsidR="00C30EC1" w:rsidRDefault="00C14DB3">
    <w:pPr>
      <w:pStyle w:val="Cabealho"/>
    </w:pPr>
    <w:r>
      <w:rPr>
        <w:noProof/>
      </w:rPr>
      <w:drawing>
        <wp:anchor distT="0" distB="0" distL="114300" distR="114300" simplePos="0" relativeHeight="251659264" behindDoc="0" locked="0" layoutInCell="1" allowOverlap="1" wp14:anchorId="320DD3C3" wp14:editId="61EBF757">
          <wp:simplePos x="0" y="0"/>
          <wp:positionH relativeFrom="margin">
            <wp:posOffset>-1101906</wp:posOffset>
          </wp:positionH>
          <wp:positionV relativeFrom="paragraph">
            <wp:posOffset>-1058364</wp:posOffset>
          </wp:positionV>
          <wp:extent cx="7586345" cy="164592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
                    <a:extLst>
                      <a:ext uri="{28A0092B-C50C-407E-A947-70E740481C1C}">
                        <a14:useLocalDpi xmlns:a14="http://schemas.microsoft.com/office/drawing/2010/main" val="0"/>
                      </a:ext>
                    </a:extLst>
                  </a:blip>
                  <a:srcRect t="10348" b="51079"/>
                  <a:stretch/>
                </pic:blipFill>
                <pic:spPr bwMode="auto">
                  <a:xfrm>
                    <a:off x="0" y="0"/>
                    <a:ext cx="758634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EC1"/>
    <w:rsid w:val="00025616"/>
    <w:rsid w:val="00070D11"/>
    <w:rsid w:val="003048B7"/>
    <w:rsid w:val="004B4353"/>
    <w:rsid w:val="00536F58"/>
    <w:rsid w:val="005B08A7"/>
    <w:rsid w:val="00676CB4"/>
    <w:rsid w:val="006C6300"/>
    <w:rsid w:val="00741029"/>
    <w:rsid w:val="00843E24"/>
    <w:rsid w:val="00875C78"/>
    <w:rsid w:val="0096259D"/>
    <w:rsid w:val="009E3483"/>
    <w:rsid w:val="00A32961"/>
    <w:rsid w:val="00B31676"/>
    <w:rsid w:val="00B57623"/>
    <w:rsid w:val="00C14DB3"/>
    <w:rsid w:val="00C30EC1"/>
    <w:rsid w:val="00C4313C"/>
    <w:rsid w:val="00D5728F"/>
    <w:rsid w:val="00FE725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70D02"/>
  <w15:docId w15:val="{B7BEE2AF-D164-4D27-BB6A-CF23A153D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kern w:val="2"/>
        <w:sz w:val="24"/>
        <w:szCs w:val="24"/>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uiPriority w:val="10"/>
    <w:qFormat/>
    <w:pPr>
      <w:keepNext/>
      <w:spacing w:before="240" w:after="120"/>
    </w:pPr>
    <w:rPr>
      <w:rFonts w:ascii="Liberation Sans" w:eastAsia="Noto Sans CJK SC"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CabealhoeRodap"/>
  </w:style>
  <w:style w:type="paragraph" w:styleId="Textodenotaderodap">
    <w:name w:val="footnote text"/>
    <w:basedOn w:val="Normal"/>
    <w:link w:val="TextodenotaderodapChar"/>
    <w:pPr>
      <w:suppressLineNumbers/>
      <w:ind w:left="340" w:hanging="340"/>
    </w:pPr>
    <w:rPr>
      <w:sz w:val="20"/>
      <w:szCs w:val="20"/>
    </w:rPr>
  </w:style>
  <w:style w:type="paragraph" w:styleId="Rodap">
    <w:name w:val="footer"/>
    <w:basedOn w:val="CabealhoeRodap"/>
    <w:pPr>
      <w:tabs>
        <w:tab w:val="clear" w:pos="4819"/>
        <w:tab w:val="clear" w:pos="9638"/>
        <w:tab w:val="center" w:pos="4535"/>
        <w:tab w:val="right" w:pos="9071"/>
      </w:tabs>
    </w:pPr>
  </w:style>
  <w:style w:type="paragraph" w:styleId="NormalWeb">
    <w:name w:val="Normal (Web)"/>
    <w:basedOn w:val="Normal"/>
    <w:uiPriority w:val="99"/>
    <w:semiHidden/>
    <w:unhideWhenUsed/>
    <w:rsid w:val="006C6300"/>
    <w:pPr>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Hyperlink">
    <w:name w:val="Hyperlink"/>
    <w:basedOn w:val="Fontepargpadro"/>
    <w:uiPriority w:val="99"/>
    <w:unhideWhenUsed/>
    <w:rsid w:val="00070D11"/>
    <w:rPr>
      <w:color w:val="0563C1" w:themeColor="hyperlink"/>
      <w:u w:val="single"/>
    </w:rPr>
  </w:style>
  <w:style w:type="character" w:customStyle="1" w:styleId="TextodenotaderodapChar">
    <w:name w:val="Texto de nota de rodapé Char"/>
    <w:basedOn w:val="Fontepargpadro"/>
    <w:link w:val="Textodenotaderodap"/>
    <w:rsid w:val="00070D11"/>
    <w:rPr>
      <w:sz w:val="20"/>
      <w:szCs w:val="20"/>
    </w:rPr>
  </w:style>
  <w:style w:type="character" w:styleId="MenoPendente">
    <w:name w:val="Unresolved Mention"/>
    <w:basedOn w:val="Fontepargpadro"/>
    <w:uiPriority w:val="99"/>
    <w:semiHidden/>
    <w:unhideWhenUsed/>
    <w:rsid w:val="00536F58"/>
    <w:rPr>
      <w:color w:val="605E5C"/>
      <w:shd w:val="clear" w:color="auto" w:fill="E1DFDD"/>
    </w:rPr>
  </w:style>
  <w:style w:type="paragraph" w:styleId="Reviso">
    <w:name w:val="Revision"/>
    <w:hidden/>
    <w:uiPriority w:val="99"/>
    <w:semiHidden/>
    <w:rsid w:val="005B08A7"/>
    <w:pPr>
      <w:suppressAutoHyphens w:val="0"/>
    </w:pPr>
    <w:rPr>
      <w:rFonts w:cs="Mangal"/>
      <w:szCs w:val="21"/>
    </w:rPr>
  </w:style>
  <w:style w:type="character" w:styleId="Refdecomentrio">
    <w:name w:val="annotation reference"/>
    <w:basedOn w:val="Fontepargpadro"/>
    <w:uiPriority w:val="99"/>
    <w:semiHidden/>
    <w:unhideWhenUsed/>
    <w:rsid w:val="005B08A7"/>
    <w:rPr>
      <w:sz w:val="16"/>
      <w:szCs w:val="16"/>
    </w:rPr>
  </w:style>
  <w:style w:type="paragraph" w:styleId="Textodecomentrio">
    <w:name w:val="annotation text"/>
    <w:basedOn w:val="Normal"/>
    <w:link w:val="TextodecomentrioChar"/>
    <w:uiPriority w:val="99"/>
    <w:unhideWhenUsed/>
    <w:rsid w:val="005B08A7"/>
    <w:rPr>
      <w:rFonts w:cs="Mangal"/>
      <w:sz w:val="20"/>
      <w:szCs w:val="18"/>
    </w:rPr>
  </w:style>
  <w:style w:type="character" w:customStyle="1" w:styleId="TextodecomentrioChar">
    <w:name w:val="Texto de comentário Char"/>
    <w:basedOn w:val="Fontepargpadro"/>
    <w:link w:val="Textodecomentrio"/>
    <w:uiPriority w:val="99"/>
    <w:rsid w:val="005B08A7"/>
    <w:rPr>
      <w:rFonts w:cs="Mangal"/>
      <w:sz w:val="20"/>
      <w:szCs w:val="18"/>
    </w:rPr>
  </w:style>
  <w:style w:type="paragraph" w:styleId="Assuntodocomentrio">
    <w:name w:val="annotation subject"/>
    <w:basedOn w:val="Textodecomentrio"/>
    <w:next w:val="Textodecomentrio"/>
    <w:link w:val="AssuntodocomentrioChar"/>
    <w:uiPriority w:val="99"/>
    <w:semiHidden/>
    <w:unhideWhenUsed/>
    <w:rsid w:val="005B08A7"/>
    <w:rPr>
      <w:b/>
      <w:bCs/>
    </w:rPr>
  </w:style>
  <w:style w:type="character" w:customStyle="1" w:styleId="AssuntodocomentrioChar">
    <w:name w:val="Assunto do comentário Char"/>
    <w:basedOn w:val="TextodecomentrioChar"/>
    <w:link w:val="Assuntodocomentrio"/>
    <w:uiPriority w:val="99"/>
    <w:semiHidden/>
    <w:rsid w:val="005B08A7"/>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9443">
      <w:bodyDiv w:val="1"/>
      <w:marLeft w:val="0"/>
      <w:marRight w:val="0"/>
      <w:marTop w:val="0"/>
      <w:marBottom w:val="0"/>
      <w:divBdr>
        <w:top w:val="none" w:sz="0" w:space="0" w:color="auto"/>
        <w:left w:val="none" w:sz="0" w:space="0" w:color="auto"/>
        <w:bottom w:val="none" w:sz="0" w:space="0" w:color="auto"/>
        <w:right w:val="none" w:sz="0" w:space="0" w:color="auto"/>
      </w:divBdr>
    </w:div>
    <w:div w:id="1541698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mailto:moebiomarc@gmail.com" TargetMode="External"/><Relationship Id="rId3" Type="http://schemas.openxmlformats.org/officeDocument/2006/relationships/hyperlink" Target="mailto:maria.erika@discente.ufma.br" TargetMode="External"/><Relationship Id="rId7" Type="http://schemas.openxmlformats.org/officeDocument/2006/relationships/hyperlink" Target="mailto:claudio.goncalves@ufma.br" TargetMode="External"/><Relationship Id="rId2" Type="http://schemas.openxmlformats.org/officeDocument/2006/relationships/hyperlink" Target="mailto:carlos.thiago@discente.ufma.br" TargetMode="External"/><Relationship Id="rId1" Type="http://schemas.openxmlformats.org/officeDocument/2006/relationships/hyperlink" Target="mailto:rosaniele.dutra@discente.ufma.br" TargetMode="External"/><Relationship Id="rId6" Type="http://schemas.openxmlformats.org/officeDocument/2006/relationships/hyperlink" Target="mailto:tiago.souza@discente.ufma.br" TargetMode="External"/><Relationship Id="rId5" Type="http://schemas.openxmlformats.org/officeDocument/2006/relationships/hyperlink" Target="mailto:luzia.carla@discente.ufma.br" TargetMode="External"/><Relationship Id="rId4" Type="http://schemas.openxmlformats.org/officeDocument/2006/relationships/hyperlink" Target="mailto:antonio.fernandes@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1714</Words>
  <Characters>9260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GUILHERME TAVARES</dc:creator>
  <dc:description/>
  <cp:lastModifiedBy>Rosaniele Dutra</cp:lastModifiedBy>
  <cp:revision>2</cp:revision>
  <dcterms:created xsi:type="dcterms:W3CDTF">2024-05-09T23:29:00Z</dcterms:created>
  <dcterms:modified xsi:type="dcterms:W3CDTF">2024-05-09T23:29:00Z</dcterms:modified>
  <dc:language>pt-BR</dc:language>
</cp:coreProperties>
</file>