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BD61" w14:textId="4EF7B0F2" w:rsidR="00481BCD" w:rsidRDefault="00E35FB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ATLAS GEOGRÁFICO DOS PATRIMÔNIOS DE PIRAPORA</w:t>
      </w:r>
      <w:r w:rsidR="00DE16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PARA ALÉM DE UM RECURSO DIDÁTICO</w:t>
      </w:r>
    </w:p>
    <w:p w14:paraId="1046343E" w14:textId="77777777" w:rsidR="00481BCD" w:rsidRDefault="00481B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4EE7B1" w14:textId="77777777" w:rsidR="00F72AEF" w:rsidRPr="00F72AEF" w:rsidRDefault="00F72A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2A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Amanda Daniele da Lapa Rezende</w:t>
      </w:r>
    </w:p>
    <w:p w14:paraId="1E1B61D8" w14:textId="3D0A9AE3" w:rsidR="00F72AEF" w:rsidRPr="00F72AEF" w:rsidRDefault="00F72AEF" w:rsidP="00F7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AEF">
        <w:rPr>
          <w:rFonts w:ascii="Times New Roman" w:hAnsi="Times New Roman" w:cs="Times New Roman"/>
          <w:sz w:val="24"/>
          <w:szCs w:val="24"/>
        </w:rPr>
        <w:t xml:space="preserve">UNIMONTES </w:t>
      </w:r>
    </w:p>
    <w:p w14:paraId="1B856EB7" w14:textId="77777777" w:rsidR="00F72AEF" w:rsidRPr="00F72AEF" w:rsidRDefault="00F72AEF" w:rsidP="00F72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2AE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2AE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amarezende05@gmail.com</w:t>
        </w:r>
      </w:hyperlink>
    </w:p>
    <w:p w14:paraId="68F534C0" w14:textId="77777777" w:rsidR="00F72AEF" w:rsidRPr="00F72AEF" w:rsidRDefault="00F72AEF" w:rsidP="00F7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F59486" w14:textId="77777777" w:rsidR="00F72AEF" w:rsidRPr="00F72AEF" w:rsidRDefault="00F72A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2A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Sueli Aparecida Araújo Almeida</w:t>
      </w:r>
    </w:p>
    <w:p w14:paraId="70053A35" w14:textId="5AE4C669" w:rsidR="00DE1691" w:rsidRPr="00F72AEF" w:rsidRDefault="00DE1691" w:rsidP="00DE1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AEF">
        <w:rPr>
          <w:rFonts w:ascii="Times New Roman" w:hAnsi="Times New Roman" w:cs="Times New Roman"/>
          <w:sz w:val="24"/>
          <w:szCs w:val="24"/>
        </w:rPr>
        <w:t xml:space="preserve">UNIMONTES </w:t>
      </w:r>
    </w:p>
    <w:p w14:paraId="3C91D4B9" w14:textId="77777777" w:rsidR="00F72AEF" w:rsidRPr="00F72AEF" w:rsidRDefault="005D29F9" w:rsidP="00F72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F72AEF" w:rsidRPr="00F72AE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sueliaprecida2010@gmail.com</w:t>
        </w:r>
      </w:hyperlink>
    </w:p>
    <w:p w14:paraId="419A9360" w14:textId="77777777" w:rsidR="00F72AEF" w:rsidRPr="00F72AEF" w:rsidRDefault="00F72AEF" w:rsidP="00F7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149F5E" w14:textId="77777777" w:rsidR="00F72AEF" w:rsidRPr="00F72AEF" w:rsidRDefault="00F72AEF" w:rsidP="00F72A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72A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Júlia Fernandes Queiroz</w:t>
      </w:r>
    </w:p>
    <w:p w14:paraId="1396F705" w14:textId="159CA315" w:rsidR="00DE1691" w:rsidRPr="00F72AEF" w:rsidRDefault="00DE1691" w:rsidP="00DE1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AEF">
        <w:rPr>
          <w:rFonts w:ascii="Times New Roman" w:hAnsi="Times New Roman" w:cs="Times New Roman"/>
          <w:sz w:val="24"/>
          <w:szCs w:val="24"/>
        </w:rPr>
        <w:t xml:space="preserve">UNIMONTES </w:t>
      </w:r>
    </w:p>
    <w:p w14:paraId="517C34E6" w14:textId="77777777" w:rsidR="00F72AEF" w:rsidRPr="00F72AEF" w:rsidRDefault="005D29F9" w:rsidP="00F7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72AEF" w:rsidRPr="00F72AEF">
          <w:rPr>
            <w:rStyle w:val="Hyperlink"/>
            <w:rFonts w:ascii="Times New Roman" w:hAnsi="Times New Roman" w:cs="Times New Roman"/>
            <w:sz w:val="24"/>
            <w:szCs w:val="24"/>
          </w:rPr>
          <w:t>juliaefq@gmail.com</w:t>
        </w:r>
      </w:hyperlink>
      <w:r w:rsidR="00F72AEF" w:rsidRPr="00F72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63A6A" w14:textId="77777777" w:rsidR="00F72AEF" w:rsidRPr="00F72AEF" w:rsidRDefault="00F72AEF" w:rsidP="00F7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FBCCB2" w14:textId="77777777" w:rsidR="00481BCD" w:rsidRPr="00F72AEF" w:rsidRDefault="00F7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A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 Dias Nascimento Alves</w:t>
      </w:r>
    </w:p>
    <w:p w14:paraId="218F46B9" w14:textId="3529168D" w:rsidR="00DE1691" w:rsidRPr="00F72AEF" w:rsidRDefault="00DE1691" w:rsidP="00DE1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AEF">
        <w:rPr>
          <w:rFonts w:ascii="Times New Roman" w:hAnsi="Times New Roman" w:cs="Times New Roman"/>
          <w:sz w:val="24"/>
          <w:szCs w:val="24"/>
        </w:rPr>
        <w:t xml:space="preserve">UNIMONTES </w:t>
      </w:r>
    </w:p>
    <w:p w14:paraId="043B2C2A" w14:textId="77777777" w:rsidR="00F72AEF" w:rsidRDefault="005D2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F72AEF" w:rsidRPr="00F72AE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diasdanielmoc13@gmail.com</w:t>
        </w:r>
      </w:hyperlink>
    </w:p>
    <w:p w14:paraId="6D19E6E0" w14:textId="77777777" w:rsidR="004B19C9" w:rsidRPr="00F72AEF" w:rsidRDefault="004B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BB123E" w14:textId="579D84D0" w:rsidR="004B19C9" w:rsidRDefault="00DE16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 4: </w:t>
      </w:r>
      <w:r w:rsidR="004B19C9" w:rsidRPr="00DE1691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Tecnologias da Educação e Educação a distância</w:t>
      </w:r>
    </w:p>
    <w:p w14:paraId="44B79988" w14:textId="769E0F45" w:rsidR="00481BCD" w:rsidRDefault="00E35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B19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Patrimônio Cultural. Atlas Geográfico. </w:t>
      </w:r>
      <w:r w:rsidR="00DE1691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 didático.</w:t>
      </w:r>
    </w:p>
    <w:p w14:paraId="5289DB69" w14:textId="77777777" w:rsidR="00481BCD" w:rsidRDefault="00481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16E46" w14:textId="77777777" w:rsidR="00481BCD" w:rsidRDefault="00481BCD">
      <w:pPr>
        <w:spacing w:after="0" w:line="240" w:lineRule="auto"/>
        <w:jc w:val="both"/>
        <w:rPr>
          <w:rFonts w:eastAsia="Times New Roman" w:cs="Times New Roman"/>
          <w:b/>
          <w:lang w:eastAsia="pt-BR"/>
        </w:rPr>
      </w:pPr>
    </w:p>
    <w:p w14:paraId="48AD0AD6" w14:textId="77777777" w:rsidR="00DE1691" w:rsidRDefault="00DE1691" w:rsidP="00DE1691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DE1691">
        <w:rPr>
          <w:rStyle w:val="Forte"/>
          <w:rFonts w:ascii="Times New Roman" w:hAnsi="Times New Roman" w:cs="Times New Roman"/>
          <w:sz w:val="24"/>
          <w:szCs w:val="24"/>
        </w:rPr>
        <w:t>Resumo – Relato de Experiência</w:t>
      </w:r>
    </w:p>
    <w:p w14:paraId="2A583ECC" w14:textId="651D3FBC" w:rsidR="00DE1691" w:rsidRPr="00DE1691" w:rsidRDefault="00DE1691" w:rsidP="00DE16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E16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 e problema da pesquisa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DE1691">
        <w:rPr>
          <w:rFonts w:ascii="Times New Roman" w:hAnsi="Times New Roman" w:cs="Times New Roman"/>
          <w:sz w:val="24"/>
          <w:szCs w:val="24"/>
        </w:rPr>
        <w:t xml:space="preserve">O atlas geográfico constitui-se como instrumento de mediação do conhecimento, integrando dados cartográficos, históricos e culturais. Em Pirapora-MG, bens como a ponte Marechal Hermes e o vapor Benjamin Guimarães representam expressivos marcos patrimoniais, embora falte sistematização de informações que favoreçam sua valorização e preservação. A ausência de materiais didáticos acessíveis dificulta a compreensão da relevância desses bens pela população e limita a formulação de políticas públicas eficazes. </w:t>
      </w:r>
      <w:r w:rsidRPr="004B1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Objetivos da pesquisa:</w:t>
      </w:r>
      <w:r w:rsidRPr="004B19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E1691">
        <w:rPr>
          <w:rFonts w:ascii="Times New Roman" w:hAnsi="Times New Roman" w:cs="Times New Roman"/>
          <w:sz w:val="24"/>
          <w:szCs w:val="24"/>
        </w:rPr>
        <w:t xml:space="preserve">Este trabalho visa discutir a elaboração de um atlas digital dos patrimônios históricos de Pirapora, com abordagem didática voltada à educação patrimonial e à valorização da identidade local. O objetivo é organizar informações relevantes de modo acessível, promovendo a conscientização social e fomentando ações de preservação. </w:t>
      </w:r>
      <w:r w:rsidRPr="004B1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Referencial teórico:</w:t>
      </w:r>
      <w:r w:rsidRPr="004B19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E1691">
        <w:rPr>
          <w:rFonts w:ascii="Times New Roman" w:hAnsi="Times New Roman" w:cs="Times New Roman"/>
          <w:sz w:val="24"/>
          <w:szCs w:val="24"/>
        </w:rPr>
        <w:t>A fundamentação teórica parte da compreensão do atlas como ferramenta educativa e analítica, apoiada pelas geotecnologias, que potencializam a produção de mapas temáticos e o tratamento de dados espaciais (</w:t>
      </w:r>
      <w:proofErr w:type="spellStart"/>
      <w:r w:rsidR="003C54B0" w:rsidRPr="00DE1691">
        <w:rPr>
          <w:rFonts w:ascii="Times New Roman" w:hAnsi="Times New Roman" w:cs="Times New Roman"/>
          <w:sz w:val="24"/>
          <w:szCs w:val="24"/>
        </w:rPr>
        <w:t>Burda</w:t>
      </w:r>
      <w:proofErr w:type="spellEnd"/>
      <w:r w:rsidR="003C54B0" w:rsidRPr="00DE1691">
        <w:rPr>
          <w:rFonts w:ascii="Times New Roman" w:hAnsi="Times New Roman" w:cs="Times New Roman"/>
          <w:sz w:val="24"/>
          <w:szCs w:val="24"/>
        </w:rPr>
        <w:t xml:space="preserve">; Martinelli, </w:t>
      </w:r>
      <w:r w:rsidRPr="00DE1691">
        <w:rPr>
          <w:rFonts w:ascii="Times New Roman" w:hAnsi="Times New Roman" w:cs="Times New Roman"/>
          <w:sz w:val="24"/>
          <w:szCs w:val="24"/>
        </w:rPr>
        <w:t>2015). Destaca-se que, em contextos marcados pela digitalização da informação, a utilização de plataformas eletrônicas amplia o alcance das ações educativas, aproximando a população de seu patrimônio (S</w:t>
      </w:r>
      <w:r w:rsidR="003C54B0" w:rsidRPr="00DE1691">
        <w:rPr>
          <w:rFonts w:ascii="Times New Roman" w:hAnsi="Times New Roman" w:cs="Times New Roman"/>
          <w:sz w:val="24"/>
          <w:szCs w:val="24"/>
        </w:rPr>
        <w:t xml:space="preserve">ampaio </w:t>
      </w:r>
      <w:r w:rsidRPr="00DE1691">
        <w:rPr>
          <w:rFonts w:ascii="Times New Roman" w:hAnsi="Times New Roman" w:cs="Times New Roman"/>
          <w:sz w:val="24"/>
          <w:szCs w:val="24"/>
        </w:rPr>
        <w:t>et al., 2022). A valorização patrimonial exige não apenas sua conservação física, mas a difusão de seu significado histórico e cultural (C</w:t>
      </w:r>
      <w:r w:rsidR="003C54B0" w:rsidRPr="00DE1691">
        <w:rPr>
          <w:rFonts w:ascii="Times New Roman" w:hAnsi="Times New Roman" w:cs="Times New Roman"/>
          <w:sz w:val="24"/>
          <w:szCs w:val="24"/>
        </w:rPr>
        <w:t>ura</w:t>
      </w:r>
      <w:r w:rsidRPr="00DE1691">
        <w:rPr>
          <w:rFonts w:ascii="Times New Roman" w:hAnsi="Times New Roman" w:cs="Times New Roman"/>
          <w:sz w:val="24"/>
          <w:szCs w:val="24"/>
        </w:rPr>
        <w:t xml:space="preserve"> </w:t>
      </w:r>
      <w:r w:rsidRPr="003C54B0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DE1691">
        <w:rPr>
          <w:rFonts w:ascii="Times New Roman" w:hAnsi="Times New Roman" w:cs="Times New Roman"/>
          <w:sz w:val="24"/>
          <w:szCs w:val="24"/>
        </w:rPr>
        <w:t xml:space="preserve"> 2019). </w:t>
      </w:r>
      <w:r w:rsidRPr="004B1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Procedimentos metodológicos:</w:t>
      </w:r>
      <w:r w:rsidRPr="004B19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E1691">
        <w:rPr>
          <w:rFonts w:ascii="Times New Roman" w:hAnsi="Times New Roman" w:cs="Times New Roman"/>
          <w:sz w:val="24"/>
          <w:szCs w:val="24"/>
        </w:rPr>
        <w:t xml:space="preserve">A metodologia adotada contempla levantamento e catalogação dos patrimônios, pesquisa bibliográfica e documental, visitas técnicas, registros fotográficos, uso de ferramentas de </w:t>
      </w:r>
      <w:r w:rsidRPr="00DE1691">
        <w:rPr>
          <w:rFonts w:ascii="Times New Roman" w:hAnsi="Times New Roman" w:cs="Times New Roman"/>
          <w:sz w:val="24"/>
          <w:szCs w:val="24"/>
        </w:rPr>
        <w:lastRenderedPageBreak/>
        <w:t xml:space="preserve">georreferenciamento e softwares de cartografia. Os dados estão sendo sistematizados e organizados em mapas temáticos que integrarão o atlas digital. </w:t>
      </w:r>
      <w:r w:rsidRPr="004B1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Resultados parciais:</w:t>
      </w:r>
      <w:r w:rsidRPr="004B19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E1691">
        <w:rPr>
          <w:rFonts w:ascii="Times New Roman" w:hAnsi="Times New Roman" w:cs="Times New Roman"/>
          <w:sz w:val="24"/>
          <w:szCs w:val="24"/>
        </w:rPr>
        <w:t>Como resultado parcial, já foram identificados os principais bens patrimoniais da cidade e iniciada a construção da base cartográfica, que permitirá a visualização espacial e a compreensão crítica do território. A proposta contribui para a democratização do conhecimento, estimula o pertencimento e reforça o papel da educação geográfica na formação de sujeitos conscientes e participativos em processos de preservação e valorização cultural.</w:t>
      </w:r>
    </w:p>
    <w:p w14:paraId="0411CC16" w14:textId="77777777" w:rsidR="00DE1691" w:rsidRDefault="00DE1691" w:rsidP="00DE1691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14:paraId="15B5B749" w14:textId="1291F286" w:rsidR="00DE1691" w:rsidRPr="00DE1691" w:rsidRDefault="00DE1691" w:rsidP="00DE16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E1691">
        <w:rPr>
          <w:rStyle w:val="Forte"/>
          <w:rFonts w:ascii="Times New Roman" w:hAnsi="Times New Roman" w:cs="Times New Roman"/>
          <w:sz w:val="24"/>
          <w:szCs w:val="24"/>
        </w:rPr>
        <w:t>Referências</w:t>
      </w:r>
      <w:r w:rsidRPr="00DE1691">
        <w:rPr>
          <w:rFonts w:ascii="Times New Roman" w:hAnsi="Times New Roman" w:cs="Times New Roman"/>
          <w:sz w:val="24"/>
          <w:szCs w:val="24"/>
        </w:rPr>
        <w:br/>
        <w:t xml:space="preserve">BURDA, Naomi </w:t>
      </w:r>
      <w:proofErr w:type="spellStart"/>
      <w:r w:rsidRPr="00DE1691">
        <w:rPr>
          <w:rFonts w:ascii="Times New Roman" w:hAnsi="Times New Roman" w:cs="Times New Roman"/>
          <w:sz w:val="24"/>
          <w:szCs w:val="24"/>
        </w:rPr>
        <w:t>Anaue</w:t>
      </w:r>
      <w:proofErr w:type="spellEnd"/>
      <w:r w:rsidRPr="00DE1691">
        <w:rPr>
          <w:rFonts w:ascii="Times New Roman" w:hAnsi="Times New Roman" w:cs="Times New Roman"/>
          <w:sz w:val="24"/>
          <w:szCs w:val="24"/>
        </w:rPr>
        <w:t xml:space="preserve">; MARTINELLI, Marcello. Atlas eletrônico do patrimônio cultural do sítio histórico urbano da Lapa (PR). </w:t>
      </w:r>
      <w:r w:rsidRPr="00DE1691">
        <w:rPr>
          <w:rStyle w:val="nfase"/>
          <w:rFonts w:ascii="Times New Roman" w:hAnsi="Times New Roman" w:cs="Times New Roman"/>
          <w:sz w:val="24"/>
          <w:szCs w:val="24"/>
        </w:rPr>
        <w:t>Revista Brasileira de Cartografia</w:t>
      </w:r>
      <w:r w:rsidRPr="00DE1691">
        <w:rPr>
          <w:rFonts w:ascii="Times New Roman" w:hAnsi="Times New Roman" w:cs="Times New Roman"/>
          <w:sz w:val="24"/>
          <w:szCs w:val="24"/>
        </w:rPr>
        <w:t>, Rio de Janeiro, n. 67/8, p. 1651–1667, dez. 2015.</w:t>
      </w:r>
    </w:p>
    <w:p w14:paraId="774520CA" w14:textId="1FCEFF62" w:rsidR="00DE1691" w:rsidRPr="00DE1691" w:rsidRDefault="00DE1691" w:rsidP="00D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91">
        <w:rPr>
          <w:rFonts w:ascii="Times New Roman" w:hAnsi="Times New Roman" w:cs="Times New Roman"/>
          <w:sz w:val="24"/>
          <w:szCs w:val="24"/>
        </w:rPr>
        <w:t xml:space="preserve">CURA, Sara et al. Estratégias de preservação para o patrimônio cultural. </w:t>
      </w:r>
      <w:r w:rsidRPr="00DE1691">
        <w:rPr>
          <w:rStyle w:val="nfase"/>
          <w:rFonts w:ascii="Times New Roman" w:hAnsi="Times New Roman" w:cs="Times New Roman"/>
          <w:sz w:val="24"/>
          <w:szCs w:val="24"/>
        </w:rPr>
        <w:t>Revista Arqueologia Pública</w:t>
      </w:r>
      <w:r w:rsidRPr="00DE1691">
        <w:rPr>
          <w:rFonts w:ascii="Times New Roman" w:hAnsi="Times New Roman" w:cs="Times New Roman"/>
          <w:sz w:val="24"/>
          <w:szCs w:val="24"/>
        </w:rPr>
        <w:t xml:space="preserve">, Campinas, v. 13, n. 2, p. 63–78, 2019. </w:t>
      </w:r>
    </w:p>
    <w:p w14:paraId="3207EB35" w14:textId="63280D45" w:rsidR="00DE1691" w:rsidRPr="00DE1691" w:rsidRDefault="00DE1691" w:rsidP="00D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691">
        <w:rPr>
          <w:rFonts w:ascii="Times New Roman" w:hAnsi="Times New Roman" w:cs="Times New Roman"/>
          <w:sz w:val="24"/>
          <w:szCs w:val="24"/>
        </w:rPr>
        <w:t xml:space="preserve">SAMPAIO, Andrea da Rosa et al. O geoprocessamento nos estudos sobre patrimônio cultural: o potencial analítico do atlas do patrimônio urbano da área central do Rio de Janeiro. In: SIMPÓSIO CIENTÍFICO ICOMOS BRASIL, 5., 2022, Belo Horizonte. </w:t>
      </w:r>
      <w:r w:rsidRPr="00DE1691">
        <w:rPr>
          <w:rStyle w:val="nfase"/>
          <w:rFonts w:ascii="Times New Roman" w:hAnsi="Times New Roman" w:cs="Times New Roman"/>
          <w:sz w:val="24"/>
          <w:szCs w:val="24"/>
        </w:rPr>
        <w:t>Anais [...]</w:t>
      </w:r>
      <w:r w:rsidRPr="00DE1691">
        <w:rPr>
          <w:rFonts w:ascii="Times New Roman" w:hAnsi="Times New Roman" w:cs="Times New Roman"/>
          <w:sz w:val="24"/>
          <w:szCs w:val="24"/>
        </w:rPr>
        <w:t xml:space="preserve">. Belo Horizonte: UFMG, 2022. </w:t>
      </w:r>
    </w:p>
    <w:p w14:paraId="518073D6" w14:textId="74D7139D" w:rsidR="00DE1691" w:rsidRPr="00DE1691" w:rsidRDefault="00DE1691" w:rsidP="00DE16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7ECAC8BD" w14:textId="77777777" w:rsidR="00DE1691" w:rsidRDefault="00DE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A3DBA" w14:textId="77777777" w:rsidR="00481BCD" w:rsidRDefault="00481BCD">
      <w:pPr>
        <w:spacing w:after="0" w:line="240" w:lineRule="auto"/>
        <w:jc w:val="both"/>
        <w:rPr>
          <w:rFonts w:eastAsia="Times New Roman" w:cs="Times New Roman"/>
          <w:b/>
          <w:lang w:eastAsia="pt-BR"/>
        </w:rPr>
      </w:pPr>
    </w:p>
    <w:p w14:paraId="213EFBAA" w14:textId="77777777" w:rsidR="00481BCD" w:rsidRDefault="00481BCD">
      <w:pPr>
        <w:spacing w:after="0" w:line="240" w:lineRule="auto"/>
        <w:jc w:val="both"/>
      </w:pPr>
    </w:p>
    <w:p w14:paraId="08495C3D" w14:textId="77777777" w:rsidR="00481BCD" w:rsidRDefault="00481BCD">
      <w:pPr>
        <w:pStyle w:val="Rodap"/>
      </w:pPr>
    </w:p>
    <w:p w14:paraId="01643B79" w14:textId="77777777" w:rsidR="00481BCD" w:rsidRDefault="00481BCD">
      <w:pPr>
        <w:pStyle w:val="NormalWeb"/>
        <w:spacing w:before="280" w:after="280"/>
      </w:pPr>
    </w:p>
    <w:p w14:paraId="7D4A43FB" w14:textId="77777777" w:rsidR="00481BCD" w:rsidRDefault="00481BCD"/>
    <w:sectPr w:rsidR="00481BCD">
      <w:headerReference w:type="default" r:id="rId10"/>
      <w:pgSz w:w="11906" w:h="16838"/>
      <w:pgMar w:top="1701" w:right="1134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A21E" w14:textId="77777777" w:rsidR="005D29F9" w:rsidRDefault="005D29F9">
      <w:pPr>
        <w:spacing w:after="0" w:line="240" w:lineRule="auto"/>
      </w:pPr>
      <w:r>
        <w:separator/>
      </w:r>
    </w:p>
  </w:endnote>
  <w:endnote w:type="continuationSeparator" w:id="0">
    <w:p w14:paraId="7B674811" w14:textId="77777777" w:rsidR="005D29F9" w:rsidRDefault="005D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D964" w14:textId="77777777" w:rsidR="005D29F9" w:rsidRDefault="005D29F9">
      <w:pPr>
        <w:spacing w:after="0" w:line="240" w:lineRule="auto"/>
      </w:pPr>
      <w:r>
        <w:separator/>
      </w:r>
    </w:p>
  </w:footnote>
  <w:footnote w:type="continuationSeparator" w:id="0">
    <w:p w14:paraId="645EE1FB" w14:textId="77777777" w:rsidR="005D29F9" w:rsidRDefault="005D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E22E" w14:textId="77777777" w:rsidR="00481BCD" w:rsidRDefault="00E35FBD">
    <w:pPr>
      <w:pStyle w:val="Cabealho"/>
    </w:pPr>
    <w:r>
      <w:rPr>
        <w:noProof/>
        <w:lang w:eastAsia="pt-BR"/>
      </w:rPr>
      <w:drawing>
        <wp:inline distT="0" distB="0" distL="0" distR="0" wp14:anchorId="7363DD6D" wp14:editId="59329309">
          <wp:extent cx="5394325" cy="1630045"/>
          <wp:effectExtent l="0" t="0" r="0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CD"/>
    <w:rsid w:val="003C54B0"/>
    <w:rsid w:val="00481BCD"/>
    <w:rsid w:val="004B19C9"/>
    <w:rsid w:val="004B48E4"/>
    <w:rsid w:val="005D29F9"/>
    <w:rsid w:val="00BF52FA"/>
    <w:rsid w:val="00DE1691"/>
    <w:rsid w:val="00E35FBD"/>
    <w:rsid w:val="00F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A63BE"/>
  <w15:docId w15:val="{E5048B0B-05A4-44D4-A867-B860B3D9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qFormat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qFormat/>
    <w:rsid w:val="00F72AE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B1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efq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eliaprecida2010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rezende05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iasdanielmoc1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dc:description/>
  <cp:lastModifiedBy>Rahyan de Carvalho Alves</cp:lastModifiedBy>
  <cp:revision>12</cp:revision>
  <dcterms:created xsi:type="dcterms:W3CDTF">2024-10-22T15:37:00Z</dcterms:created>
  <dcterms:modified xsi:type="dcterms:W3CDTF">2025-05-05T13:43:00Z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EDDBAC8476384B76833C5975AF82E1E4_13</vt:lpwstr>
  </property>
  <property fmtid="{D5CDD505-2E9C-101B-9397-08002B2CF9AE}" pid="4" name="KSOProductBuildVer">
    <vt:lpwstr>1046-12.2.0.20782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