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3C7ED" w14:textId="77777777" w:rsidR="00257484" w:rsidRDefault="00257484" w:rsidP="00257484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IMPORTÂNCIA DAS VACINAS E IMUNOTERAPIA NA MEDICINA VETERINÁRIA</w:t>
      </w:r>
    </w:p>
    <w:bookmarkEnd w:id="0"/>
    <w:p w14:paraId="7799A410" w14:textId="77777777" w:rsidR="00257484" w:rsidRDefault="00257484" w:rsidP="0025748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RIBEIRO, Gabriella Avelar; VALADÃO, Marisa Caixeta².</w:t>
      </w:r>
    </w:p>
    <w:p w14:paraId="5C37F944" w14:textId="653BA60E" w:rsidR="00257484" w:rsidRDefault="00257484" w:rsidP="00257484">
      <w:pPr>
        <w:spacing w:before="160"/>
        <w:jc w:val="both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¹Graduando em Medicina Veterinária, UNIPAC – Conselheiro Lafaiete, MG, ²Professora do curso de Medicina Veterinária, UNIPAC – Conselheiro Lafaiete, MG. </w:t>
      </w:r>
      <w:hyperlink r:id="rId7" w:history="1">
        <w:r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*gabiavelar22@outlook.com</w:t>
        </w:r>
      </w:hyperlink>
    </w:p>
    <w:p w14:paraId="3C5E60C5" w14:textId="77777777" w:rsidR="00257484" w:rsidRDefault="00257484" w:rsidP="00257484">
      <w:pPr>
        <w:spacing w:before="1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A627E7E" w14:textId="77777777" w:rsidR="00257484" w:rsidRDefault="00257484" w:rsidP="00257484">
      <w:pPr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RESUMO</w:t>
      </w:r>
      <w:r>
        <w:rPr>
          <w:rFonts w:ascii="Times New Roman" w:eastAsia="Times New Roman" w:hAnsi="Times New Roman" w:cs="Times New Roman"/>
          <w:lang w:eastAsia="pt-BR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imunoprofilaxia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por meio de vacinas é um dos principais recursos utilizados na medicina veterinária para o controle e prevenção de doenças infecciosas. Paralelamente, a imunoterapia tem emergido como estratégia terapêutica complementar, especialmente no tratamento de doenças crônicas, neoplásicas e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imunomediadas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. Este trabalho revisa os principais avanços em vacinas e imunoterapia veterinária, com ênfase em pesquisas brasileiras. A partir de novas abordagens imunológicas, observa-se uma tendência crescente na medicina veterinária moderna, sendo essencial o incentivo à pesquisa e à inovação nesse campo.</w:t>
      </w:r>
    </w:p>
    <w:p w14:paraId="5F9B8AFA" w14:textId="77777777" w:rsidR="00257484" w:rsidRDefault="00257484" w:rsidP="00257484">
      <w:pPr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Palavras-chave: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imunoprofilaxia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; imunoterapia; medicina veterinária preventiva.</w:t>
      </w:r>
    </w:p>
    <w:p w14:paraId="6D2F858A" w14:textId="77777777" w:rsidR="00257484" w:rsidRDefault="00257484" w:rsidP="00257484">
      <w:pPr>
        <w:spacing w:before="16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INTRODUÇÃO</w:t>
      </w:r>
    </w:p>
    <w:p w14:paraId="5322EE7A" w14:textId="77777777" w:rsidR="00257484" w:rsidRDefault="00257484" w:rsidP="00257484">
      <w:pPr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Nas últimas décadas, a medicina veterinária tem avançado significativamente no desenvolvimento de estratégias imunológicas voltadas à prevenção e ao tratamento de doenças em animais domésticos e de produção. Dentre essas estratégias, a vacinação se consolidou como uma das ferramentas mais eficazes para o controle de enfermidades infecciosas, desempenhando papel crucial na saúde animal e também na saúde pública, ao contribuir para o controle de zoonoses e a redução do uso indiscriminado de antimicrobianos (Araújo et al., 2019; Silva et al., 2020). Ao mesmo tempo, a imunoterapia tem emergido como uma abordagem promissora, com aplicações tanto em doenças infecciosas quanto em condições crônicas, autoimunes e neoplásicas. Essa modalidade terapêutica baseia-se na modulação específica do sistema imunológico, utilizando desde anticorpos monoclonais até compostos naturais imunomoduladores, com resultados promissores já observados em estudos nacionais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Bortoluzzi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et al., 2019;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Melchert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et al., 2018).</w:t>
      </w:r>
    </w:p>
    <w:p w14:paraId="7E239529" w14:textId="77777777" w:rsidR="00257484" w:rsidRDefault="00257484" w:rsidP="00257484">
      <w:pPr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Os avanços biotecnológicos também têm permitido o desenvolvimento de vacinas mais modernas, como as recombinantes, de subunidades e as vacinas de DNA, que oferecem direcionamento da resposta imunológica mais preciso e uma segurança aprimorada quando comparadas às vacinas tradicionais que utilizam patógenos inteiros. No entanto, podem ser menos imunogênicas e requerem um adjuvante para otimizar e potencializar a resposta imune aos antígenos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Dhama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et al., 2013;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Meeusen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et al., 2007;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Pifferi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et al., 2021). No Brasil, iniciativas de pesquisa voltadas ao uso de nanopartículas como adjuvantes e imunomoduladores naturais vêm sendo testadas com sucesso em diferentes espécies, sinalizando um caminho promissor para a medicina veterinária (Souza et al., 2021; Tavares et al., 2021). </w:t>
      </w:r>
    </w:p>
    <w:p w14:paraId="361E33BE" w14:textId="77777777" w:rsidR="00257484" w:rsidRDefault="00257484" w:rsidP="00257484">
      <w:pPr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14:paraId="3FB3BE97" w14:textId="77777777" w:rsidR="00257484" w:rsidRDefault="00257484" w:rsidP="00257484">
      <w:pPr>
        <w:spacing w:before="16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REVISÃO DE LITERATURA</w:t>
      </w:r>
    </w:p>
    <w:p w14:paraId="6DA37407" w14:textId="77777777" w:rsidR="00257484" w:rsidRDefault="00257484" w:rsidP="00257484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A vacinação é uma das estratégias mais efetivas na prevenção de doenças infecciosas em animais domésticos e de produção. As vacinas tradicionais, produzidas a partir de microrganismos inativados ou atenuados, foram responsáveis por grandes avanços sanitários. No entanto, nas últimas décadas, houve um progresso significativo </w:t>
      </w:r>
      <w:r>
        <w:rPr>
          <w:rFonts w:ascii="Times New Roman" w:eastAsia="Times New Roman" w:hAnsi="Times New Roman" w:cs="Times New Roman"/>
          <w:lang w:eastAsia="pt-BR"/>
        </w:rPr>
        <w:lastRenderedPageBreak/>
        <w:t>com o desenvolvimento de vacinas recombinantes, de subunidades e de DNA, proporcionando maior segurança e especificidade imunológica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Dhama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et al.,2012;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Meeusen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et al., 2007).).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Diversos estudos destacam a importância das vacinas na medicina veterinária brasileira, especialmente no controle de enfermidades economicamente relevantes como brucelose e leptospirose.  Em bovinos, por exemplo, a vacinação regular é fundamental para evitar perdas produtivas e garantir a segurança dos produtos de origem animal (Araújo et al., 2019).</w:t>
      </w:r>
    </w:p>
    <w:p w14:paraId="32A73431" w14:textId="77777777" w:rsidR="00257484" w:rsidRDefault="00257484" w:rsidP="00257484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A resposta imunológica induzida por uma vacina pode ser potencializada pelo uso de adjuvantes, os quais atuam como moduladores do sistema imune. Atualmente, adjuvantes à base de emulsões, saponinas, lipossomas e nanopartículas vêm sendo testados em diferentes modelos animais com resultados promissores (Silva et al., 2020). Estudos brasileiros, como o de Tavares et al. (2021), demonstraram que o uso de nanopartículas de quitosana como adjuvante em vacinas experimentais para cães promoveu uma resposta imune mais duradoura e com menor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reatogenicidade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Paralelamente ao uso de vacinas, a imunoterapia veterinária vem ganhando espaço como abordagem complementar ou alternativa, especialmente no tratamento de doenças crônicas e neoplásicas. A imunoterapia pode envolver o uso de anticorpos monoclonais, citocinas recombinantes ou imunomoduladores naturais, visando restaurar ou redirecionar a resposta imune do hospedeiro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Melchert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et al., 2018).</w:t>
      </w:r>
    </w:p>
    <w:p w14:paraId="538A1B2F" w14:textId="77777777" w:rsidR="00257484" w:rsidRDefault="00257484" w:rsidP="00257484">
      <w:pPr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No Brasil, pesquisas têm explorado o uso de imunomoduladores como β-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glucanas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 oligossacarídeos na alimentação de animais de produção, promovendo benefícios tanto imunológicos quanto zootécnicos. Em suínos e aves, por exemplo, esses compostos demonstraram reduzir a incidência de infecções e melhorar parâmetros produtivos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Bortoluzzi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et al., 2019). Em animais de companhia, os estudos com imunoterapia aplicada à dermatite atópica canina também têm mostrado bons resultados, com redução significativa dos sinais clínicos e menor uso de corticoides (Souza et al., 2021).</w:t>
      </w:r>
    </w:p>
    <w:p w14:paraId="7441BCAD" w14:textId="77777777" w:rsidR="00257484" w:rsidRDefault="00257484" w:rsidP="00257484">
      <w:pPr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Apesar dos avanços, persistem desafios importantes, como a variabilidade antigênica dos patógenos, a dificuldade na formulação de vacinas multivalentes eficazes e a escassez de estudos clínicos de longo prazo em diferentes espécies animais. Além disso, fatores econômicos e logísticos ainda limitam o acesso de muitos produtores e tutores a vacinas e imunoterapias mais modernas (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Dhama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et al., 2013). Nesse sentido, o fortalecimento da pesquisa científica e o incentivo à inovação são essenciais para que novas tecnologias imunológicas sejam incorporadas de forma ampla e eficiente à prática veterinária.</w:t>
      </w:r>
    </w:p>
    <w:p w14:paraId="18F03A8D" w14:textId="77777777" w:rsidR="00257484" w:rsidRDefault="00257484" w:rsidP="00257484">
      <w:pPr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14:paraId="5302F6E2" w14:textId="77777777" w:rsidR="00257484" w:rsidRDefault="00257484" w:rsidP="00257484">
      <w:pPr>
        <w:spacing w:before="16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CONSIDERAÇÕES FINAIS</w:t>
      </w:r>
    </w:p>
    <w:p w14:paraId="33C616C4" w14:textId="77777777" w:rsidR="00257484" w:rsidRDefault="00257484" w:rsidP="00257484">
      <w:pPr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As vacinas e a imunoterapia representam dois pilares fundamentais da medicina veterinária moderna, permitindo não apenas o controle eficiente de enfermidades infecciosas, mas também a introdução de terapias inovadoras para doenças crônicas, neoplásicas e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imunomediadas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. Os avanços biotecnológicos e a aplicação de conhecimentos imunológicos têm viabilizado produtos mais seguros, específicos e eficazes, adaptados às diversas espécies animais. </w:t>
      </w:r>
    </w:p>
    <w:p w14:paraId="51642ECD" w14:textId="77777777" w:rsidR="00257484" w:rsidRDefault="00257484" w:rsidP="00257484">
      <w:pPr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No cenário nacional, observa-se um esforço crescente em pesquisa e desenvolvimento, com destaque para iniciativas voltadas à realidade da pecuária e dos animais de companhia no Brasil. O uso de adjuvantes modernos,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imunonutrientes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 tecnologias como as vacinas de DNA abre novas possibilidades terapêuticas e preventivas. No entanto, ainda persistem desafios relacionados à variabilidade dos </w:t>
      </w:r>
      <w:r>
        <w:rPr>
          <w:rFonts w:ascii="Times New Roman" w:eastAsia="Times New Roman" w:hAnsi="Times New Roman" w:cs="Times New Roman"/>
          <w:lang w:eastAsia="pt-BR"/>
        </w:rPr>
        <w:lastRenderedPageBreak/>
        <w:t>agentes infecciosos, custos de produção e necessidade de estudos clínicos mais robustos que sustentem o uso de imunoterapias em campo.</w:t>
      </w:r>
    </w:p>
    <w:p w14:paraId="0B6440E6" w14:textId="77777777" w:rsidR="00257484" w:rsidRDefault="00257484" w:rsidP="00257484">
      <w:pPr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Para consolidar uma medicina veterinária mais preventiva e personalizada, é fundamental que se invista em pesquisas e tecnologias inovadoras. O estímulo à colaboração entre o setor público e privado será essencial para garantir o acesso a essas novas terapias e vacinas</w:t>
      </w:r>
    </w:p>
    <w:p w14:paraId="201A638A" w14:textId="77777777" w:rsidR="00257484" w:rsidRDefault="00257484" w:rsidP="00257484">
      <w:pPr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14:paraId="2F697083" w14:textId="77777777" w:rsidR="00257484" w:rsidRDefault="00257484" w:rsidP="00257484">
      <w:pPr>
        <w:spacing w:before="16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  <w:bCs/>
        </w:rPr>
        <w:t>REFERÊNCIAS BIBLIOGRÁFICAS</w:t>
      </w:r>
    </w:p>
    <w:p w14:paraId="7B0E2116" w14:textId="77777777" w:rsidR="00257484" w:rsidRDefault="00257484" w:rsidP="002574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Araújo, F. R., Soares, C. O., &amp; Fonseca, A. H. (2019). </w:t>
      </w:r>
      <w:r>
        <w:rPr>
          <w:rFonts w:ascii="Times New Roman" w:hAnsi="Times New Roman" w:cs="Times New Roman"/>
          <w:b/>
          <w:bCs/>
        </w:rPr>
        <w:t>Controle de doenças infecciosas em bovinos por meio de vacinação: desafios e perspectivas.</w:t>
      </w:r>
      <w:r>
        <w:rPr>
          <w:rFonts w:ascii="Times New Roman" w:hAnsi="Times New Roman" w:cs="Times New Roman"/>
        </w:rPr>
        <w:t xml:space="preserve"> Revista Brasileira de Medicina Veterinária, 41(2), 142–150.</w:t>
      </w:r>
    </w:p>
    <w:p w14:paraId="68183E7A" w14:textId="77777777" w:rsidR="00257484" w:rsidRDefault="00257484" w:rsidP="0025748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Bortoluzzi</w:t>
      </w:r>
      <w:proofErr w:type="spellEnd"/>
      <w:r>
        <w:rPr>
          <w:rFonts w:ascii="Times New Roman" w:hAnsi="Times New Roman" w:cs="Times New Roman"/>
        </w:rPr>
        <w:t xml:space="preserve">, C., Vieira, B. S., &amp; </w:t>
      </w:r>
      <w:proofErr w:type="spellStart"/>
      <w:r>
        <w:rPr>
          <w:rFonts w:ascii="Times New Roman" w:hAnsi="Times New Roman" w:cs="Times New Roman"/>
        </w:rPr>
        <w:t>Racanicci</w:t>
      </w:r>
      <w:proofErr w:type="spellEnd"/>
      <w:r>
        <w:rPr>
          <w:rFonts w:ascii="Times New Roman" w:hAnsi="Times New Roman" w:cs="Times New Roman"/>
        </w:rPr>
        <w:t xml:space="preserve">, A. M. C. (2019). </w:t>
      </w:r>
      <w:r>
        <w:rPr>
          <w:rFonts w:ascii="Times New Roman" w:hAnsi="Times New Roman" w:cs="Times New Roman"/>
          <w:b/>
          <w:bCs/>
        </w:rPr>
        <w:t xml:space="preserve">Efeitos de prebióticos e </w:t>
      </w:r>
      <w:proofErr w:type="spellStart"/>
      <w:r>
        <w:rPr>
          <w:rFonts w:ascii="Times New Roman" w:hAnsi="Times New Roman" w:cs="Times New Roman"/>
          <w:b/>
          <w:bCs/>
        </w:rPr>
        <w:t>imunonutrientes</w:t>
      </w:r>
      <w:proofErr w:type="spellEnd"/>
      <w:r>
        <w:rPr>
          <w:rFonts w:ascii="Times New Roman" w:hAnsi="Times New Roman" w:cs="Times New Roman"/>
          <w:b/>
          <w:bCs/>
        </w:rPr>
        <w:t xml:space="preserve"> em aves e suínos: revisão de literatura. Arquivo</w:t>
      </w:r>
      <w:r>
        <w:rPr>
          <w:rFonts w:ascii="Times New Roman" w:hAnsi="Times New Roman" w:cs="Times New Roman"/>
        </w:rPr>
        <w:t xml:space="preserve"> Brasileiro de Medicina Veterinária e Zootecnia, 71(3), 957-964.</w:t>
      </w:r>
    </w:p>
    <w:p w14:paraId="0521C755" w14:textId="77777777" w:rsidR="00257484" w:rsidRDefault="00257484" w:rsidP="00257484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Dhama</w:t>
      </w:r>
      <w:proofErr w:type="spellEnd"/>
      <w:r>
        <w:rPr>
          <w:rFonts w:ascii="Times New Roman" w:hAnsi="Times New Roman" w:cs="Times New Roman"/>
        </w:rPr>
        <w:t xml:space="preserve">, K., </w:t>
      </w:r>
      <w:proofErr w:type="spellStart"/>
      <w:r>
        <w:rPr>
          <w:rFonts w:ascii="Times New Roman" w:hAnsi="Times New Roman" w:cs="Times New Roman"/>
        </w:rPr>
        <w:t>Mahendran</w:t>
      </w:r>
      <w:proofErr w:type="spellEnd"/>
      <w:r>
        <w:rPr>
          <w:rFonts w:ascii="Times New Roman" w:hAnsi="Times New Roman" w:cs="Times New Roman"/>
        </w:rPr>
        <w:t xml:space="preserve">, M., Gupta, P. K., &amp; </w:t>
      </w:r>
      <w:proofErr w:type="spellStart"/>
      <w:r>
        <w:rPr>
          <w:rFonts w:ascii="Times New Roman" w:hAnsi="Times New Roman" w:cs="Times New Roman"/>
        </w:rPr>
        <w:t>Rai</w:t>
      </w:r>
      <w:proofErr w:type="spellEnd"/>
      <w:r>
        <w:rPr>
          <w:rFonts w:ascii="Times New Roman" w:hAnsi="Times New Roman" w:cs="Times New Roman"/>
        </w:rPr>
        <w:t xml:space="preserve">, A. (2013). </w:t>
      </w:r>
      <w:r>
        <w:rPr>
          <w:rFonts w:ascii="Times New Roman" w:hAnsi="Times New Roman" w:cs="Times New Roman"/>
          <w:b/>
          <w:bCs/>
          <w:lang w:val="en-US"/>
        </w:rPr>
        <w:t>DNA vaccines and their applications in veterinary practice: current perspectives</w:t>
      </w:r>
      <w:r>
        <w:rPr>
          <w:rFonts w:ascii="Times New Roman" w:hAnsi="Times New Roman" w:cs="Times New Roman"/>
          <w:lang w:val="en-US"/>
        </w:rPr>
        <w:t>. Veterinary World, 6(4), 190-200.</w:t>
      </w:r>
    </w:p>
    <w:p w14:paraId="7BE8C8C3" w14:textId="77777777" w:rsidR="00257484" w:rsidRDefault="00257484" w:rsidP="0025748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Meeusen, E. N. T., et al. (2007). </w:t>
      </w:r>
      <w:r>
        <w:rPr>
          <w:rFonts w:ascii="Times New Roman" w:hAnsi="Times New Roman" w:cs="Times New Roman"/>
          <w:b/>
          <w:bCs/>
          <w:lang w:val="en-US"/>
        </w:rPr>
        <w:t>Current status of veterinary vaccines. Clinical Microbiology</w:t>
      </w:r>
      <w:r>
        <w:rPr>
          <w:rFonts w:ascii="Times New Roman" w:hAnsi="Times New Roman" w:cs="Times New Roman"/>
          <w:lang w:val="en-US"/>
        </w:rPr>
        <w:t xml:space="preserve"> Reviews, 20(3), 489-510.</w:t>
      </w:r>
    </w:p>
    <w:p w14:paraId="2C6AEC95" w14:textId="77777777" w:rsidR="00257484" w:rsidRDefault="00257484" w:rsidP="0025748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Melchert</w:t>
      </w:r>
      <w:proofErr w:type="spellEnd"/>
      <w:r>
        <w:rPr>
          <w:rFonts w:ascii="Times New Roman" w:hAnsi="Times New Roman" w:cs="Times New Roman"/>
          <w:lang w:val="en-US"/>
        </w:rPr>
        <w:t xml:space="preserve">, A., Silva, R. C., &amp; </w:t>
      </w:r>
      <w:proofErr w:type="spellStart"/>
      <w:r>
        <w:rPr>
          <w:rFonts w:ascii="Times New Roman" w:hAnsi="Times New Roman" w:cs="Times New Roman"/>
          <w:lang w:val="en-US"/>
        </w:rPr>
        <w:t>Kommers</w:t>
      </w:r>
      <w:proofErr w:type="spellEnd"/>
      <w:r>
        <w:rPr>
          <w:rFonts w:ascii="Times New Roman" w:hAnsi="Times New Roman" w:cs="Times New Roman"/>
          <w:lang w:val="en-US"/>
        </w:rPr>
        <w:t xml:space="preserve">, G. D. (2018). </w:t>
      </w:r>
      <w:r>
        <w:rPr>
          <w:rFonts w:ascii="Times New Roman" w:hAnsi="Times New Roman" w:cs="Times New Roman"/>
          <w:b/>
          <w:bCs/>
        </w:rPr>
        <w:t>Imunoterapia veterinária: novas perspectivas no tratamento de doenças infecciosas e neoplásicas.</w:t>
      </w:r>
      <w:r>
        <w:rPr>
          <w:rFonts w:ascii="Times New Roman" w:hAnsi="Times New Roman" w:cs="Times New Roman"/>
        </w:rPr>
        <w:t xml:space="preserve"> Pesquisa Veterinária Brasileira, 38(10), 1853-1862.</w:t>
      </w:r>
    </w:p>
    <w:p w14:paraId="1D02E0D4" w14:textId="77777777" w:rsidR="00257484" w:rsidRDefault="00257484" w:rsidP="0025748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Pifferi</w:t>
      </w:r>
      <w:proofErr w:type="spellEnd"/>
      <w:r>
        <w:rPr>
          <w:rFonts w:ascii="Times New Roman" w:hAnsi="Times New Roman" w:cs="Times New Roman"/>
        </w:rPr>
        <w:t>, C.; Fuentes, R.; Fernández-</w:t>
      </w:r>
      <w:proofErr w:type="spellStart"/>
      <w:r>
        <w:rPr>
          <w:rFonts w:ascii="Times New Roman" w:hAnsi="Times New Roman" w:cs="Times New Roman"/>
        </w:rPr>
        <w:t>Tejada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A. Natural </w:t>
      </w:r>
      <w:proofErr w:type="spellStart"/>
      <w:r>
        <w:rPr>
          <w:rFonts w:ascii="Times New Roman" w:hAnsi="Times New Roman" w:cs="Times New Roman"/>
          <w:b/>
          <w:bCs/>
        </w:rPr>
        <w:t>and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synthetic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carbohydrate-based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vaccine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adjuvants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their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mechanisms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of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action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Nature</w:t>
      </w:r>
      <w:proofErr w:type="spellEnd"/>
      <w:r>
        <w:rPr>
          <w:rFonts w:ascii="Times New Roman" w:hAnsi="Times New Roman" w:cs="Times New Roman"/>
        </w:rPr>
        <w:t xml:space="preserve"> Reviews, v. 5: 197-216. 2021.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>: 10.1038/s41570-020-00244-3.</w:t>
      </w:r>
    </w:p>
    <w:p w14:paraId="1277F08C" w14:textId="77777777" w:rsidR="00257484" w:rsidRDefault="00257484" w:rsidP="002574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Silva, K. L., Figueiredo, M. D., &amp; Carvalho, A. A. (2020). </w:t>
      </w:r>
      <w:r>
        <w:rPr>
          <w:rFonts w:ascii="Times New Roman" w:hAnsi="Times New Roman" w:cs="Times New Roman"/>
          <w:b/>
          <w:bCs/>
        </w:rPr>
        <w:t>Adjuvantes em vacinas veterinárias: tipos e aplicações.</w:t>
      </w:r>
      <w:r>
        <w:rPr>
          <w:rFonts w:ascii="Times New Roman" w:hAnsi="Times New Roman" w:cs="Times New Roman"/>
        </w:rPr>
        <w:t xml:space="preserve"> Ciência Animal Brasileira, 21, e-54320.</w:t>
      </w:r>
    </w:p>
    <w:p w14:paraId="1E53E1EF" w14:textId="77777777" w:rsidR="00257484" w:rsidRDefault="00257484" w:rsidP="002574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Souza, J. C., Dias, R. M., &amp; Costa, D. T. (2021). </w:t>
      </w:r>
      <w:r>
        <w:rPr>
          <w:rFonts w:ascii="Times New Roman" w:hAnsi="Times New Roman" w:cs="Times New Roman"/>
          <w:b/>
          <w:bCs/>
        </w:rPr>
        <w:t>Avaliação clínica da imunoterapia alérgeno-específica em cães com dermatite atópica</w:t>
      </w:r>
      <w:r>
        <w:rPr>
          <w:rFonts w:ascii="Times New Roman" w:hAnsi="Times New Roman" w:cs="Times New Roman"/>
        </w:rPr>
        <w:t>. Revista de Ciências Agrárias, 44(2), 224–231.</w:t>
      </w:r>
    </w:p>
    <w:p w14:paraId="130F54B6" w14:textId="77777777" w:rsidR="00257484" w:rsidRDefault="00257484" w:rsidP="002574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Tavares, D. B., Almeida, L. C., &amp; Lima, M. T. (2021). </w:t>
      </w:r>
      <w:r>
        <w:rPr>
          <w:rFonts w:ascii="Times New Roman" w:hAnsi="Times New Roman" w:cs="Times New Roman"/>
          <w:b/>
          <w:bCs/>
        </w:rPr>
        <w:t>Efeito imunológico de nanopartículas de quitosana como adjuvante vacinal em cães.</w:t>
      </w:r>
      <w:r>
        <w:rPr>
          <w:rFonts w:ascii="Times New Roman" w:hAnsi="Times New Roman" w:cs="Times New Roman"/>
        </w:rPr>
        <w:t xml:space="preserve"> Revista Ciência Veterinária nos Trópicos, 24(2), 98-106.</w:t>
      </w:r>
    </w:p>
    <w:p w14:paraId="327C86F7" w14:textId="62060794" w:rsidR="00CE3672" w:rsidRPr="00CE3672" w:rsidRDefault="00CE3672" w:rsidP="00CE3672">
      <w:pPr>
        <w:rPr>
          <w:rFonts w:ascii="Times New Roman" w:hAnsi="Times New Roman" w:cs="Times New Roman"/>
        </w:rPr>
      </w:pPr>
    </w:p>
    <w:sectPr w:rsidR="00CE3672" w:rsidRPr="00CE3672" w:rsidSect="00131CC3">
      <w:headerReference w:type="default" r:id="rId8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012C6" w14:textId="77777777" w:rsidR="00A26F86" w:rsidRDefault="00A26F86" w:rsidP="00716963">
      <w:r>
        <w:separator/>
      </w:r>
    </w:p>
  </w:endnote>
  <w:endnote w:type="continuationSeparator" w:id="0">
    <w:p w14:paraId="51543F60" w14:textId="77777777" w:rsidR="00A26F86" w:rsidRDefault="00A26F86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BC8CB" w14:textId="77777777" w:rsidR="00A26F86" w:rsidRDefault="00A26F86" w:rsidP="00716963">
      <w:r>
        <w:separator/>
      </w:r>
    </w:p>
  </w:footnote>
  <w:footnote w:type="continuationSeparator" w:id="0">
    <w:p w14:paraId="22FF6319" w14:textId="77777777" w:rsidR="00A26F86" w:rsidRDefault="00A26F86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59043" w14:textId="201CE6CC" w:rsidR="00716963" w:rsidRDefault="00131CC3" w:rsidP="00131CC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63F6E"/>
    <w:rsid w:val="00131CC3"/>
    <w:rsid w:val="001F3DB2"/>
    <w:rsid w:val="00257484"/>
    <w:rsid w:val="004746D0"/>
    <w:rsid w:val="005A1C61"/>
    <w:rsid w:val="00716963"/>
    <w:rsid w:val="007F6C69"/>
    <w:rsid w:val="008B6553"/>
    <w:rsid w:val="00A26F86"/>
    <w:rsid w:val="00B26379"/>
    <w:rsid w:val="00CE3672"/>
    <w:rsid w:val="00D16C3E"/>
    <w:rsid w:val="00E264A5"/>
    <w:rsid w:val="00F71D48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257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gabiavelar22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1374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Paula</cp:lastModifiedBy>
  <cp:revision>2</cp:revision>
  <dcterms:created xsi:type="dcterms:W3CDTF">2025-05-09T14:11:00Z</dcterms:created>
  <dcterms:modified xsi:type="dcterms:W3CDTF">2025-05-09T14:11:00Z</dcterms:modified>
</cp:coreProperties>
</file>