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360" w:before="0" w:after="0"/>
        <w:ind w:hanging="0"/>
        <w:jc w:val="center"/>
        <w:rPr>
          <w:rFonts w:ascii="Arial" w:hAnsi="Arial" w:eastAsia="Arial" w:cs="Arial"/>
          <w:b/>
          <w:b/>
          <w:sz w:val="24"/>
          <w:szCs w:val="24"/>
        </w:rPr>
      </w:pPr>
      <w:r>
        <w:rPr>
          <w:rFonts w:eastAsia="Arial" w:cs="Arial" w:ascii="Arial" w:hAnsi="Arial"/>
          <w:b/>
          <w:position w:val="0"/>
          <w:sz w:val="24"/>
          <w:sz w:val="24"/>
          <w:szCs w:val="24"/>
          <w:vertAlign w:val="baseline"/>
        </w:rPr>
        <w:t>FORMAÇÃO E EVOLUÇÃO DAS ANTROPOGEOMORFOLOGIAS EM ÁREAS DE MINERAÇÃO NA MICRORREGIÃO DE ARAGUAÍNA</w:t>
      </w:r>
    </w:p>
    <w:p>
      <w:pPr>
        <w:pStyle w:val="Normal1"/>
        <w:spacing w:lineRule="auto" w:line="360" w:before="0" w:after="0"/>
        <w:jc w:val="center"/>
        <w:rPr>
          <w:rFonts w:ascii="Arial" w:hAnsi="Arial" w:eastAsia="Arial" w:cs="Arial"/>
          <w:b/>
          <w:b/>
          <w:sz w:val="24"/>
          <w:szCs w:val="24"/>
        </w:rPr>
      </w:pPr>
      <w:r>
        <w:rPr>
          <w:sz w:val="28"/>
          <w:szCs w:val="28"/>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800" w:gutter="0" w:header="720" w:top="1440" w:footer="720" w:bottom="1440"/>
          <w:pgNumType w:start="1" w:fmt="decimal"/>
          <w:formProt w:val="false"/>
          <w:titlePg/>
          <w:textDirection w:val="lrTb"/>
          <w:docGrid w:type="default" w:linePitch="100" w:charSpace="8192"/>
        </w:sectPr>
      </w:pPr>
    </w:p>
    <w:p>
      <w:pPr>
        <w:pStyle w:val="Normal1"/>
        <w:spacing w:lineRule="auto" w:line="276"/>
        <w:jc w:val="right"/>
        <w:rPr/>
      </w:pPr>
      <w:r>
        <w:rPr>
          <w:rFonts w:eastAsia="Arial" w:cs="Arial" w:ascii="Century Gothic" w:hAnsi="Century Gothic"/>
          <w:b/>
          <w:position w:val="0"/>
          <w:sz w:val="24"/>
          <w:sz w:val="24"/>
          <w:szCs w:val="24"/>
          <w:vertAlign w:val="baseline"/>
        </w:rPr>
        <w:t>SANTOS, Ediany Aquino</w:t>
      </w:r>
      <w:r>
        <w:rPr>
          <w:rFonts w:ascii="Century Gothic" w:hAnsi="Century Gothic"/>
          <w:b/>
          <w:position w:val="0"/>
          <w:sz w:val="24"/>
          <w:sz w:val="24"/>
          <w:szCs w:val="24"/>
          <w:vertAlign w:val="baseline"/>
        </w:rPr>
        <w:t xml:space="preserve">, UFNT, </w:t>
      </w:r>
      <w:hyperlink r:id="rId8">
        <w:r>
          <w:rPr>
            <w:rStyle w:val="LinkdaInternet"/>
            <w:rFonts w:ascii="Century Gothic" w:hAnsi="Century Gothic"/>
            <w:b/>
            <w:position w:val="0"/>
            <w:sz w:val="24"/>
            <w:sz w:val="24"/>
            <w:szCs w:val="24"/>
            <w:vertAlign w:val="baseline"/>
          </w:rPr>
          <w:t>ediany.santos@mail.uft.eu.br</w:t>
        </w:r>
      </w:hyperlink>
    </w:p>
    <w:p>
      <w:pPr>
        <w:pStyle w:val="Normal1"/>
        <w:spacing w:lineRule="auto" w:line="276"/>
        <w:jc w:val="right"/>
        <w:rPr/>
      </w:pPr>
      <w:r>
        <w:rPr>
          <w:rFonts w:ascii="Century Gothic" w:hAnsi="Century Gothic"/>
          <w:b/>
          <w:bCs/>
          <w:sz w:val="24"/>
          <w:szCs w:val="24"/>
        </w:rPr>
        <w:t xml:space="preserve">MACHADO, Carlos Augusto, UFNT, </w:t>
      </w:r>
      <w:hyperlink r:id="rId10">
        <w:r>
          <w:rPr>
            <w:rStyle w:val="LinkdaInternet"/>
            <w:rFonts w:eastAsia="Arial" w:cs="Arial" w:ascii="Century Gothic" w:hAnsi="Century Gothic"/>
            <w:b/>
            <w:bCs/>
            <w:sz w:val="24"/>
            <w:szCs w:val="24"/>
          </w:rPr>
          <w:t>delagnesse@mail.uft.edu.br</w:t>
        </w:r>
      </w:hyperlink>
    </w:p>
    <w:p>
      <w:pPr>
        <w:pStyle w:val="Normal1"/>
        <w:spacing w:lineRule="auto" w:line="276"/>
        <w:jc w:val="righ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r>
      <w:bookmarkStart w:id="0" w:name="bookmark=id.1fob9te"/>
      <w:bookmarkStart w:id="1" w:name="_heading=h.30j0zll"/>
      <w:bookmarkStart w:id="2" w:name="bookmark=id.1fob9te"/>
      <w:bookmarkStart w:id="3" w:name="_heading=h.30j0zll"/>
      <w:bookmarkEnd w:id="2"/>
      <w:bookmarkEnd w:id="3"/>
    </w:p>
    <w:p>
      <w:pPr>
        <w:sectPr>
          <w:type w:val="continuous"/>
          <w:pgSz w:w="11906" w:h="16838"/>
          <w:pgMar w:left="1800" w:right="1800" w:gutter="0" w:header="720" w:top="1440" w:footer="720" w:bottom="1440"/>
          <w:formProt w:val="false"/>
          <w:titlePg/>
          <w:textDirection w:val="lrTb"/>
          <w:docGrid w:type="default" w:linePitch="100" w:charSpace="8192"/>
        </w:sectPr>
      </w:pPr>
    </w:p>
    <w:p>
      <w:pPr>
        <w:pStyle w:val="Normal1"/>
        <w:keepNext w:val="false"/>
        <w:keepLines w:val="false"/>
        <w:pageBreakBefore w:val="false"/>
        <w:widowControl/>
        <w:numPr>
          <w:ilvl w:val="0"/>
          <w:numId w:val="0"/>
        </w:numPr>
        <w:pBdr/>
        <w:shd w:val="clear" w:fill="auto"/>
        <w:spacing w:lineRule="auto" w:line="360" w:before="0" w:after="80"/>
        <w:ind w:left="0" w:right="0" w:hanging="0"/>
        <w:jc w:val="left"/>
        <w:rPr/>
      </w:pPr>
      <w:r>
        <w:rPr/>
      </w:r>
      <w:bookmarkStart w:id="4" w:name="bookmark=id.1fob9te"/>
      <w:bookmarkStart w:id="5" w:name="bookmark=id.1fob9te"/>
      <w:bookmarkEnd w:id="5"/>
    </w:p>
    <w:p>
      <w:pPr>
        <w:pStyle w:val="Normal1"/>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Apresentação e Justificativa</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position w:val="0"/>
          <w:sz w:val="20"/>
          <w:sz w:val="20"/>
          <w:szCs w:val="20"/>
          <w:vertAlign w:val="baseline"/>
        </w:rPr>
        <w:t xml:space="preserve">O município de Araguaína concentra suas atividades de mineração na extração de materiais para a construção civil, principalmente, areia, argila e brita na sua maior parte localizada na região oeste, atividade esta que vem crescendo sensivelmente com a expansão urbana nas últimas duas décadas. A mineração é uma atividade econômica e industrial responsável pela geração e distribuição de matérias-primas, que são recursos utilizados na fabricação e produção de mercadorias. Este setor é extremamente importante para o desenvolvimento econômico da sociedade, visto que a maior parte dos produtos e recursos utilizados pela população provém da atividade de mineração, segundo Mechi; Sanches (2002) e Santos (2017). </w:t>
      </w:r>
    </w:p>
    <w:p>
      <w:pPr>
        <w:pStyle w:val="Normal1"/>
        <w:widowControl w:val="false"/>
        <w:spacing w:lineRule="auto" w:line="360" w:before="0" w:after="0"/>
        <w:ind w:right="-1" w:firstLine="720"/>
        <w:jc w:val="both"/>
        <w:rPr>
          <w:rFonts w:ascii="Century Gothic" w:hAnsi="Century Gothic"/>
          <w:sz w:val="20"/>
          <w:szCs w:val="20"/>
        </w:rPr>
      </w:pPr>
      <w:r>
        <w:rPr>
          <w:rFonts w:eastAsia="Arial" w:cs="Arial" w:ascii="Century Gothic" w:hAnsi="Century Gothic"/>
          <w:sz w:val="20"/>
          <w:szCs w:val="20"/>
        </w:rPr>
        <w:t>Na microrregião de Araguaína, a expansão do setor de mineração e o rápido crescimento urbano da cidade, tem causado impactos nos solos, relevos e hidrologia das águas superficiais e subterrâneas, ampliando também a necessidade de trabalhos de recuperação ambiental nas áreas degradadas.</w:t>
      </w:r>
    </w:p>
    <w:p>
      <w:pPr>
        <w:pStyle w:val="Normal1"/>
        <w:widowControl w:val="false"/>
        <w:spacing w:lineRule="auto" w:line="360" w:before="0" w:after="0"/>
        <w:ind w:firstLine="708"/>
        <w:jc w:val="both"/>
        <w:rPr>
          <w:rFonts w:ascii="Century Gothic" w:hAnsi="Century Gothic"/>
          <w:sz w:val="20"/>
          <w:szCs w:val="20"/>
        </w:rPr>
      </w:pPr>
      <w:r>
        <w:rPr>
          <w:rFonts w:eastAsia="Arial" w:cs="Arial" w:ascii="Century Gothic" w:hAnsi="Century Gothic"/>
          <w:sz w:val="20"/>
          <w:szCs w:val="20"/>
        </w:rPr>
        <w:t>As antropogeomorfologias estão concentradas próximo dos cursos de água devido a inúmeros aterros, cortes de relevo e principalmente diversos tipos de Depósitos Tecnogênicos e concentram-se em formas negativas como lagos artificiais e morros obliterados.</w:t>
      </w:r>
    </w:p>
    <w:p>
      <w:pPr>
        <w:pStyle w:val="Normal1"/>
        <w:widowControl w:val="false"/>
        <w:spacing w:lineRule="auto" w:line="360" w:before="0" w:after="0"/>
        <w:ind w:firstLine="708"/>
        <w:jc w:val="both"/>
        <w:rPr>
          <w:rFonts w:ascii="Century Gothic" w:hAnsi="Century Gothic"/>
          <w:sz w:val="20"/>
          <w:szCs w:val="20"/>
        </w:rPr>
      </w:pPr>
      <w:r>
        <w:rPr>
          <w:rFonts w:eastAsia="Arial" w:cs="Arial" w:ascii="Century Gothic" w:hAnsi="Century Gothic"/>
          <w:sz w:val="20"/>
          <w:szCs w:val="20"/>
        </w:rPr>
        <w:t>A recuperação do ambiental é de suma importância em regiões industriais e de mineração e o uso de técnicas específicas para cada caso e a vulnerabilidade de cada ambiente requer estudos que promovam a exploração dos recursos naturais evitando desastres em micro, meso e mega escalas segundo Dénes (2010).</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position w:val="0"/>
          <w:sz w:val="20"/>
          <w:sz w:val="20"/>
          <w:szCs w:val="20"/>
          <w:vertAlign w:val="baseline"/>
        </w:rPr>
        <w:t>A atividade de mineração impacta o ambiente devido a grande movimentação de material resultante das escavações, realocação e transporte de material, necessitando da retirada da cobertura vegetal para a instalação da mina, equipamentos e vias de acesso com grande modificação da paisagem local. Como toda atividade econômica que altera a dinâmica do ambiente em que se insere, a mineração precisa de estudos prévios como o Estudo de Impacto Ambiental/Relatório de Controle Ambiental (EIA/RIMA) ou Plano de Controle Ambiental (PCA), destinados aos órgãos ambientais para determinar os parâmetros possíveis para iniciar suas atividades e minimizar os impactos ao ambiente local. No estado do Tocantins, a regularização e fiscalização de minerações de pequeno e médio porte são realizadas pelo Instituto Natureza do Tocantins (Naturatins).</w:t>
      </w:r>
    </w:p>
    <w:p>
      <w:pPr>
        <w:pStyle w:val="Normal1"/>
        <w:widowControl w:val="false"/>
        <w:spacing w:lineRule="auto" w:line="360" w:before="0" w:after="0"/>
        <w:ind w:firstLine="720"/>
        <w:jc w:val="both"/>
        <w:rPr/>
      </w:pPr>
      <w:r>
        <w:rPr>
          <w:rFonts w:eastAsia="Arial" w:cs="Arial" w:ascii="Century Gothic" w:hAnsi="Century Gothic"/>
          <w:position w:val="0"/>
          <w:sz w:val="20"/>
          <w:sz w:val="20"/>
          <w:szCs w:val="20"/>
          <w:vertAlign w:val="baseline"/>
        </w:rPr>
        <w:t>O tema abordado está relacionado à área de Ciências Exatas e da Terra. O estudo dessa temática, além de trazer conscientização para a sociedade em geral, pode promover um conhecimento mais profundo a respeito do ambiente da região em que estamos inseridos, auxiliando e estimulando professores a trabalhar o  tema nas salas de aula, fazendo com que tenhamos contato e familiaridade com algumas das atividades econômicas do município, os principais riscos e problemas ambientais causados por estas atividades e conhecimento sobre suas formas de recuperação.</w:t>
      </w:r>
    </w:p>
    <w:p>
      <w:pPr>
        <w:pStyle w:val="Normal1"/>
        <w:widowControl w:val="false"/>
        <w:spacing w:lineRule="auto" w:line="360" w:before="0" w:after="0"/>
        <w:ind w:firstLine="720"/>
        <w:jc w:val="both"/>
        <w:rPr>
          <w:rFonts w:ascii="Century Gothic" w:hAnsi="Century Gothic" w:eastAsia="Arial" w:cs="Arial"/>
          <w:position w:val="0"/>
          <w:sz w:val="20"/>
          <w:sz w:val="20"/>
          <w:szCs w:val="20"/>
          <w:vertAlign w:val="baseline"/>
        </w:rPr>
      </w:pPr>
      <w:r>
        <w:rPr/>
      </w:r>
    </w:p>
    <w:p>
      <w:pPr>
        <w:pStyle w:val="Normal1"/>
        <w:keepNext w:val="false"/>
        <w:keepLines w:val="false"/>
        <w:pageBreakBefore w:val="false"/>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Objetivos</w:t>
      </w:r>
    </w:p>
    <w:p>
      <w:pPr>
        <w:pStyle w:val="Normal1"/>
        <w:spacing w:lineRule="auto" w:line="360"/>
        <w:ind w:hanging="0"/>
        <w:rPr>
          <w:position w:val="0"/>
          <w:sz w:val="20"/>
          <w:vertAlign w:val="baseline"/>
        </w:rPr>
      </w:pPr>
      <w:r>
        <w:rPr/>
      </w:r>
    </w:p>
    <w:p>
      <w:pPr>
        <w:pStyle w:val="Normal1"/>
        <w:spacing w:lineRule="auto" w:line="360" w:before="0" w:after="0"/>
        <w:ind w:left="0" w:firstLine="720"/>
        <w:jc w:val="both"/>
        <w:rPr>
          <w:rFonts w:ascii="Century Gothic" w:hAnsi="Century Gothic"/>
          <w:sz w:val="20"/>
          <w:szCs w:val="20"/>
        </w:rPr>
      </w:pPr>
      <w:r>
        <w:rPr>
          <w:rFonts w:eastAsia="Arial" w:cs="Arial" w:ascii="Century Gothic" w:hAnsi="Century Gothic"/>
          <w:b/>
          <w:i w:val="false"/>
          <w:color w:val="000000"/>
          <w:sz w:val="20"/>
          <w:szCs w:val="20"/>
        </w:rPr>
        <w:t>Objetivo Geral</w:t>
      </w:r>
    </w:p>
    <w:p>
      <w:pPr>
        <w:pStyle w:val="Normal1"/>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O foco central deste estudo é entender a formação e evolução das antropogeomorfologias em áreas de mineração na microrregião de Araguaína e sua influência nos processos ambientais locais.</w:t>
      </w:r>
    </w:p>
    <w:p>
      <w:pPr>
        <w:pStyle w:val="Normal1"/>
        <w:spacing w:lineRule="auto" w:line="240" w:before="0" w:after="0"/>
        <w:ind w:firstLine="720"/>
        <w:jc w:val="both"/>
        <w:rPr>
          <w:rFonts w:ascii="Century Gothic" w:hAnsi="Century Gothic" w:eastAsia="Arial" w:cs="Arial"/>
          <w:sz w:val="20"/>
          <w:szCs w:val="20"/>
        </w:rPr>
      </w:pPr>
      <w:r>
        <w:rPr>
          <w:rFonts w:eastAsia="Arial" w:cs="Arial" w:ascii="Century Gothic" w:hAnsi="Century Gothic"/>
          <w:sz w:val="20"/>
          <w:szCs w:val="20"/>
        </w:rPr>
      </w:r>
    </w:p>
    <w:p>
      <w:pPr>
        <w:pStyle w:val="Subttulo"/>
        <w:spacing w:lineRule="auto" w:line="276" w:before="0" w:after="320"/>
        <w:ind w:firstLine="720"/>
        <w:jc w:val="both"/>
        <w:rPr>
          <w:rFonts w:ascii="Century Gothic" w:hAnsi="Century Gothic"/>
          <w:sz w:val="20"/>
          <w:szCs w:val="20"/>
        </w:rPr>
      </w:pPr>
      <w:bookmarkStart w:id="6" w:name="_heading=h.tq4x3lwhz976"/>
      <w:bookmarkEnd w:id="6"/>
      <w:r>
        <w:rPr>
          <w:rFonts w:eastAsia="Arial" w:cs="Arial" w:ascii="Century Gothic" w:hAnsi="Century Gothic"/>
          <w:b/>
          <w:i w:val="false"/>
          <w:color w:val="000000"/>
          <w:sz w:val="20"/>
          <w:szCs w:val="20"/>
        </w:rPr>
        <w:t>Objetivos Específicos</w:t>
      </w:r>
    </w:p>
    <w:p>
      <w:pPr>
        <w:pStyle w:val="Normal1"/>
        <w:numPr>
          <w:ilvl w:val="0"/>
          <w:numId w:val="2"/>
        </w:numPr>
        <w:spacing w:lineRule="auto" w:line="360" w:before="0" w:after="0"/>
        <w:ind w:left="720" w:hanging="360"/>
        <w:jc w:val="both"/>
        <w:rPr>
          <w:rFonts w:ascii="Century Gothic" w:hAnsi="Century Gothic"/>
          <w:sz w:val="20"/>
          <w:szCs w:val="20"/>
        </w:rPr>
      </w:pPr>
      <w:r>
        <w:rPr>
          <w:rFonts w:eastAsia="Arial" w:cs="Arial" w:ascii="Century Gothic" w:hAnsi="Century Gothic"/>
          <w:sz w:val="20"/>
          <w:szCs w:val="20"/>
        </w:rPr>
        <w:t>Classificação e caracterização das antropogeomorfologias;</w:t>
      </w:r>
    </w:p>
    <w:p>
      <w:pPr>
        <w:pStyle w:val="Normal1"/>
        <w:numPr>
          <w:ilvl w:val="0"/>
          <w:numId w:val="2"/>
        </w:numPr>
        <w:spacing w:lineRule="auto" w:line="360" w:before="0" w:after="0"/>
        <w:ind w:left="720" w:hanging="360"/>
        <w:jc w:val="both"/>
        <w:rPr>
          <w:rFonts w:ascii="Century Gothic" w:hAnsi="Century Gothic"/>
          <w:sz w:val="20"/>
          <w:szCs w:val="20"/>
        </w:rPr>
      </w:pPr>
      <w:r>
        <w:rPr>
          <w:rFonts w:eastAsia="Arial" w:cs="Arial" w:ascii="Century Gothic" w:hAnsi="Century Gothic"/>
          <w:sz w:val="20"/>
          <w:szCs w:val="20"/>
        </w:rPr>
        <w:t>Levantamento e caracterização geológica e pedológica das áreas de mineração;</w:t>
      </w:r>
    </w:p>
    <w:p>
      <w:pPr>
        <w:pStyle w:val="Normal1"/>
        <w:numPr>
          <w:ilvl w:val="0"/>
          <w:numId w:val="2"/>
        </w:numPr>
        <w:spacing w:lineRule="auto" w:line="360" w:before="0" w:after="0"/>
        <w:ind w:left="720" w:hanging="360"/>
        <w:jc w:val="both"/>
        <w:rPr>
          <w:rFonts w:ascii="Century Gothic" w:hAnsi="Century Gothic"/>
          <w:sz w:val="20"/>
          <w:szCs w:val="20"/>
        </w:rPr>
      </w:pPr>
      <w:bookmarkStart w:id="7" w:name="_heading=h.3dy6vkm"/>
      <w:bookmarkEnd w:id="7"/>
      <w:r>
        <w:rPr>
          <w:rFonts w:eastAsia="Arial" w:cs="Arial" w:ascii="Century Gothic" w:hAnsi="Century Gothic"/>
          <w:sz w:val="20"/>
          <w:szCs w:val="20"/>
        </w:rPr>
        <w:t>Mapeamento e classificação das antropogeomorfologias em áreas de mineração.</w:t>
      </w:r>
    </w:p>
    <w:p>
      <w:pPr>
        <w:pStyle w:val="Normal1"/>
        <w:numPr>
          <w:ilvl w:val="0"/>
          <w:numId w:val="0"/>
        </w:numPr>
        <w:spacing w:lineRule="auto" w:line="360" w:before="0" w:after="0"/>
        <w:ind w:left="720" w:hanging="0"/>
        <w:jc w:val="both"/>
        <w:rPr>
          <w:rFonts w:eastAsia="Arial" w:cs="Arial"/>
        </w:rPr>
      </w:pPr>
      <w:r>
        <w:rPr>
          <w:rFonts w:ascii="Century Gothic" w:hAnsi="Century Gothic"/>
          <w:sz w:val="20"/>
          <w:szCs w:val="20"/>
        </w:rPr>
      </w:r>
    </w:p>
    <w:p>
      <w:pPr>
        <w:pStyle w:val="Normal1"/>
        <w:keepNext w:val="false"/>
        <w:keepLines w:val="false"/>
        <w:pageBreakBefore w:val="false"/>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Metodologia</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O estudo contará inicialmente com a revisão bibliográfica enfocando os estudos das ações e alterações antrópicas e projetos de caráter ambiental que buscam em sua concepção a diminuição dos efeitos negativos em áreas de mineração, bem como de classificação e caracterização de antropogeomorfologias.</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 xml:space="preserve">O uso de imagens de satélite disponíveis gratuitamente pela plataforma Google Earth foi empregado no mapeamento das áreas de mineração. As imagens de satélite também serão usadas para avaliar a evolução temporal das áreas de mineração, bem como estimativas do crescimento da área de uso, avaliação da cobertura vegetal, proximidade de cursos de água, posição da área de rejeitos, entre outros. </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 xml:space="preserve">Na verificação e validação das informações obtidas pelas plataformas digitais e análise de imagens de satélite serão efetivados trabalhos de campo nas áreas de mineração. </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 xml:space="preserve">Após a localização das áreas de mineração, as licenças ambientais e autorização de funcionamento foram conferidas através do site Sistema de Informações Geográficas da Mineração (SIGMINE) da Agência Nacional de Mineração (ANM), estando todas as áreas estudadas com a certificação completa. </w:t>
      </w:r>
    </w:p>
    <w:p>
      <w:pPr>
        <w:pStyle w:val="Normal1"/>
        <w:widowControl w:val="false"/>
        <w:spacing w:lineRule="auto" w:line="360" w:before="0" w:after="0"/>
        <w:ind w:firstLine="720"/>
        <w:jc w:val="both"/>
        <w:rPr>
          <w:rFonts w:ascii="Century Gothic" w:hAnsi="Century Gothic"/>
          <w:sz w:val="20"/>
          <w:szCs w:val="20"/>
        </w:rPr>
      </w:pPr>
      <w:bookmarkStart w:id="8" w:name="_heading=h.1t3h5sf"/>
      <w:bookmarkEnd w:id="8"/>
      <w:r>
        <w:rPr>
          <w:rFonts w:eastAsia="Arial" w:cs="Arial" w:ascii="Century Gothic" w:hAnsi="Century Gothic"/>
          <w:sz w:val="20"/>
          <w:szCs w:val="20"/>
        </w:rPr>
        <w:t>A determinação das coordenadas geográficas das jazidas contará com o aparelho de Sistema de Posicionamento Geográfico (GPS, sigla em inglês) modelo Garmin Hcx.</w:t>
      </w:r>
    </w:p>
    <w:p>
      <w:pPr>
        <w:pStyle w:val="Normal1"/>
        <w:widowControl w:val="false"/>
        <w:spacing w:lineRule="auto" w:line="360" w:before="0" w:after="0"/>
        <w:ind w:firstLine="720"/>
        <w:jc w:val="both"/>
        <w:rPr>
          <w:rFonts w:eastAsia="Arial" w:cs="Arial"/>
        </w:rPr>
      </w:pPr>
      <w:r>
        <w:rPr>
          <w:rFonts w:ascii="Century Gothic" w:hAnsi="Century Gothic"/>
          <w:sz w:val="20"/>
          <w:szCs w:val="20"/>
        </w:rPr>
      </w:r>
    </w:p>
    <w:p>
      <w:pPr>
        <w:pStyle w:val="Normal1"/>
        <w:keepNext w:val="false"/>
        <w:keepLines w:val="false"/>
        <w:pageBreakBefore w:val="false"/>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Resultados</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position w:val="0"/>
          <w:sz w:val="20"/>
          <w:sz w:val="20"/>
          <w:szCs w:val="20"/>
          <w:highlight w:val="white"/>
          <w:vertAlign w:val="baseline"/>
        </w:rPr>
        <w:t>A área mais impactada com a atividade de mineração de areia é o alto curso da bacia hidrográfica do rio Lontra, que se localiza no entorno da cidade de Araguaína no sentido sul-oeste na qual os Neossolos quartzarênicos e Latossolos amarelos dos arenitos da Formação Sambaíba e Motuca são propícios para a retirada destes materiais para o aterro e uso em obras civis. As áreas de mineração de brita para a construção civil localizam-se na área oeste do município nas rochas metamórficas de micaxistos da Formação Xambioá, bem como a extração de argilas para a fabricação de tijolos.</w:t>
      </w:r>
    </w:p>
    <w:p>
      <w:pPr>
        <w:pStyle w:val="Normal1"/>
        <w:widowControl w:val="false"/>
        <w:spacing w:lineRule="auto" w:line="360" w:before="0" w:after="0"/>
        <w:ind w:right="-1" w:firstLine="720"/>
        <w:jc w:val="both"/>
        <w:rPr>
          <w:rFonts w:ascii="Century Gothic" w:hAnsi="Century Gothic"/>
          <w:sz w:val="20"/>
          <w:szCs w:val="20"/>
        </w:rPr>
      </w:pPr>
      <w:r>
        <w:rPr>
          <w:rFonts w:eastAsia="Arial" w:cs="Arial" w:ascii="Century Gothic" w:hAnsi="Century Gothic"/>
          <w:sz w:val="20"/>
          <w:szCs w:val="20"/>
        </w:rPr>
        <w:t>Em visita a três áreas de mineração na região leste no entorno da cidade foi possível constatar que a primeira área (extração de areia para construção civil), encontra-se com as atividades temporariamente encerradas e as máquinas retiradas, restando apenas um lago artificial, que surgem após o encerramento das atividades de mineração com a ascensão do lençol freático ou preenchidos pela água da chuva.</w:t>
      </w:r>
    </w:p>
    <w:p>
      <w:pPr>
        <w:pStyle w:val="Normal1"/>
        <w:widowControl w:val="false"/>
        <w:spacing w:lineRule="auto" w:line="360" w:before="0" w:after="0"/>
        <w:ind w:right="-1" w:firstLine="720"/>
        <w:jc w:val="both"/>
        <w:rPr>
          <w:rFonts w:ascii="Century Gothic" w:hAnsi="Century Gothic"/>
          <w:sz w:val="20"/>
          <w:szCs w:val="20"/>
        </w:rPr>
      </w:pPr>
      <w:r>
        <w:rPr>
          <w:rFonts w:eastAsia="Arial" w:cs="Arial" w:ascii="Century Gothic" w:hAnsi="Century Gothic"/>
          <w:sz w:val="20"/>
          <w:szCs w:val="20"/>
        </w:rPr>
        <w:t xml:space="preserve">A segunda área analisada, pertence ao mesmo proprietário (também de extração de areia fina para construção civil e aterro) e se encontra em atividade. A extração é feita </w:t>
      </w:r>
      <w:r>
        <w:rPr>
          <w:rFonts w:eastAsia="Arial" w:cs="Arial" w:ascii="Century Gothic" w:hAnsi="Century Gothic"/>
          <w:sz w:val="20"/>
          <w:szCs w:val="20"/>
          <w:highlight w:val="white"/>
        </w:rPr>
        <w:t>por dragagem, através de bombas de sucção instaladas sobre barcaças/flutuadores. As bombas de sucção são acopladas às tubulações que efetuam o transporte da areia. O beneficiamento é bastante simples, baseado em classificação por peneiras que separam as frações mais grossas (cascalho) e eventuais sujeiras, e lagoas de decantação que retém</w:t>
      </w:r>
      <w:r>
        <w:rPr>
          <w:rFonts w:eastAsia="Arial" w:cs="Arial" w:ascii="Century Gothic" w:hAnsi="Century Gothic"/>
          <w:color w:val="FF0000"/>
          <w:sz w:val="20"/>
          <w:szCs w:val="20"/>
          <w:highlight w:val="white"/>
        </w:rPr>
        <w:t xml:space="preserve"> </w:t>
      </w:r>
      <w:r>
        <w:rPr>
          <w:rFonts w:eastAsia="Arial" w:cs="Arial" w:ascii="Century Gothic" w:hAnsi="Century Gothic"/>
          <w:sz w:val="20"/>
          <w:szCs w:val="20"/>
          <w:highlight w:val="white"/>
        </w:rPr>
        <w:t>o silte ou melequeche</w:t>
      </w:r>
      <w:r>
        <w:rPr>
          <w:rFonts w:eastAsia="Arial" w:cs="Arial" w:ascii="Century Gothic" w:hAnsi="Century Gothic"/>
          <w:sz w:val="20"/>
          <w:szCs w:val="20"/>
        </w:rPr>
        <w:t>.</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position w:val="0"/>
          <w:sz w:val="20"/>
          <w:sz w:val="20"/>
          <w:szCs w:val="20"/>
          <w:highlight w:val="white"/>
          <w:vertAlign w:val="baseline"/>
        </w:rPr>
        <w:t>A quantidade de material extraído por dia é de aproximadamente 70 a 80 cargas com 12 metros cúbicos, utilizando o emprego de 6 funcionários, 2 máquinas e 2 dragas em atividade. O total de diesel utilizado por dia em 1 máquina é de 180 litros e a cava possui entre 12 e 15 metros de profundidade. Nas duas áreas foi possível notar a existência de pequenas erosões e na área em atividade há também vazamento de óleo das máquinas. Nenhuma das duas áreas ficam muito próximas a córregos ou rios, não gerando poluição direta nos córregos ou desmatamento na área. Porém, as encostas não estão protegidas, então com as chuvas fortes ocorre o desbarrancamento e o assoreamento da cava e prejuízos para o proprietário. A terceira área baseia-se na extração de brita junto à rodovia TO-164. A brita é utilizada em diversas obras importantes, como na pavimentação de rodovias e na construção de barragens e ferrovias.</w:t>
      </w:r>
      <w:r>
        <w:rPr>
          <w:rFonts w:eastAsia="Arial" w:cs="Arial" w:ascii="Century Gothic" w:hAnsi="Century Gothic"/>
          <w:color w:val="FF0000"/>
          <w:position w:val="0"/>
          <w:sz w:val="20"/>
          <w:sz w:val="20"/>
          <w:szCs w:val="20"/>
          <w:highlight w:val="white"/>
          <w:vertAlign w:val="baseline"/>
        </w:rPr>
        <w:t xml:space="preserve"> </w:t>
      </w:r>
      <w:r>
        <w:rPr>
          <w:rFonts w:eastAsia="Arial" w:cs="Arial" w:ascii="Century Gothic" w:hAnsi="Century Gothic"/>
          <w:position w:val="0"/>
          <w:sz w:val="20"/>
          <w:sz w:val="20"/>
          <w:szCs w:val="20"/>
          <w:highlight w:val="white"/>
          <w:vertAlign w:val="baseline"/>
        </w:rPr>
        <w:t>A construção civil abriga uma ampla variedade de projetos, e a brita é indispensável para a maior parte deles. No local, há cercas e placas de advertência e vários equipamentos como esteiras transportadoras e caminhões e funcionários construindo estruturas. Também não há rios ou córregos próximos à área, o ruído causado pelas explosões, emissão de poeira para a atmosfera e o desmatamento são os principais problemas ambientais desse processo. No caso da mineração de brita, a exploração é feita em rochas metamórficas da Formação Xambioá como os Xistos e Gnaisses. Os rejeitos e pó são vendidos para uso na construção civil, corretivos de solo.</w:t>
      </w:r>
    </w:p>
    <w:p>
      <w:pPr>
        <w:pStyle w:val="Normal1"/>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Com a identificação e mapeamento das áreas mineradas, o passo seguinte estará concentrado na identificação das antropogeomorfologias, que são as estruturas antrópicas criadas por esta atividade que podem facilitar ou dificultar a recuperação ou revitalização do local e a instalação de novas atividades econômicas ou de lazer como ocorrem em várias cidades do Brasil e do mundo.</w:t>
      </w:r>
    </w:p>
    <w:p>
      <w:pPr>
        <w:pStyle w:val="Normal1"/>
        <w:widowControl w:val="false"/>
        <w:spacing w:lineRule="auto" w:line="360" w:before="0" w:after="0"/>
        <w:ind w:firstLine="720"/>
        <w:jc w:val="both"/>
        <w:rPr>
          <w:rFonts w:ascii="Century Gothic" w:hAnsi="Century Gothic"/>
          <w:sz w:val="20"/>
          <w:szCs w:val="20"/>
        </w:rPr>
      </w:pPr>
      <w:r>
        <w:rPr>
          <w:rFonts w:eastAsia="Arial" w:cs="Arial" w:ascii="Century Gothic" w:hAnsi="Century Gothic"/>
          <w:position w:val="0"/>
          <w:sz w:val="20"/>
          <w:sz w:val="20"/>
          <w:szCs w:val="20"/>
          <w:highlight w:val="white"/>
          <w:vertAlign w:val="baseline"/>
        </w:rPr>
        <w:t>Com relação as antropogeomorfologias em ligação com área de risco, somente uma área de exploração de brita em rochas gnáissicas apresenta formas negativas com paredes abruptas, mas a maioria tem sido abatida em formas de degraus com tempo conforme o acompanhamento de campo nos últimos 3 semestres. Com relação às formas negativas criadas com a formação de lagos tem sido ainda o principal problema a ser resolvido, pois as mineradoras alegam que somente interromperam a lavra temporariamente e em alguns casos decretam falência, inviabilizando a recuperação da área.</w:t>
      </w:r>
    </w:p>
    <w:p>
      <w:pPr>
        <w:pStyle w:val="Normal1"/>
        <w:spacing w:lineRule="auto" w:line="360"/>
        <w:ind w:hanging="0"/>
        <w:rPr>
          <w:position w:val="0"/>
          <w:sz w:val="20"/>
          <w:vertAlign w:val="baseline"/>
        </w:rPr>
      </w:pPr>
      <w:r>
        <w:rPr>
          <w:position w:val="0"/>
          <w:sz w:val="20"/>
          <w:vertAlign w:val="baseline"/>
        </w:rPr>
      </w:r>
    </w:p>
    <w:p>
      <w:pPr>
        <w:pStyle w:val="Normal1"/>
        <w:keepNext w:val="false"/>
        <w:keepLines w:val="false"/>
        <w:pageBreakBefore w:val="false"/>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Considerações Finais</w:t>
      </w:r>
    </w:p>
    <w:p>
      <w:pPr>
        <w:pStyle w:val="Normal1"/>
        <w:widowControl w:val="false"/>
        <w:spacing w:lineRule="auto" w:line="360" w:before="102" w:after="0"/>
        <w:ind w:right="-1" w:firstLine="720"/>
        <w:jc w:val="both"/>
        <w:rPr>
          <w:rFonts w:ascii="Century Gothic" w:hAnsi="Century Gothic"/>
          <w:sz w:val="20"/>
          <w:szCs w:val="20"/>
        </w:rPr>
      </w:pPr>
      <w:r>
        <w:rPr>
          <w:rFonts w:eastAsia="Arial" w:cs="Arial" w:ascii="Century Gothic" w:hAnsi="Century Gothic"/>
          <w:sz w:val="20"/>
          <w:szCs w:val="20"/>
        </w:rPr>
        <w:t>O aumento ou diminuição das áreas de mineração acompanha o cenário local, regional ou até nacional de uma região. No caso do município de Araguaína, nos últimos 15 anos verificou-se a abertura de várias empresas no setor da construção civil com a produção de artefatos de concreto pré-moldados, investimento na pavimentação em cidades vizinhas, bem como o aumento da atividade na área da construção civil em conjuntos habitacionais pelo governo federal e de casas e prédios pelo setor privado.</w:t>
      </w:r>
    </w:p>
    <w:p>
      <w:pPr>
        <w:pStyle w:val="Normal1"/>
        <w:spacing w:lineRule="auto" w:line="360" w:before="0" w:after="0"/>
        <w:ind w:firstLine="720"/>
        <w:jc w:val="both"/>
        <w:rPr>
          <w:rFonts w:ascii="Century Gothic" w:hAnsi="Century Gothic"/>
          <w:sz w:val="20"/>
          <w:szCs w:val="20"/>
        </w:rPr>
      </w:pPr>
      <w:r>
        <w:rPr>
          <w:rFonts w:eastAsia="Arial" w:cs="Arial" w:ascii="Century Gothic" w:hAnsi="Century Gothic"/>
          <w:sz w:val="20"/>
          <w:szCs w:val="20"/>
        </w:rPr>
        <w:t>O setor de mineração está em ampla expansão norte do estado do Tocantins e além dos minerais básicos para a construção civil, existem diversas licenças para lavras autorizadas e em solicitações cadastradas no sistema SIGMINE da Agência Nacional de Mineração como, por exemplo, cobre e manganês, fato este que pode ampliar a necessidade de trabalhos de recuperação ambiental de áreas degradadas.</w:t>
      </w:r>
    </w:p>
    <w:p>
      <w:pPr>
        <w:pStyle w:val="Normal1"/>
        <w:spacing w:lineRule="auto" w:line="360" w:before="0" w:after="0"/>
        <w:jc w:val="both"/>
        <w:rPr>
          <w:rFonts w:ascii="Century Gothic" w:hAnsi="Century Gothic"/>
          <w:sz w:val="20"/>
          <w:szCs w:val="20"/>
        </w:rPr>
      </w:pPr>
      <w:r>
        <w:rPr>
          <w:rFonts w:eastAsia="Arial" w:cs="Arial" w:ascii="Century Gothic" w:hAnsi="Century Gothic"/>
          <w:sz w:val="20"/>
          <w:szCs w:val="20"/>
        </w:rPr>
        <w:tab/>
        <w:t>Conforme ressalta Santos (2017), existem várias técnicas de remediação que prometem neutralizar, eliminar ou transformar substâncias contaminantes no meio ambiente, como escavação, lavagem do solo, encapsulamento, solidificação, vitrificação, limpeza do solo, fitorremediação/fitoextração. Além disso, podem ser realizadas práticas de revegetação com gramíneas, terraplanagem e plantio de árvores. Já os lagos artificiais podem ser recuperados para atividades como a piscicultura e o lazer.</w:t>
      </w:r>
    </w:p>
    <w:p>
      <w:pPr>
        <w:pStyle w:val="Normal1"/>
        <w:widowControl w:val="false"/>
        <w:spacing w:lineRule="auto" w:line="360" w:before="102" w:after="0"/>
        <w:ind w:right="-1" w:firstLine="720"/>
        <w:jc w:val="both"/>
        <w:rPr>
          <w:rFonts w:ascii="Century Gothic" w:hAnsi="Century Gothic"/>
          <w:sz w:val="20"/>
          <w:szCs w:val="20"/>
        </w:rPr>
      </w:pPr>
      <w:r>
        <w:rPr>
          <w:rFonts w:eastAsia="Arial" w:cs="Arial" w:ascii="Century Gothic" w:hAnsi="Century Gothic"/>
          <w:position w:val="0"/>
          <w:sz w:val="20"/>
          <w:sz w:val="20"/>
          <w:szCs w:val="20"/>
          <w:vertAlign w:val="baseline"/>
        </w:rPr>
        <w:t>Em alguns casos, essa iniciativa já foi tomada e os relevos antropogênicos já estão sendo utilizados para atividades turísticas, como o Parque das Mangabeiras em Belo Horizonte, Minas Gerais, onde anteriormente havia exploração de minério de ferro, atualmente é considerada a maior área verde da capital mineira. O Parque das Pedreiras em Curitiba no Paraná, possui o Centro Cultural Paulo Leminski e a Ópera do Arame, locais bastante conhecidos e visitados por diversas pessoas.</w:t>
      </w:r>
    </w:p>
    <w:p>
      <w:pPr>
        <w:pStyle w:val="Normal1"/>
        <w:spacing w:lineRule="auto" w:line="360"/>
        <w:ind w:hanging="0"/>
        <w:rPr>
          <w:position w:val="0"/>
          <w:sz w:val="20"/>
          <w:vertAlign w:val="baseline"/>
        </w:rPr>
      </w:pPr>
      <w:r>
        <w:rPr>
          <w:position w:val="0"/>
          <w:sz w:val="20"/>
          <w:vertAlign w:val="baseline"/>
        </w:rPr>
      </w:r>
    </w:p>
    <w:p>
      <w:pPr>
        <w:pStyle w:val="Normal1"/>
        <w:keepNext w:val="false"/>
        <w:keepLines w:val="false"/>
        <w:pageBreakBefore w:val="false"/>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Referências Bibliográficas</w:t>
      </w:r>
    </w:p>
    <w:p>
      <w:pPr>
        <w:pStyle w:val="Normal1"/>
        <w:spacing w:lineRule="auto" w:line="360" w:before="240" w:after="0"/>
        <w:ind w:right="100" w:hanging="0"/>
        <w:jc w:val="both"/>
        <w:rPr>
          <w:rFonts w:ascii="Century Gothic" w:hAnsi="Century Gothic"/>
          <w:sz w:val="20"/>
          <w:szCs w:val="20"/>
        </w:rPr>
      </w:pPr>
      <w:r>
        <w:rPr>
          <w:rFonts w:eastAsia="Arial" w:cs="Arial" w:ascii="Century Gothic" w:hAnsi="Century Gothic"/>
          <w:sz w:val="20"/>
          <w:szCs w:val="20"/>
        </w:rPr>
        <w:t xml:space="preserve">Mechi, A.Sanches, D. L. </w:t>
      </w:r>
      <w:r>
        <w:rPr>
          <w:rFonts w:eastAsia="Arial" w:cs="Arial" w:ascii="Century Gothic" w:hAnsi="Century Gothic"/>
          <w:b/>
          <w:sz w:val="20"/>
          <w:szCs w:val="20"/>
        </w:rPr>
        <w:t>Impactos ambientais da mineração no estado de São Paulo.</w:t>
      </w:r>
      <w:r>
        <w:rPr>
          <w:rFonts w:eastAsia="Arial" w:cs="Arial" w:ascii="Century Gothic" w:hAnsi="Century Gothic"/>
          <w:sz w:val="20"/>
          <w:szCs w:val="20"/>
        </w:rPr>
        <w:t xml:space="preserve"> Estudos Avançados, São Paulo, v. 68, n. 24, p. 209-220, mar. 2010.</w:t>
      </w:r>
    </w:p>
    <w:p>
      <w:pPr>
        <w:pStyle w:val="Normal1"/>
        <w:spacing w:lineRule="auto" w:line="360" w:before="240" w:after="0"/>
        <w:ind w:right="100" w:hanging="0"/>
        <w:jc w:val="both"/>
        <w:rPr>
          <w:rFonts w:ascii="Century Gothic" w:hAnsi="Century Gothic"/>
          <w:sz w:val="20"/>
          <w:szCs w:val="20"/>
        </w:rPr>
      </w:pPr>
      <w:r>
        <w:rPr>
          <w:rFonts w:eastAsia="Arial" w:cs="Arial" w:ascii="Century Gothic" w:hAnsi="Century Gothic"/>
          <w:sz w:val="20"/>
          <w:szCs w:val="20"/>
        </w:rPr>
        <w:t xml:space="preserve">Santos, Jorge Antonio Gonzaga. </w:t>
      </w:r>
      <w:r>
        <w:rPr>
          <w:rFonts w:eastAsia="Arial" w:cs="Arial" w:ascii="Century Gothic" w:hAnsi="Century Gothic"/>
          <w:b/>
          <w:sz w:val="20"/>
          <w:szCs w:val="20"/>
        </w:rPr>
        <w:t>Recuperação e reabilitação de áreas degradadas pela mineração.</w:t>
      </w:r>
      <w:r>
        <w:rPr>
          <w:rFonts w:eastAsia="Arial" w:cs="Arial" w:ascii="Century Gothic" w:hAnsi="Century Gothic"/>
          <w:sz w:val="20"/>
          <w:szCs w:val="20"/>
        </w:rPr>
        <w:t xml:space="preserve"> Cruz das Almas, BA: UFRB, 2017. 44p.</w:t>
      </w:r>
    </w:p>
    <w:p>
      <w:pPr>
        <w:pStyle w:val="Normal1"/>
        <w:spacing w:lineRule="auto" w:line="360" w:before="240" w:after="0"/>
        <w:ind w:right="100" w:hanging="0"/>
        <w:jc w:val="both"/>
        <w:rPr/>
      </w:pPr>
      <w:r>
        <w:rPr>
          <w:rFonts w:eastAsia="Arial" w:cs="Arial" w:ascii="Century Gothic" w:hAnsi="Century Gothic"/>
          <w:position w:val="0"/>
          <w:sz w:val="20"/>
          <w:sz w:val="20"/>
          <w:szCs w:val="20"/>
          <w:highlight w:val="white"/>
          <w:vertAlign w:val="baseline"/>
        </w:rPr>
        <w:t xml:space="preserve">Von Ahn, M. M. Simon, A. L. H. (2019). </w:t>
      </w:r>
      <w:r>
        <w:rPr>
          <w:rFonts w:eastAsia="Arial" w:cs="Arial" w:ascii="Century Gothic" w:hAnsi="Century Gothic"/>
          <w:b/>
          <w:position w:val="0"/>
          <w:sz w:val="20"/>
          <w:sz w:val="20"/>
          <w:szCs w:val="20"/>
          <w:highlight w:val="white"/>
          <w:vertAlign w:val="baseline"/>
        </w:rPr>
        <w:t>GEODIVERSIDADE E ANTROPOGEOMORFOLOGIA: POSSIBILIDADES PARA A CONSERVAÇÃO DO GEOPATRIMÔNIO EM ÁREAS DE MINERAÇÃO</w:t>
      </w:r>
      <w:r>
        <w:rPr>
          <w:rFonts w:eastAsia="Arial" w:cs="Arial" w:ascii="Century Gothic" w:hAnsi="Century Gothic"/>
          <w:position w:val="0"/>
          <w:sz w:val="20"/>
          <w:sz w:val="20"/>
          <w:szCs w:val="20"/>
          <w:highlight w:val="white"/>
          <w:vertAlign w:val="baseline"/>
        </w:rPr>
        <w:t xml:space="preserve">. </w:t>
      </w:r>
      <w:r>
        <w:rPr>
          <w:rFonts w:eastAsia="Arial" w:cs="Arial" w:ascii="Century Gothic" w:hAnsi="Century Gothic"/>
          <w:i/>
          <w:position w:val="0"/>
          <w:sz w:val="20"/>
          <w:sz w:val="20"/>
          <w:szCs w:val="20"/>
          <w:highlight w:val="white"/>
          <w:vertAlign w:val="baseline"/>
        </w:rPr>
        <w:t>Caminhos De Geografia</w:t>
      </w:r>
      <w:r>
        <w:rPr>
          <w:rFonts w:eastAsia="Arial" w:cs="Arial" w:ascii="Century Gothic" w:hAnsi="Century Gothic"/>
          <w:position w:val="0"/>
          <w:sz w:val="20"/>
          <w:sz w:val="20"/>
          <w:szCs w:val="20"/>
          <w:highlight w:val="white"/>
          <w:vertAlign w:val="baseline"/>
        </w:rPr>
        <w:t xml:space="preserve">, </w:t>
      </w:r>
      <w:r>
        <w:rPr>
          <w:rFonts w:eastAsia="Arial" w:cs="Arial" w:ascii="Century Gothic" w:hAnsi="Century Gothic"/>
          <w:i/>
          <w:position w:val="0"/>
          <w:sz w:val="20"/>
          <w:sz w:val="20"/>
          <w:szCs w:val="20"/>
          <w:highlight w:val="white"/>
          <w:vertAlign w:val="baseline"/>
        </w:rPr>
        <w:t>20</w:t>
      </w:r>
      <w:r>
        <w:rPr>
          <w:rFonts w:eastAsia="Arial" w:cs="Arial" w:ascii="Century Gothic" w:hAnsi="Century Gothic"/>
          <w:position w:val="0"/>
          <w:sz w:val="20"/>
          <w:sz w:val="20"/>
          <w:szCs w:val="20"/>
          <w:highlight w:val="white"/>
          <w:vertAlign w:val="baseline"/>
        </w:rPr>
        <w:t xml:space="preserve">(72), 118–135. </w:t>
      </w:r>
      <w:hyperlink r:id="rId11">
        <w:r>
          <w:rPr>
            <w:rFonts w:eastAsia="Arial" w:cs="Arial" w:ascii="Century Gothic" w:hAnsi="Century Gothic"/>
            <w:color w:val="1155CC"/>
            <w:position w:val="0"/>
            <w:sz w:val="20"/>
            <w:sz w:val="20"/>
            <w:szCs w:val="20"/>
            <w:highlight w:val="white"/>
            <w:u w:val="single"/>
            <w:vertAlign w:val="baseline"/>
          </w:rPr>
          <w:t>https://doi.org/10.14393/RCG207242579</w:t>
        </w:r>
      </w:hyperlink>
    </w:p>
    <w:p>
      <w:pPr>
        <w:pStyle w:val="Normal1"/>
        <w:spacing w:lineRule="auto" w:line="360"/>
        <w:ind w:hanging="0"/>
        <w:rPr>
          <w:position w:val="0"/>
          <w:sz w:val="20"/>
          <w:vertAlign w:val="baseline"/>
        </w:rPr>
      </w:pPr>
      <w:r>
        <w:rPr>
          <w:position w:val="0"/>
          <w:sz w:val="20"/>
          <w:vertAlign w:val="baseline"/>
        </w:rPr>
      </w:r>
    </w:p>
    <w:p>
      <w:pPr>
        <w:pStyle w:val="Normal1"/>
        <w:keepNext w:val="false"/>
        <w:keepLines w:val="false"/>
        <w:pageBreakBefore w:val="false"/>
        <w:widowControl/>
        <w:numPr>
          <w:ilvl w:val="0"/>
          <w:numId w:val="1"/>
        </w:numPr>
        <w:pBdr/>
        <w:shd w:val="clear" w:fill="auto"/>
        <w:spacing w:lineRule="auto" w:line="360" w:before="0" w:after="80"/>
        <w:ind w:left="0" w:right="0" w:hanging="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44"/>
          <w:sz w:val="44"/>
          <w:szCs w:val="44"/>
          <w:u w:val="none"/>
          <w:shd w:fill="auto" w:val="clear"/>
          <w:vertAlign w:val="baseline"/>
        </w:rPr>
      </w:pPr>
      <w:r>
        <w:rPr>
          <w:rFonts w:eastAsia="Century Gothic" w:cs="Century Gothic"/>
          <w:b w:val="false"/>
          <w:i w:val="false"/>
          <w:caps w:val="false"/>
          <w:smallCaps w:val="false"/>
          <w:strike w:val="false"/>
          <w:dstrike w:val="false"/>
          <w:color w:val="000000"/>
          <w:position w:val="0"/>
          <w:sz w:val="44"/>
          <w:sz w:val="44"/>
          <w:szCs w:val="44"/>
          <w:u w:val="none"/>
          <w:shd w:fill="auto" w:val="clear"/>
          <w:vertAlign w:val="baseline"/>
        </w:rPr>
        <w:t>Agradecimentos</w:t>
      </w:r>
    </w:p>
    <w:p>
      <w:pPr>
        <w:pStyle w:val="Normal1"/>
        <w:spacing w:lineRule="auto" w:line="360" w:before="0" w:after="0"/>
        <w:ind w:left="0" w:firstLine="720"/>
        <w:jc w:val="both"/>
        <w:rPr/>
      </w:pPr>
      <w:r>
        <w:rPr>
          <w:rFonts w:eastAsia="Arial" w:cs="Arial" w:ascii="Century Gothic" w:hAnsi="Century Gothic"/>
          <w:color w:val="000000"/>
          <w:position w:val="0"/>
          <w:sz w:val="20"/>
          <w:sz w:val="20"/>
          <w:szCs w:val="20"/>
          <w:highlight w:val="white"/>
          <w:vertAlign w:val="baseline"/>
        </w:rPr>
        <w:t>O presente trabalho foi realizado com o apoio da Universidade Federal do Norte do Tocantins (UFNT) e do Conselho Nacional de Desenvolvimento Científico e Tecnológico (CNPq).</w:t>
      </w:r>
    </w:p>
    <w:sectPr>
      <w:type w:val="continuous"/>
      <w:pgSz w:w="11906" w:h="16838"/>
      <w:pgMar w:left="1800" w:right="1800" w:gutter="0" w:header="720" w:top="1440" w:footer="720" w:bottom="144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mbria">
    <w:charset w:val="00"/>
    <w:family w:val="roman"/>
    <w:pitch w:val="variable"/>
  </w:font>
  <w:font w:name="OpenSymbol">
    <w:altName w:val="Arial Unicode MS"/>
    <w:charset w:val="00"/>
    <w:family w:val="roman"/>
    <w:pitch w:val="variable"/>
  </w:font>
  <w:font w:name="Tahoma">
    <w:charset w:val="00"/>
    <w:family w:val="roman"/>
    <w:pitch w:val="variable"/>
  </w:font>
  <w:font w:name="Georgia">
    <w:charset w:val="00"/>
    <w:family w:val="roman"/>
    <w:pitch w:val="variable"/>
  </w:font>
  <w:font w:name="Calibri">
    <w:charset w:val="00"/>
    <w:family w:val="roman"/>
    <w:pitch w:val="variable"/>
  </w:font>
  <w:font w:name="Century Gothic">
    <w:charset w:val="01"/>
    <w:family w:val="swiss"/>
    <w:pitch w:val="variable"/>
  </w:font>
  <w:font w:name="OpenSymbol">
    <w:altName w:val="Arial Unicode M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left" w:pos="567" w:leader="none"/>
        <w:tab w:val="left" w:pos="1110" w:leader="none"/>
      </w:tabs>
      <w:spacing w:lineRule="auto" w:line="240" w:before="60" w:after="60"/>
      <w:ind w:left="0" w:right="0" w:hanging="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Gothic" w:cs="Century Gothic"/>
        <w:b w:val="false"/>
        <w:i w:val="false"/>
        <w:caps w:val="false"/>
        <w:smallCaps w:val="false"/>
        <w:strike w:val="false"/>
        <w:dstrike w:val="false"/>
        <w:color w:val="000000"/>
        <w:position w:val="0"/>
        <w:sz w:val="28"/>
        <w:sz w:val="28"/>
        <w:szCs w:val="28"/>
        <w:u w:val="none"/>
        <w:shd w:fill="auto" w:val="clear"/>
        <w:vertAlign w:val="baseline"/>
      </w:rPr>
      <w:drawing>
        <wp:anchor behindDoc="0" distT="0" distB="0" distL="0" distR="0" simplePos="0" locked="0" layoutInCell="0" allowOverlap="1" relativeHeight="8">
          <wp:simplePos x="0" y="0"/>
          <wp:positionH relativeFrom="column">
            <wp:posOffset>-209550</wp:posOffset>
          </wp:positionH>
          <wp:positionV relativeFrom="paragraph">
            <wp:posOffset>-247650</wp:posOffset>
          </wp:positionV>
          <wp:extent cx="5595620" cy="1871345"/>
          <wp:effectExtent l="0" t="0" r="0" b="0"/>
          <wp:wrapTopAndBottom/>
          <wp:docPr id="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descr=""/>
                  <pic:cNvPicPr>
                    <a:picLocks noChangeAspect="1" noChangeArrowheads="1"/>
                  </pic:cNvPicPr>
                </pic:nvPicPr>
                <pic:blipFill>
                  <a:blip r:embed="rId1"/>
                  <a:stretch>
                    <a:fillRect/>
                  </a:stretch>
                </pic:blipFill>
                <pic:spPr bwMode="auto">
                  <a:xfrm>
                    <a:off x="0" y="0"/>
                    <a:ext cx="5595620" cy="1871345"/>
                  </a:xfrm>
                  <a:prstGeom prst="rect">
                    <a:avLst/>
                  </a:prstGeom>
                </pic:spPr>
              </pic:pic>
            </a:graphicData>
          </a:graphic>
        </wp:anchor>
      </w:drawing>
    </w:r>
  </w:p>
  <w:p>
    <w:pPr>
      <w:pStyle w:val="Normal1"/>
      <w:keepNext w:val="false"/>
      <w:keepLines w:val="false"/>
      <w:pageBreakBefore w:val="false"/>
      <w:widowControl/>
      <w:pBdr/>
      <w:shd w:val="clear" w:fill="auto"/>
      <w:tabs>
        <w:tab w:val="clear" w:pos="720"/>
        <w:tab w:val="left" w:pos="1110" w:leader="none"/>
        <w:tab w:val="center" w:pos="4513" w:leader="none"/>
        <w:tab w:val="right" w:pos="8307" w:leader="none"/>
      </w:tabs>
      <w:spacing w:lineRule="auto" w:line="240" w:before="60" w:after="60"/>
      <w:ind w:left="0" w:right="0" w:firstLine="72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Century Gothic" w:cs="Century Gothic"/>
        <w:b/>
        <w:i w:val="false"/>
        <w:caps w:val="false"/>
        <w:smallCaps w:val="false"/>
        <w:strike w:val="false"/>
        <w:dstrike w:val="false"/>
        <w:color w:val="000000"/>
        <w:position w:val="0"/>
        <w:sz w:val="28"/>
        <w:sz w:val="28"/>
        <w:szCs w:val="28"/>
        <w:u w:val="none"/>
        <w:shd w:fill="auto" w:val="clear"/>
        <w:vertAlign w:val="baseline"/>
      </w:rPr>
      <w:tab/>
    </w:r>
  </w:p>
  <w:p>
    <w:pPr>
      <w:pStyle w:val="Normal1"/>
      <w:keepNext w:val="false"/>
      <w:keepLines w:val="false"/>
      <w:pageBreakBefore w:val="false"/>
      <w:widowControl/>
      <w:pBdr/>
      <w:shd w:val="clear" w:fill="auto"/>
      <w:tabs>
        <w:tab w:val="clear" w:pos="720"/>
        <w:tab w:val="left" w:pos="1110" w:leader="none"/>
      </w:tabs>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60" w:after="60"/>
      <w:ind w:left="0" w:right="0" w:firstLine="72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left" w:pos="567" w:leader="none"/>
        <w:tab w:val="left" w:pos="1110" w:leader="none"/>
      </w:tabs>
      <w:spacing w:lineRule="auto" w:line="240" w:before="60" w:after="60"/>
      <w:ind w:left="0" w:right="0" w:hanging="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Gothic" w:cs="Century Gothic"/>
        <w:b w:val="false"/>
        <w:i w:val="false"/>
        <w:caps w:val="false"/>
        <w:smallCaps w:val="false"/>
        <w:strike w:val="false"/>
        <w:dstrike w:val="false"/>
        <w:color w:val="000000"/>
        <w:position w:val="0"/>
        <w:sz w:val="28"/>
        <w:sz w:val="28"/>
        <w:szCs w:val="28"/>
        <w:u w:val="none"/>
        <w:shd w:fill="auto" w:val="clear"/>
        <w:vertAlign w:val="baseline"/>
      </w:rPr>
      <w:drawing>
        <wp:anchor behindDoc="0" distT="0" distB="0" distL="0" distR="0" simplePos="0" locked="0" layoutInCell="0" allowOverlap="1" relativeHeight="5">
          <wp:simplePos x="0" y="0"/>
          <wp:positionH relativeFrom="column">
            <wp:posOffset>-209550</wp:posOffset>
          </wp:positionH>
          <wp:positionV relativeFrom="paragraph">
            <wp:posOffset>-247650</wp:posOffset>
          </wp:positionV>
          <wp:extent cx="5595620" cy="1871345"/>
          <wp:effectExtent l="0" t="0" r="0" b="0"/>
          <wp:wrapTopAndBottom/>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5595620" cy="1871345"/>
                  </a:xfrm>
                  <a:prstGeom prst="rect">
                    <a:avLst/>
                  </a:prstGeom>
                </pic:spPr>
              </pic:pic>
            </a:graphicData>
          </a:graphic>
        </wp:anchor>
      </w:drawing>
    </w:r>
  </w:p>
  <w:p>
    <w:pPr>
      <w:pStyle w:val="Normal1"/>
      <w:keepNext w:val="false"/>
      <w:keepLines w:val="false"/>
      <w:pageBreakBefore w:val="false"/>
      <w:widowControl/>
      <w:pBdr/>
      <w:shd w:val="clear" w:fill="auto"/>
      <w:tabs>
        <w:tab w:val="clear" w:pos="720"/>
        <w:tab w:val="left" w:pos="1110" w:leader="none"/>
        <w:tab w:val="center" w:pos="4513" w:leader="none"/>
        <w:tab w:val="right" w:pos="8307" w:leader="none"/>
      </w:tabs>
      <w:spacing w:lineRule="auto" w:line="240" w:before="60" w:after="60"/>
      <w:ind w:left="0" w:right="0" w:firstLine="72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Century Gothic" w:cs="Century Gothic"/>
        <w:b/>
        <w:i w:val="false"/>
        <w:caps w:val="false"/>
        <w:smallCaps w:val="false"/>
        <w:strike w:val="false"/>
        <w:dstrike w:val="false"/>
        <w:color w:val="000000"/>
        <w:position w:val="0"/>
        <w:sz w:val="28"/>
        <w:sz w:val="28"/>
        <w:szCs w:val="28"/>
        <w:u w:val="none"/>
        <w:shd w:fill="auto" w:val="clear"/>
        <w:vertAlign w:val="baseline"/>
      </w:rPr>
      <w:tab/>
    </w:r>
  </w:p>
  <w:p>
    <w:pPr>
      <w:pStyle w:val="Normal1"/>
      <w:keepNext w:val="false"/>
      <w:keepLines w:val="false"/>
      <w:pageBreakBefore w:val="false"/>
      <w:widowControl/>
      <w:pBdr/>
      <w:shd w:val="clear" w:fill="auto"/>
      <w:tabs>
        <w:tab w:val="clear" w:pos="720"/>
        <w:tab w:val="left" w:pos="1110" w:leader="none"/>
      </w:tabs>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60" w:after="60"/>
      <w:ind w:left="0" w:right="0" w:firstLine="72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left" w:pos="567" w:leader="none"/>
        <w:tab w:val="left" w:pos="1110" w:leader="none"/>
      </w:tabs>
      <w:spacing w:lineRule="auto" w:line="240" w:before="60" w:after="60"/>
      <w:ind w:left="0" w:right="0" w:hanging="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Gothic" w:cs="Century Gothic"/>
        <w:b w:val="false"/>
        <w:i w:val="false"/>
        <w:caps w:val="false"/>
        <w:smallCaps w:val="false"/>
        <w:strike w:val="false"/>
        <w:dstrike w:val="false"/>
        <w:color w:val="000000"/>
        <w:position w:val="0"/>
        <w:sz w:val="28"/>
        <w:sz w:val="28"/>
        <w:szCs w:val="28"/>
        <w:u w:val="none"/>
        <w:shd w:fill="auto" w:val="clear"/>
        <w:vertAlign w:val="baseline"/>
      </w:rPr>
      <w:drawing>
        <wp:anchor behindDoc="0" distT="0" distB="0" distL="0" distR="0" simplePos="0" locked="0" layoutInCell="0" allowOverlap="1" relativeHeight="2">
          <wp:simplePos x="0" y="0"/>
          <wp:positionH relativeFrom="column">
            <wp:posOffset>-209550</wp:posOffset>
          </wp:positionH>
          <wp:positionV relativeFrom="paragraph">
            <wp:posOffset>-247650</wp:posOffset>
          </wp:positionV>
          <wp:extent cx="5595620" cy="1871345"/>
          <wp:effectExtent l="0" t="0" r="0" b="0"/>
          <wp:wrapTopAndBottom/>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5595620" cy="1871345"/>
                  </a:xfrm>
                  <a:prstGeom prst="rect">
                    <a:avLst/>
                  </a:prstGeom>
                </pic:spPr>
              </pic:pic>
            </a:graphicData>
          </a:graphic>
        </wp:anchor>
      </w:drawing>
    </w:r>
  </w:p>
  <w:p>
    <w:pPr>
      <w:pStyle w:val="Normal1"/>
      <w:keepNext w:val="false"/>
      <w:keepLines w:val="false"/>
      <w:pageBreakBefore w:val="false"/>
      <w:widowControl/>
      <w:pBdr/>
      <w:shd w:val="clear" w:fill="auto"/>
      <w:tabs>
        <w:tab w:val="clear" w:pos="720"/>
        <w:tab w:val="left" w:pos="1110" w:leader="none"/>
        <w:tab w:val="center" w:pos="4513" w:leader="none"/>
        <w:tab w:val="right" w:pos="8307" w:leader="none"/>
      </w:tabs>
      <w:spacing w:lineRule="auto" w:line="240" w:before="60" w:after="60"/>
      <w:ind w:left="0" w:right="0" w:firstLine="720"/>
      <w:jc w:val="left"/>
      <w:rPr>
        <w:rFonts w:ascii="Century Gothic" w:hAnsi="Century Gothic" w:eastAsia="Century Gothic" w:cs="Century Gothic"/>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Century Gothic" w:cs="Century Gothic"/>
        <w:b/>
        <w:i w:val="false"/>
        <w:caps w:val="false"/>
        <w:smallCaps w:val="false"/>
        <w:strike w:val="false"/>
        <w:dstrike w:val="false"/>
        <w:color w:val="000000"/>
        <w:position w:val="0"/>
        <w:sz w:val="28"/>
        <w:sz w:val="28"/>
        <w:szCs w:val="28"/>
        <w:u w:val="none"/>
        <w:shd w:fill="auto" w:val="clear"/>
        <w:vertAlign w:val="baseline"/>
      </w:rPr>
      <w:tab/>
    </w:r>
  </w:p>
  <w:p>
    <w:pPr>
      <w:pStyle w:val="Normal1"/>
      <w:keepNext w:val="false"/>
      <w:keepLines w:val="false"/>
      <w:pageBreakBefore w:val="false"/>
      <w:widowControl/>
      <w:pBdr/>
      <w:shd w:val="clear" w:fill="auto"/>
      <w:tabs>
        <w:tab w:val="clear" w:pos="720"/>
        <w:tab w:val="left" w:pos="1110" w:leader="none"/>
      </w:tabs>
      <w:spacing w:lineRule="auto" w:line="240" w:before="60" w:after="60"/>
      <w:ind w:left="0" w:right="0" w:firstLine="720"/>
      <w:jc w:val="center"/>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60" w:after="60"/>
      <w:ind w:left="0" w:right="0" w:firstLine="72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entury Gothic" w:cs="Century Gothic"/>
        <w:b w:val="false"/>
        <w:i w:val="false"/>
        <w:caps w:val="false"/>
        <w:smallCaps w:val="false"/>
        <w:strike w:val="false"/>
        <w:dstrike w:val="false"/>
        <w:color w:val="000000"/>
        <w:position w:val="0"/>
        <w:sz w:val="20"/>
        <w:sz w:val="20"/>
        <w:szCs w:val="20"/>
        <w:u w:val="none"/>
        <w:shd w:fill="auto" w:val="clear"/>
        <w:vertAlign w:val="baseline"/>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0" w:hanging="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Century Gothic" w:cs="Century Gothic"/>
        <w:lang w:val="pt-BR"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60" w:after="60"/>
      <w:ind w:firstLine="720"/>
      <w:jc w:val="both"/>
      <w:textAlignment w:val="top"/>
      <w:outlineLvl w:val="0"/>
    </w:pPr>
    <w:rPr>
      <w:rFonts w:ascii="Century Gothic" w:hAnsi="Century Gothic" w:eastAsia="Century Gothic" w:cs="Century Gothic"/>
      <w:color w:val="auto"/>
      <w:w w:val="100"/>
      <w:kern w:val="0"/>
      <w:position w:val="0"/>
      <w:sz w:val="20"/>
      <w:sz w:val="20"/>
      <w:szCs w:val="20"/>
      <w:effect w:val="none"/>
      <w:vertAlign w:val="baseline"/>
      <w:em w:val="none"/>
      <w:lang w:val="en-US" w:eastAsia="ar-SA" w:bidi="ar-SA"/>
    </w:rPr>
  </w:style>
  <w:style w:type="paragraph" w:styleId="Ttulo1">
    <w:name w:val="Heading 1"/>
    <w:next w:val="Normal1"/>
    <w:qFormat/>
    <w:pPr>
      <w:widowControl/>
      <w:numPr>
        <w:ilvl w:val="0"/>
        <w:numId w:val="1"/>
      </w:numPr>
      <w:suppressAutoHyphens w:val="false"/>
      <w:bidi w:val="0"/>
      <w:spacing w:lineRule="atLeast" w:line="1" w:before="60" w:after="80"/>
      <w:ind w:firstLine="720"/>
      <w:jc w:val="both"/>
      <w:textAlignment w:val="top"/>
      <w:outlineLvl w:val="0"/>
    </w:pPr>
    <w:rPr>
      <w:rFonts w:ascii="Century Gothic" w:hAnsi="Century Gothic" w:eastAsia="Arial" w:cs="Arial"/>
      <w:color w:val="auto"/>
      <w:w w:val="100"/>
      <w:kern w:val="0"/>
      <w:position w:val="0"/>
      <w:sz w:val="44"/>
      <w:sz w:val="44"/>
      <w:szCs w:val="44"/>
      <w:effect w:val="none"/>
      <w:vertAlign w:val="baseline"/>
      <w:em w:val="none"/>
      <w:lang w:val="en-US" w:eastAsia="ar-SA" w:bidi="ar-SA"/>
    </w:rPr>
  </w:style>
  <w:style w:type="paragraph" w:styleId="Ttulo2">
    <w:name w:val="Heading 2"/>
    <w:basedOn w:val="Normal1"/>
    <w:next w:val="Normal1"/>
    <w:qFormat/>
    <w:pPr>
      <w:suppressAutoHyphens w:val="false"/>
      <w:spacing w:lineRule="atLeast" w:line="1" w:before="240" w:after="120"/>
      <w:ind w:left="274" w:hanging="274"/>
      <w:jc w:val="both"/>
      <w:textAlignment w:val="top"/>
      <w:outlineLvl w:val="1"/>
    </w:pPr>
    <w:rPr>
      <w:rFonts w:ascii="Century Gothic" w:hAnsi="Century Gothic" w:cs="Arial"/>
      <w:w w:val="100"/>
      <w:position w:val="0"/>
      <w:sz w:val="32"/>
      <w:sz w:val="32"/>
      <w:szCs w:val="32"/>
      <w:effect w:val="none"/>
      <w:vertAlign w:val="baseline"/>
      <w:em w:val="none"/>
      <w:lang w:val="en-US" w:eastAsia="ar-SA" w:bidi="ar-SA"/>
    </w:rPr>
  </w:style>
  <w:style w:type="paragraph" w:styleId="Ttulo3">
    <w:name w:val="Heading 3"/>
    <w:basedOn w:val="Normal1"/>
    <w:next w:val="Normal1"/>
    <w:qFormat/>
    <w:pPr>
      <w:keepNext w:val="true"/>
      <w:suppressAutoHyphens w:val="false"/>
      <w:spacing w:lineRule="atLeast" w:line="1" w:before="240" w:after="60"/>
      <w:ind w:firstLine="720"/>
      <w:jc w:val="both"/>
      <w:textAlignment w:val="top"/>
      <w:outlineLvl w:val="2"/>
    </w:pPr>
    <w:rPr>
      <w:rFonts w:ascii="Century Gothic" w:hAnsi="Century Gothic" w:cs="Arial"/>
      <w:b/>
      <w:bCs/>
      <w:w w:val="100"/>
      <w:position w:val="0"/>
      <w:sz w:val="26"/>
      <w:sz w:val="26"/>
      <w:szCs w:val="26"/>
      <w:effect w:val="none"/>
      <w:vertAlign w:val="baseline"/>
      <w:em w:val="none"/>
      <w:lang w:val="en-US" w:eastAsia="ar-SA" w:bidi="ar-SA"/>
    </w:rPr>
  </w:style>
  <w:style w:type="paragraph" w:styleId="Ttulo4">
    <w:name w:val="Heading 4"/>
    <w:basedOn w:val="Normal1"/>
    <w:next w:val="Normal1"/>
    <w:qFormat/>
    <w:pPr>
      <w:keepNext w:val="true"/>
      <w:suppressAutoHyphens w:val="false"/>
      <w:spacing w:lineRule="atLeast" w:line="1" w:before="120" w:after="0"/>
      <w:ind w:left="720" w:hanging="0"/>
      <w:jc w:val="both"/>
      <w:textAlignment w:val="top"/>
      <w:outlineLvl w:val="3"/>
    </w:pPr>
    <w:rPr>
      <w:rFonts w:ascii="Arial" w:hAnsi="Arial"/>
      <w:b/>
      <w:bCs/>
      <w:w w:val="100"/>
      <w:position w:val="0"/>
      <w:sz w:val="24"/>
      <w:sz w:val="24"/>
      <w:szCs w:val="28"/>
      <w:effect w:val="none"/>
      <w:vertAlign w:val="baseline"/>
      <w:em w:val="none"/>
      <w:lang w:val="pt-BR" w:eastAsia="ar-SA" w:bidi="ar-SA"/>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Fontepargpadro">
    <w:name w:val="Fonte parág. padrão"/>
    <w:qFormat/>
    <w:rPr>
      <w:w w:val="100"/>
      <w:position w:val="0"/>
      <w:sz w:val="20"/>
      <w:effect w:val="none"/>
      <w:vertAlign w:val="baseline"/>
      <w:em w:val="none"/>
    </w:rPr>
  </w:style>
  <w:style w:type="character" w:styleId="WW8Num2z0">
    <w:name w:val="WW8Num2z0"/>
    <w:qFormat/>
    <w:rPr>
      <w:rFonts w:ascii="Symbol" w:hAnsi="Symbol"/>
      <w:w w:val="100"/>
      <w:position w:val="0"/>
      <w:sz w:val="20"/>
      <w:effect w:val="none"/>
      <w:vertAlign w:val="baseline"/>
      <w:em w:val="none"/>
    </w:rPr>
  </w:style>
  <w:style w:type="character" w:styleId="WW8Num3z0">
    <w:name w:val="WW8Num3z0"/>
    <w:qFormat/>
    <w:rPr>
      <w:rFonts w:ascii="Symbol" w:hAnsi="Symbol"/>
      <w:w w:val="100"/>
      <w:position w:val="0"/>
      <w:sz w:val="20"/>
      <w:effect w:val="none"/>
      <w:vertAlign w:val="baseline"/>
      <w:em w:val="none"/>
    </w:rPr>
  </w:style>
  <w:style w:type="character" w:styleId="WW8Num4z0">
    <w:name w:val="WW8Num4z0"/>
    <w:qFormat/>
    <w:rPr>
      <w:rFonts w:ascii="Symbol" w:hAnsi="Symbol"/>
      <w:w w:val="100"/>
      <w:position w:val="0"/>
      <w:sz w:val="20"/>
      <w:effect w:val="none"/>
      <w:vertAlign w:val="baseline"/>
      <w:em w:val="none"/>
    </w:rPr>
  </w:style>
  <w:style w:type="character" w:styleId="WW8Num5z0">
    <w:name w:val="WW8Num5z0"/>
    <w:qFormat/>
    <w:rPr>
      <w:rFonts w:ascii="Symbol" w:hAnsi="Symbol"/>
      <w:w w:val="100"/>
      <w:position w:val="0"/>
      <w:sz w:val="20"/>
      <w:effect w:val="none"/>
      <w:vertAlign w:val="baseline"/>
      <w:em w:val="none"/>
    </w:rPr>
  </w:style>
  <w:style w:type="character" w:styleId="WW8Num6z0">
    <w:name w:val="WW8Num6z0"/>
    <w:qFormat/>
    <w:rPr>
      <w:rFonts w:ascii="Symbol" w:hAnsi="Symbol"/>
      <w:w w:val="100"/>
      <w:position w:val="0"/>
      <w:sz w:val="16"/>
      <w:sz w:val="16"/>
      <w:szCs w:val="16"/>
      <w:effect w:val="none"/>
      <w:vertAlign w:val="baseline"/>
      <w:em w:val="none"/>
    </w:rPr>
  </w:style>
  <w:style w:type="character" w:styleId="WW8Num7z0">
    <w:name w:val="WW8Num7z0"/>
    <w:qFormat/>
    <w:rPr>
      <w:rFonts w:ascii="Symbol" w:hAnsi="Symbol"/>
      <w:w w:val="100"/>
      <w:position w:val="0"/>
      <w:sz w:val="20"/>
      <w:effect w:val="none"/>
      <w:vertAlign w:val="baseline"/>
      <w:em w:val="none"/>
    </w:rPr>
  </w:style>
  <w:style w:type="character" w:styleId="WW8Num8z0">
    <w:name w:val="WW8Num8z0"/>
    <w:qFormat/>
    <w:rPr>
      <w:rFonts w:ascii="Symbol" w:hAnsi="Symbol"/>
      <w:w w:val="100"/>
      <w:position w:val="0"/>
      <w:sz w:val="20"/>
      <w:effect w:val="none"/>
      <w:vertAlign w:val="baseline"/>
      <w:em w:val="none"/>
    </w:rPr>
  </w:style>
  <w:style w:type="character" w:styleId="WW8Num8z1">
    <w:name w:val="WW8Num8z1"/>
    <w:qFormat/>
    <w:rPr>
      <w:rFonts w:ascii="Courier New" w:hAnsi="Courier New" w:cs="Courier New"/>
      <w:w w:val="100"/>
      <w:position w:val="0"/>
      <w:sz w:val="20"/>
      <w:effect w:val="none"/>
      <w:vertAlign w:val="baseline"/>
      <w:em w:val="none"/>
    </w:rPr>
  </w:style>
  <w:style w:type="character" w:styleId="WW8Num9z0">
    <w:name w:val="WW8Num9z0"/>
    <w:qFormat/>
    <w:rPr>
      <w:rFonts w:ascii="Symbol" w:hAnsi="Symbol"/>
      <w:w w:val="100"/>
      <w:position w:val="0"/>
      <w:sz w:val="20"/>
      <w:effect w:val="none"/>
      <w:vertAlign w:val="baseline"/>
      <w:em w:val="none"/>
    </w:rPr>
  </w:style>
  <w:style w:type="character" w:styleId="WW8Num9z1">
    <w:name w:val="WW8Num9z1"/>
    <w:qFormat/>
    <w:rPr>
      <w:rFonts w:ascii="Courier New" w:hAnsi="Courier New" w:cs="Courier New"/>
      <w:w w:val="100"/>
      <w:position w:val="0"/>
      <w:sz w:val="20"/>
      <w:effect w:val="none"/>
      <w:vertAlign w:val="baseline"/>
      <w:em w:val="none"/>
    </w:rPr>
  </w:style>
  <w:style w:type="character" w:styleId="WW8Num10z0">
    <w:name w:val="WW8Num10z0"/>
    <w:qFormat/>
    <w:rPr>
      <w:rFonts w:ascii="Symbol" w:hAnsi="Symbol"/>
      <w:w w:val="100"/>
      <w:position w:val="0"/>
      <w:sz w:val="20"/>
      <w:effect w:val="none"/>
      <w:vertAlign w:val="baseline"/>
      <w:em w:val="none"/>
    </w:rPr>
  </w:style>
  <w:style w:type="character" w:styleId="WW8Num10z1">
    <w:name w:val="WW8Num10z1"/>
    <w:qFormat/>
    <w:rPr>
      <w:rFonts w:ascii="Courier New" w:hAnsi="Courier New" w:cs="Courier New"/>
      <w:w w:val="100"/>
      <w:position w:val="0"/>
      <w:sz w:val="20"/>
      <w:effect w:val="none"/>
      <w:vertAlign w:val="baseline"/>
      <w:em w:val="none"/>
    </w:rPr>
  </w:style>
  <w:style w:type="character" w:styleId="WW8Num11z0">
    <w:name w:val="WW8Num11z0"/>
    <w:qFormat/>
    <w:rPr>
      <w:rFonts w:ascii="Symbol" w:hAnsi="Symbol"/>
      <w:w w:val="100"/>
      <w:position w:val="0"/>
      <w:sz w:val="20"/>
      <w:effect w:val="none"/>
      <w:vertAlign w:val="baseline"/>
      <w:em w:val="none"/>
    </w:rPr>
  </w:style>
  <w:style w:type="character" w:styleId="WW8Num11z1">
    <w:name w:val="WW8Num11z1"/>
    <w:qFormat/>
    <w:rPr>
      <w:rFonts w:ascii="Courier New" w:hAnsi="Courier New" w:cs="Courier New"/>
      <w:w w:val="100"/>
      <w:position w:val="0"/>
      <w:sz w:val="20"/>
      <w:effect w:val="none"/>
      <w:vertAlign w:val="baseline"/>
      <w:em w:val="none"/>
    </w:rPr>
  </w:style>
  <w:style w:type="character" w:styleId="WW8Num12z0">
    <w:name w:val="WW8Num12z0"/>
    <w:qFormat/>
    <w:rPr>
      <w:rFonts w:ascii="Symbol" w:hAnsi="Symbol"/>
      <w:w w:val="100"/>
      <w:position w:val="0"/>
      <w:sz w:val="20"/>
      <w:effect w:val="none"/>
      <w:vertAlign w:val="baseline"/>
      <w:em w:val="none"/>
    </w:rPr>
  </w:style>
  <w:style w:type="character" w:styleId="WW8Num12z1">
    <w:name w:val="WW8Num12z1"/>
    <w:qFormat/>
    <w:rPr>
      <w:rFonts w:ascii="Courier New" w:hAnsi="Courier New" w:cs="Courier New"/>
      <w:w w:val="100"/>
      <w:position w:val="0"/>
      <w:sz w:val="20"/>
      <w:effect w:val="none"/>
      <w:vertAlign w:val="baseline"/>
      <w:em w:val="none"/>
    </w:rPr>
  </w:style>
  <w:style w:type="character" w:styleId="WW8Num13z0">
    <w:name w:val="WW8Num13z0"/>
    <w:qFormat/>
    <w:rPr>
      <w:rFonts w:ascii="Symbol" w:hAnsi="Symbol"/>
      <w:w w:val="100"/>
      <w:position w:val="0"/>
      <w:sz w:val="20"/>
      <w:effect w:val="none"/>
      <w:vertAlign w:val="baseline"/>
      <w:em w:val="none"/>
    </w:rPr>
  </w:style>
  <w:style w:type="character" w:styleId="WW8Num13z1">
    <w:name w:val="WW8Num13z1"/>
    <w:qFormat/>
    <w:rPr>
      <w:rFonts w:ascii="Courier New" w:hAnsi="Courier New" w:cs="Courier New"/>
      <w:w w:val="100"/>
      <w:position w:val="0"/>
      <w:sz w:val="20"/>
      <w:effect w:val="none"/>
      <w:vertAlign w:val="baseline"/>
      <w:em w:val="none"/>
    </w:rPr>
  </w:style>
  <w:style w:type="character" w:styleId="WW8Num14z0">
    <w:name w:val="WW8Num14z0"/>
    <w:qFormat/>
    <w:rPr>
      <w:rFonts w:ascii="Symbol" w:hAnsi="Symbol"/>
      <w:w w:val="100"/>
      <w:position w:val="0"/>
      <w:sz w:val="20"/>
      <w:effect w:val="none"/>
      <w:vertAlign w:val="baseline"/>
      <w:em w:val="none"/>
    </w:rPr>
  </w:style>
  <w:style w:type="character" w:styleId="WW8Num14z1">
    <w:name w:val="WW8Num14z1"/>
    <w:qFormat/>
    <w:rPr>
      <w:rFonts w:ascii="Courier New" w:hAnsi="Courier New" w:cs="Courier New"/>
      <w:w w:val="100"/>
      <w:position w:val="0"/>
      <w:sz w:val="20"/>
      <w:effect w:val="none"/>
      <w:vertAlign w:val="baseline"/>
      <w:em w:val="none"/>
    </w:rPr>
  </w:style>
  <w:style w:type="character" w:styleId="AbsatzStandardschriftart">
    <w:name w:val="Absatz-Standardschriftart"/>
    <w:qFormat/>
    <w:rPr>
      <w:w w:val="100"/>
      <w:position w:val="0"/>
      <w:sz w:val="20"/>
      <w:effect w:val="none"/>
      <w:vertAlign w:val="baseline"/>
      <w:em w:val="none"/>
    </w:rPr>
  </w:style>
  <w:style w:type="character" w:styleId="WWAbsatzStandardschriftart">
    <w:name w:val="WW-Absatz-Standardschriftart"/>
    <w:qFormat/>
    <w:rPr>
      <w:w w:val="100"/>
      <w:position w:val="0"/>
      <w:sz w:val="20"/>
      <w:effect w:val="none"/>
      <w:vertAlign w:val="baseline"/>
      <w:em w:val="none"/>
    </w:rPr>
  </w:style>
  <w:style w:type="character" w:styleId="WWAbsatzStandardschriftart1">
    <w:name w:val="WW-Absatz-Standardschriftart1"/>
    <w:qFormat/>
    <w:rPr>
      <w:w w:val="100"/>
      <w:position w:val="0"/>
      <w:sz w:val="20"/>
      <w:effect w:val="none"/>
      <w:vertAlign w:val="baseline"/>
      <w:em w:val="none"/>
    </w:rPr>
  </w:style>
  <w:style w:type="character" w:styleId="WWAbsatzStandardschriftart11">
    <w:name w:val="WW-Absatz-Standardschriftart11"/>
    <w:qFormat/>
    <w:rPr>
      <w:w w:val="100"/>
      <w:position w:val="0"/>
      <w:sz w:val="20"/>
      <w:effect w:val="none"/>
      <w:vertAlign w:val="baseline"/>
      <w:em w:val="none"/>
    </w:rPr>
  </w:style>
  <w:style w:type="character" w:styleId="WW8Num15z0">
    <w:name w:val="WW8Num15z0"/>
    <w:qFormat/>
    <w:rPr>
      <w:rFonts w:ascii="Symbol" w:hAnsi="Symbol"/>
      <w:w w:val="100"/>
      <w:position w:val="0"/>
      <w:sz w:val="20"/>
      <w:effect w:val="none"/>
      <w:vertAlign w:val="baseline"/>
      <w:em w:val="none"/>
    </w:rPr>
  </w:style>
  <w:style w:type="character" w:styleId="WW8Num15z1">
    <w:name w:val="WW8Num15z1"/>
    <w:qFormat/>
    <w:rPr>
      <w:rFonts w:ascii="Courier New" w:hAnsi="Courier New" w:cs="Courier New"/>
      <w:w w:val="100"/>
      <w:position w:val="0"/>
      <w:sz w:val="20"/>
      <w:effect w:val="none"/>
      <w:vertAlign w:val="baseline"/>
      <w:em w:val="none"/>
    </w:rPr>
  </w:style>
  <w:style w:type="character" w:styleId="WWAbsatzStandardschriftart111">
    <w:name w:val="WW-Absatz-Standardschriftart111"/>
    <w:qFormat/>
    <w:rPr>
      <w:w w:val="100"/>
      <w:position w:val="0"/>
      <w:sz w:val="20"/>
      <w:effect w:val="none"/>
      <w:vertAlign w:val="baseline"/>
      <w:em w:val="none"/>
    </w:rPr>
  </w:style>
  <w:style w:type="character" w:styleId="WW8Num2z1">
    <w:name w:val="WW8Num2z1"/>
    <w:qFormat/>
    <w:rPr>
      <w:rFonts w:ascii="Courier New" w:hAnsi="Courier New" w:cs="Courier New"/>
      <w:w w:val="100"/>
      <w:position w:val="0"/>
      <w:sz w:val="20"/>
      <w:effect w:val="none"/>
      <w:vertAlign w:val="baseline"/>
      <w:em w:val="none"/>
    </w:rPr>
  </w:style>
  <w:style w:type="character" w:styleId="WW8Num2z2">
    <w:name w:val="WW8Num2z2"/>
    <w:qFormat/>
    <w:rPr>
      <w:rFonts w:ascii="Wingdings" w:hAnsi="Wingdings"/>
      <w:w w:val="100"/>
      <w:position w:val="0"/>
      <w:sz w:val="20"/>
      <w:effect w:val="none"/>
      <w:vertAlign w:val="baseline"/>
      <w:em w:val="none"/>
    </w:rPr>
  </w:style>
  <w:style w:type="character" w:styleId="WW8Num3z1">
    <w:name w:val="WW8Num3z1"/>
    <w:qFormat/>
    <w:rPr>
      <w:rFonts w:ascii="Courier New" w:hAnsi="Courier New" w:cs="Courier New"/>
      <w:w w:val="100"/>
      <w:position w:val="0"/>
      <w:sz w:val="20"/>
      <w:effect w:val="none"/>
      <w:vertAlign w:val="baseline"/>
      <w:em w:val="none"/>
    </w:rPr>
  </w:style>
  <w:style w:type="character" w:styleId="WW8Num3z2">
    <w:name w:val="WW8Num3z2"/>
    <w:qFormat/>
    <w:rPr>
      <w:rFonts w:ascii="Wingdings" w:hAnsi="Wingdings"/>
      <w:w w:val="100"/>
      <w:position w:val="0"/>
      <w:sz w:val="20"/>
      <w:effect w:val="none"/>
      <w:vertAlign w:val="baseline"/>
      <w:em w:val="none"/>
    </w:rPr>
  </w:style>
  <w:style w:type="character" w:styleId="WW8Num4z1">
    <w:name w:val="WW8Num4z1"/>
    <w:qFormat/>
    <w:rPr>
      <w:rFonts w:ascii="Courier New" w:hAnsi="Courier New" w:cs="Courier New"/>
      <w:w w:val="100"/>
      <w:position w:val="0"/>
      <w:sz w:val="20"/>
      <w:effect w:val="none"/>
      <w:vertAlign w:val="baseline"/>
      <w:em w:val="none"/>
    </w:rPr>
  </w:style>
  <w:style w:type="character" w:styleId="WW8Num4z2">
    <w:name w:val="WW8Num4z2"/>
    <w:qFormat/>
    <w:rPr>
      <w:rFonts w:ascii="Wingdings" w:hAnsi="Wingdings"/>
      <w:w w:val="100"/>
      <w:position w:val="0"/>
      <w:sz w:val="20"/>
      <w:effect w:val="none"/>
      <w:vertAlign w:val="baseline"/>
      <w:em w:val="none"/>
    </w:rPr>
  </w:style>
  <w:style w:type="character" w:styleId="WW8Num5z1">
    <w:name w:val="WW8Num5z1"/>
    <w:qFormat/>
    <w:rPr>
      <w:rFonts w:ascii="Courier New" w:hAnsi="Courier New" w:cs="Courier New"/>
      <w:w w:val="100"/>
      <w:position w:val="0"/>
      <w:sz w:val="20"/>
      <w:effect w:val="none"/>
      <w:vertAlign w:val="baseline"/>
      <w:em w:val="none"/>
    </w:rPr>
  </w:style>
  <w:style w:type="character" w:styleId="WW8Num5z2">
    <w:name w:val="WW8Num5z2"/>
    <w:qFormat/>
    <w:rPr>
      <w:rFonts w:ascii="Wingdings" w:hAnsi="Wingdings"/>
      <w:w w:val="100"/>
      <w:position w:val="0"/>
      <w:sz w:val="20"/>
      <w:effect w:val="none"/>
      <w:vertAlign w:val="baseline"/>
      <w:em w:val="none"/>
    </w:rPr>
  </w:style>
  <w:style w:type="character" w:styleId="WW8Num7z1">
    <w:name w:val="WW8Num7z1"/>
    <w:qFormat/>
    <w:rPr>
      <w:rFonts w:ascii="Courier New" w:hAnsi="Courier New" w:cs="Courier New"/>
      <w:w w:val="100"/>
      <w:position w:val="0"/>
      <w:sz w:val="20"/>
      <w:effect w:val="none"/>
      <w:vertAlign w:val="baseline"/>
      <w:em w:val="none"/>
    </w:rPr>
  </w:style>
  <w:style w:type="character" w:styleId="WW8Num7z2">
    <w:name w:val="WW8Num7z2"/>
    <w:qFormat/>
    <w:rPr>
      <w:rFonts w:ascii="Wingdings" w:hAnsi="Wingdings"/>
      <w:w w:val="100"/>
      <w:position w:val="0"/>
      <w:sz w:val="20"/>
      <w:effect w:val="none"/>
      <w:vertAlign w:val="baseline"/>
      <w:em w:val="none"/>
    </w:rPr>
  </w:style>
  <w:style w:type="character" w:styleId="WW8Num8z2">
    <w:name w:val="WW8Num8z2"/>
    <w:qFormat/>
    <w:rPr>
      <w:rFonts w:ascii="Wingdings" w:hAnsi="Wingdings"/>
      <w:w w:val="100"/>
      <w:position w:val="0"/>
      <w:sz w:val="20"/>
      <w:effect w:val="none"/>
      <w:vertAlign w:val="baseline"/>
      <w:em w:val="none"/>
    </w:rPr>
  </w:style>
  <w:style w:type="character" w:styleId="WW8Num9z2">
    <w:name w:val="WW8Num9z2"/>
    <w:qFormat/>
    <w:rPr>
      <w:rFonts w:ascii="Wingdings" w:hAnsi="Wingdings"/>
      <w:w w:val="100"/>
      <w:position w:val="0"/>
      <w:sz w:val="20"/>
      <w:effect w:val="none"/>
      <w:vertAlign w:val="baseline"/>
      <w:em w:val="none"/>
    </w:rPr>
  </w:style>
  <w:style w:type="character" w:styleId="WW8Num10z2">
    <w:name w:val="WW8Num10z2"/>
    <w:qFormat/>
    <w:rPr>
      <w:rFonts w:ascii="Wingdings" w:hAnsi="Wingdings"/>
      <w:w w:val="100"/>
      <w:position w:val="0"/>
      <w:sz w:val="20"/>
      <w:effect w:val="none"/>
      <w:vertAlign w:val="baseline"/>
      <w:em w:val="none"/>
    </w:rPr>
  </w:style>
  <w:style w:type="character" w:styleId="WW8Num11z2">
    <w:name w:val="WW8Num11z2"/>
    <w:qFormat/>
    <w:rPr>
      <w:rFonts w:ascii="Wingdings" w:hAnsi="Wingdings"/>
      <w:w w:val="100"/>
      <w:position w:val="0"/>
      <w:sz w:val="20"/>
      <w:effect w:val="none"/>
      <w:vertAlign w:val="baseline"/>
      <w:em w:val="none"/>
    </w:rPr>
  </w:style>
  <w:style w:type="character" w:styleId="WW8Num12z2">
    <w:name w:val="WW8Num12z2"/>
    <w:qFormat/>
    <w:rPr>
      <w:rFonts w:ascii="Wingdings" w:hAnsi="Wingdings"/>
      <w:w w:val="100"/>
      <w:position w:val="0"/>
      <w:sz w:val="20"/>
      <w:effect w:val="none"/>
      <w:vertAlign w:val="baseline"/>
      <w:em w:val="none"/>
    </w:rPr>
  </w:style>
  <w:style w:type="character" w:styleId="WW8Num13z2">
    <w:name w:val="WW8Num13z2"/>
    <w:qFormat/>
    <w:rPr>
      <w:rFonts w:ascii="Wingdings" w:hAnsi="Wingdings"/>
      <w:w w:val="100"/>
      <w:position w:val="0"/>
      <w:sz w:val="20"/>
      <w:effect w:val="none"/>
      <w:vertAlign w:val="baseline"/>
      <w:em w:val="none"/>
    </w:rPr>
  </w:style>
  <w:style w:type="character" w:styleId="WW8Num14z2">
    <w:name w:val="WW8Num14z2"/>
    <w:qFormat/>
    <w:rPr>
      <w:rFonts w:ascii="Wingdings" w:hAnsi="Wingdings"/>
      <w:w w:val="100"/>
      <w:position w:val="0"/>
      <w:sz w:val="20"/>
      <w:effect w:val="none"/>
      <w:vertAlign w:val="baseline"/>
      <w:em w:val="none"/>
    </w:rPr>
  </w:style>
  <w:style w:type="character" w:styleId="WW8Num15z2">
    <w:name w:val="WW8Num15z2"/>
    <w:qFormat/>
    <w:rPr>
      <w:rFonts w:ascii="Wingdings" w:hAnsi="Wingdings"/>
      <w:w w:val="100"/>
      <w:position w:val="0"/>
      <w:sz w:val="20"/>
      <w:effect w:val="none"/>
      <w:vertAlign w:val="baseline"/>
      <w:em w:val="none"/>
    </w:rPr>
  </w:style>
  <w:style w:type="character" w:styleId="WW8Num17z0">
    <w:name w:val="WW8Num17z0"/>
    <w:qFormat/>
    <w:rPr>
      <w:rFonts w:ascii="Symbol" w:hAnsi="Symbol"/>
      <w:w w:val="100"/>
      <w:position w:val="0"/>
      <w:sz w:val="20"/>
      <w:effect w:val="none"/>
      <w:vertAlign w:val="baseline"/>
      <w:em w:val="none"/>
    </w:rPr>
  </w:style>
  <w:style w:type="character" w:styleId="WW8Num17z1">
    <w:name w:val="WW8Num17z1"/>
    <w:qFormat/>
    <w:rPr>
      <w:rFonts w:ascii="Courier New" w:hAnsi="Courier New" w:cs="Courier New"/>
      <w:w w:val="100"/>
      <w:position w:val="0"/>
      <w:sz w:val="20"/>
      <w:effect w:val="none"/>
      <w:vertAlign w:val="baseline"/>
      <w:em w:val="none"/>
    </w:rPr>
  </w:style>
  <w:style w:type="character" w:styleId="WW8Num17z2">
    <w:name w:val="WW8Num17z2"/>
    <w:qFormat/>
    <w:rPr>
      <w:rFonts w:ascii="Wingdings" w:hAnsi="Wingdings"/>
      <w:w w:val="100"/>
      <w:position w:val="0"/>
      <w:sz w:val="20"/>
      <w:effect w:val="none"/>
      <w:vertAlign w:val="baseline"/>
      <w:em w:val="none"/>
    </w:rPr>
  </w:style>
  <w:style w:type="character" w:styleId="WW8Num18z0">
    <w:name w:val="WW8Num18z0"/>
    <w:qFormat/>
    <w:rPr>
      <w:rFonts w:ascii="Symbol" w:hAnsi="Symbol"/>
      <w:w w:val="100"/>
      <w:position w:val="0"/>
      <w:sz w:val="20"/>
      <w:effect w:val="none"/>
      <w:vertAlign w:val="baseline"/>
      <w:em w:val="none"/>
    </w:rPr>
  </w:style>
  <w:style w:type="character" w:styleId="WW8Num18z1">
    <w:name w:val="WW8Num18z1"/>
    <w:qFormat/>
    <w:rPr>
      <w:rFonts w:ascii="Courier New" w:hAnsi="Courier New" w:cs="Courier New"/>
      <w:w w:val="100"/>
      <w:position w:val="0"/>
      <w:sz w:val="20"/>
      <w:effect w:val="none"/>
      <w:vertAlign w:val="baseline"/>
      <w:em w:val="none"/>
    </w:rPr>
  </w:style>
  <w:style w:type="character" w:styleId="WW8Num18z2">
    <w:name w:val="WW8Num18z2"/>
    <w:qFormat/>
    <w:rPr>
      <w:rFonts w:ascii="Wingdings" w:hAnsi="Wingdings"/>
      <w:w w:val="100"/>
      <w:position w:val="0"/>
      <w:sz w:val="20"/>
      <w:effect w:val="none"/>
      <w:vertAlign w:val="baseline"/>
      <w:em w:val="none"/>
    </w:rPr>
  </w:style>
  <w:style w:type="character" w:styleId="WW8Num19z0">
    <w:name w:val="WW8Num19z0"/>
    <w:qFormat/>
    <w:rPr>
      <w:rFonts w:ascii="Symbol" w:hAnsi="Symbol"/>
      <w:w w:val="100"/>
      <w:position w:val="0"/>
      <w:sz w:val="20"/>
      <w:effect w:val="none"/>
      <w:vertAlign w:val="baseline"/>
      <w:em w:val="none"/>
    </w:rPr>
  </w:style>
  <w:style w:type="character" w:styleId="WW8Num19z1">
    <w:name w:val="WW8Num19z1"/>
    <w:qFormat/>
    <w:rPr>
      <w:rFonts w:ascii="Courier New" w:hAnsi="Courier New" w:cs="Courier New"/>
      <w:w w:val="100"/>
      <w:position w:val="0"/>
      <w:sz w:val="20"/>
      <w:effect w:val="none"/>
      <w:vertAlign w:val="baseline"/>
      <w:em w:val="none"/>
    </w:rPr>
  </w:style>
  <w:style w:type="character" w:styleId="WW8Num19z2">
    <w:name w:val="WW8Num19z2"/>
    <w:qFormat/>
    <w:rPr>
      <w:rFonts w:ascii="Wingdings" w:hAnsi="Wingdings"/>
      <w:w w:val="100"/>
      <w:position w:val="0"/>
      <w:sz w:val="20"/>
      <w:effect w:val="none"/>
      <w:vertAlign w:val="baseline"/>
      <w:em w:val="none"/>
    </w:rPr>
  </w:style>
  <w:style w:type="character" w:styleId="WW8Num20z0">
    <w:name w:val="WW8Num20z0"/>
    <w:qFormat/>
    <w:rPr>
      <w:rFonts w:ascii="Symbol" w:hAnsi="Symbol"/>
      <w:w w:val="100"/>
      <w:position w:val="0"/>
      <w:sz w:val="20"/>
      <w:effect w:val="none"/>
      <w:vertAlign w:val="baseline"/>
      <w:em w:val="none"/>
    </w:rPr>
  </w:style>
  <w:style w:type="character" w:styleId="WW8Num20z1">
    <w:name w:val="WW8Num20z1"/>
    <w:qFormat/>
    <w:rPr>
      <w:rFonts w:ascii="Courier New" w:hAnsi="Courier New" w:cs="Courier New"/>
      <w:w w:val="100"/>
      <w:position w:val="0"/>
      <w:sz w:val="20"/>
      <w:effect w:val="none"/>
      <w:vertAlign w:val="baseline"/>
      <w:em w:val="none"/>
    </w:rPr>
  </w:style>
  <w:style w:type="character" w:styleId="WW8Num20z2">
    <w:name w:val="WW8Num20z2"/>
    <w:qFormat/>
    <w:rPr>
      <w:rFonts w:ascii="Wingdings" w:hAnsi="Wingdings"/>
      <w:w w:val="100"/>
      <w:position w:val="0"/>
      <w:sz w:val="20"/>
      <w:effect w:val="none"/>
      <w:vertAlign w:val="baseline"/>
      <w:em w:val="none"/>
    </w:rPr>
  </w:style>
  <w:style w:type="character" w:styleId="WW8Num21z0">
    <w:name w:val="WW8Num21z0"/>
    <w:qFormat/>
    <w:rPr>
      <w:rFonts w:ascii="Symbol" w:hAnsi="Symbol"/>
      <w:w w:val="100"/>
      <w:position w:val="0"/>
      <w:sz w:val="20"/>
      <w:effect w:val="none"/>
      <w:vertAlign w:val="baseline"/>
      <w:em w:val="none"/>
    </w:rPr>
  </w:style>
  <w:style w:type="character" w:styleId="WW8Num21z1">
    <w:name w:val="WW8Num21z1"/>
    <w:qFormat/>
    <w:rPr>
      <w:rFonts w:ascii="Courier New" w:hAnsi="Courier New" w:cs="Courier New"/>
      <w:w w:val="100"/>
      <w:position w:val="0"/>
      <w:sz w:val="20"/>
      <w:effect w:val="none"/>
      <w:vertAlign w:val="baseline"/>
      <w:em w:val="none"/>
    </w:rPr>
  </w:style>
  <w:style w:type="character" w:styleId="WW8Num21z2">
    <w:name w:val="WW8Num21z2"/>
    <w:qFormat/>
    <w:rPr>
      <w:rFonts w:ascii="Wingdings" w:hAnsi="Wingdings"/>
      <w:w w:val="100"/>
      <w:position w:val="0"/>
      <w:sz w:val="20"/>
      <w:effect w:val="none"/>
      <w:vertAlign w:val="baseline"/>
      <w:em w:val="none"/>
    </w:rPr>
  </w:style>
  <w:style w:type="character" w:styleId="WW8Num22z0">
    <w:name w:val="WW8Num22z0"/>
    <w:qFormat/>
    <w:rPr>
      <w:rFonts w:ascii="Symbol" w:hAnsi="Symbol"/>
      <w:w w:val="100"/>
      <w:position w:val="0"/>
      <w:sz w:val="20"/>
      <w:effect w:val="none"/>
      <w:vertAlign w:val="baseline"/>
      <w:em w:val="none"/>
    </w:rPr>
  </w:style>
  <w:style w:type="character" w:styleId="WW8Num22z1">
    <w:name w:val="WW8Num22z1"/>
    <w:qFormat/>
    <w:rPr>
      <w:rFonts w:ascii="Courier New" w:hAnsi="Courier New" w:cs="Courier New"/>
      <w:w w:val="100"/>
      <w:position w:val="0"/>
      <w:sz w:val="20"/>
      <w:effect w:val="none"/>
      <w:vertAlign w:val="baseline"/>
      <w:em w:val="none"/>
    </w:rPr>
  </w:style>
  <w:style w:type="character" w:styleId="WW8Num22z2">
    <w:name w:val="WW8Num22z2"/>
    <w:qFormat/>
    <w:rPr>
      <w:rFonts w:ascii="Wingdings" w:hAnsi="Wingdings"/>
      <w:w w:val="100"/>
      <w:position w:val="0"/>
      <w:sz w:val="20"/>
      <w:effect w:val="none"/>
      <w:vertAlign w:val="baseline"/>
      <w:em w:val="none"/>
    </w:rPr>
  </w:style>
  <w:style w:type="character" w:styleId="WW8Num23z0">
    <w:name w:val="WW8Num23z0"/>
    <w:qFormat/>
    <w:rPr>
      <w:rFonts w:ascii="Symbol" w:hAnsi="Symbol"/>
      <w:w w:val="100"/>
      <w:position w:val="0"/>
      <w:sz w:val="20"/>
      <w:effect w:val="none"/>
      <w:vertAlign w:val="baseline"/>
      <w:em w:val="none"/>
    </w:rPr>
  </w:style>
  <w:style w:type="character" w:styleId="WW8Num23z1">
    <w:name w:val="WW8Num23z1"/>
    <w:qFormat/>
    <w:rPr>
      <w:rFonts w:ascii="Courier New" w:hAnsi="Courier New" w:cs="Courier New"/>
      <w:w w:val="100"/>
      <w:position w:val="0"/>
      <w:sz w:val="20"/>
      <w:effect w:val="none"/>
      <w:vertAlign w:val="baseline"/>
      <w:em w:val="none"/>
    </w:rPr>
  </w:style>
  <w:style w:type="character" w:styleId="WW8Num23z2">
    <w:name w:val="WW8Num23z2"/>
    <w:qFormat/>
    <w:rPr>
      <w:rFonts w:ascii="Wingdings" w:hAnsi="Wingdings"/>
      <w:w w:val="100"/>
      <w:position w:val="0"/>
      <w:sz w:val="20"/>
      <w:effect w:val="none"/>
      <w:vertAlign w:val="baseline"/>
      <w:em w:val="none"/>
    </w:rPr>
  </w:style>
  <w:style w:type="character" w:styleId="WW8Num24z0">
    <w:name w:val="WW8Num24z0"/>
    <w:qFormat/>
    <w:rPr>
      <w:rFonts w:ascii="Symbol" w:hAnsi="Symbol"/>
      <w:w w:val="100"/>
      <w:position w:val="0"/>
      <w:sz w:val="20"/>
      <w:effect w:val="none"/>
      <w:vertAlign w:val="baseline"/>
      <w:em w:val="none"/>
    </w:rPr>
  </w:style>
  <w:style w:type="character" w:styleId="WW8Num24z1">
    <w:name w:val="WW8Num24z1"/>
    <w:qFormat/>
    <w:rPr>
      <w:rFonts w:ascii="Courier New" w:hAnsi="Courier New" w:cs="Courier New"/>
      <w:w w:val="100"/>
      <w:position w:val="0"/>
      <w:sz w:val="20"/>
      <w:effect w:val="none"/>
      <w:vertAlign w:val="baseline"/>
      <w:em w:val="none"/>
    </w:rPr>
  </w:style>
  <w:style w:type="character" w:styleId="WW8Num24z2">
    <w:name w:val="WW8Num24z2"/>
    <w:qFormat/>
    <w:rPr>
      <w:rFonts w:ascii="Wingdings" w:hAnsi="Wingdings"/>
      <w:w w:val="100"/>
      <w:position w:val="0"/>
      <w:sz w:val="20"/>
      <w:effect w:val="none"/>
      <w:vertAlign w:val="baseline"/>
      <w:em w:val="none"/>
    </w:rPr>
  </w:style>
  <w:style w:type="character" w:styleId="WW8Num25z0">
    <w:name w:val="WW8Num25z0"/>
    <w:qFormat/>
    <w:rPr>
      <w:rFonts w:ascii="Symbol" w:hAnsi="Symbol"/>
      <w:w w:val="100"/>
      <w:position w:val="0"/>
      <w:sz w:val="20"/>
      <w:effect w:val="none"/>
      <w:vertAlign w:val="baseline"/>
      <w:em w:val="none"/>
    </w:rPr>
  </w:style>
  <w:style w:type="character" w:styleId="WW8Num25z1">
    <w:name w:val="WW8Num25z1"/>
    <w:qFormat/>
    <w:rPr>
      <w:rFonts w:ascii="Courier New" w:hAnsi="Courier New" w:cs="Courier New"/>
      <w:w w:val="100"/>
      <w:position w:val="0"/>
      <w:sz w:val="20"/>
      <w:effect w:val="none"/>
      <w:vertAlign w:val="baseline"/>
      <w:em w:val="none"/>
    </w:rPr>
  </w:style>
  <w:style w:type="character" w:styleId="WW8Num25z2">
    <w:name w:val="WW8Num25z2"/>
    <w:qFormat/>
    <w:rPr>
      <w:rFonts w:ascii="Wingdings" w:hAnsi="Wingdings"/>
      <w:w w:val="100"/>
      <w:position w:val="0"/>
      <w:sz w:val="20"/>
      <w:effect w:val="none"/>
      <w:vertAlign w:val="baseline"/>
      <w:em w:val="none"/>
    </w:rPr>
  </w:style>
  <w:style w:type="character" w:styleId="WW8Num26z0">
    <w:name w:val="WW8Num26z0"/>
    <w:qFormat/>
    <w:rPr>
      <w:rFonts w:ascii="Symbol" w:hAnsi="Symbol"/>
      <w:color w:val="auto"/>
      <w:w w:val="100"/>
      <w:position w:val="0"/>
      <w:sz w:val="20"/>
      <w:effect w:val="none"/>
      <w:vertAlign w:val="baseline"/>
      <w:em w:val="none"/>
    </w:rPr>
  </w:style>
  <w:style w:type="character" w:styleId="WW8Num26z1">
    <w:name w:val="WW8Num26z1"/>
    <w:qFormat/>
    <w:rPr>
      <w:rFonts w:ascii="Courier New" w:hAnsi="Courier New" w:cs="Courier New"/>
      <w:w w:val="100"/>
      <w:position w:val="0"/>
      <w:sz w:val="20"/>
      <w:effect w:val="none"/>
      <w:vertAlign w:val="baseline"/>
      <w:em w:val="none"/>
    </w:rPr>
  </w:style>
  <w:style w:type="character" w:styleId="WW8Num26z2">
    <w:name w:val="WW8Num26z2"/>
    <w:qFormat/>
    <w:rPr>
      <w:rFonts w:ascii="Wingdings" w:hAnsi="Wingdings"/>
      <w:w w:val="100"/>
      <w:position w:val="0"/>
      <w:sz w:val="20"/>
      <w:effect w:val="none"/>
      <w:vertAlign w:val="baseline"/>
      <w:em w:val="none"/>
    </w:rPr>
  </w:style>
  <w:style w:type="character" w:styleId="WW8Num26z3">
    <w:name w:val="WW8Num26z3"/>
    <w:qFormat/>
    <w:rPr>
      <w:rFonts w:ascii="Symbol" w:hAnsi="Symbol"/>
      <w:w w:val="100"/>
      <w:position w:val="0"/>
      <w:sz w:val="20"/>
      <w:effect w:val="none"/>
      <w:vertAlign w:val="baseline"/>
      <w:em w:val="none"/>
    </w:rPr>
  </w:style>
  <w:style w:type="character" w:styleId="WW8Num27z0">
    <w:name w:val="WW8Num27z0"/>
    <w:qFormat/>
    <w:rPr>
      <w:rFonts w:ascii="Symbol" w:hAnsi="Symbol"/>
      <w:w w:val="100"/>
      <w:position w:val="0"/>
      <w:sz w:val="20"/>
      <w:effect w:val="none"/>
      <w:vertAlign w:val="baseline"/>
      <w:em w:val="none"/>
    </w:rPr>
  </w:style>
  <w:style w:type="character" w:styleId="WW8Num27z1">
    <w:name w:val="WW8Num27z1"/>
    <w:qFormat/>
    <w:rPr>
      <w:rFonts w:ascii="Courier New" w:hAnsi="Courier New" w:cs="Courier New"/>
      <w:w w:val="100"/>
      <w:position w:val="0"/>
      <w:sz w:val="20"/>
      <w:effect w:val="none"/>
      <w:vertAlign w:val="baseline"/>
      <w:em w:val="none"/>
    </w:rPr>
  </w:style>
  <w:style w:type="character" w:styleId="WW8Num27z2">
    <w:name w:val="WW8Num27z2"/>
    <w:qFormat/>
    <w:rPr>
      <w:rFonts w:ascii="Wingdings" w:hAnsi="Wingdings"/>
      <w:w w:val="100"/>
      <w:position w:val="0"/>
      <w:sz w:val="20"/>
      <w:effect w:val="none"/>
      <w:vertAlign w:val="baseline"/>
      <w:em w:val="none"/>
    </w:rPr>
  </w:style>
  <w:style w:type="character" w:styleId="WW8Num28z0">
    <w:name w:val="WW8Num28z0"/>
    <w:qFormat/>
    <w:rPr>
      <w:rFonts w:ascii="Symbol" w:hAnsi="Symbol"/>
      <w:w w:val="100"/>
      <w:position w:val="0"/>
      <w:sz w:val="20"/>
      <w:effect w:val="none"/>
      <w:vertAlign w:val="baseline"/>
      <w:em w:val="none"/>
    </w:rPr>
  </w:style>
  <w:style w:type="character" w:styleId="WW8Num28z1">
    <w:name w:val="WW8Num28z1"/>
    <w:qFormat/>
    <w:rPr>
      <w:rFonts w:ascii="Courier New" w:hAnsi="Courier New" w:cs="Courier New"/>
      <w:w w:val="100"/>
      <w:position w:val="0"/>
      <w:sz w:val="20"/>
      <w:effect w:val="none"/>
      <w:vertAlign w:val="baseline"/>
      <w:em w:val="none"/>
    </w:rPr>
  </w:style>
  <w:style w:type="character" w:styleId="WW8Num28z2">
    <w:name w:val="WW8Num28z2"/>
    <w:qFormat/>
    <w:rPr>
      <w:rFonts w:ascii="Wingdings" w:hAnsi="Wingdings"/>
      <w:w w:val="100"/>
      <w:position w:val="0"/>
      <w:sz w:val="20"/>
      <w:effect w:val="none"/>
      <w:vertAlign w:val="baseline"/>
      <w:em w:val="none"/>
    </w:rPr>
  </w:style>
  <w:style w:type="character" w:styleId="WW8Num29z0">
    <w:name w:val="WW8Num29z0"/>
    <w:qFormat/>
    <w:rPr>
      <w:rFonts w:ascii="Symbol" w:hAnsi="Symbol"/>
      <w:w w:val="100"/>
      <w:position w:val="0"/>
      <w:sz w:val="20"/>
      <w:effect w:val="none"/>
      <w:vertAlign w:val="baseline"/>
      <w:em w:val="none"/>
    </w:rPr>
  </w:style>
  <w:style w:type="character" w:styleId="WW8Num29z1">
    <w:name w:val="WW8Num29z1"/>
    <w:qFormat/>
    <w:rPr>
      <w:rFonts w:ascii="Courier New" w:hAnsi="Courier New" w:cs="Courier New"/>
      <w:w w:val="100"/>
      <w:position w:val="0"/>
      <w:sz w:val="20"/>
      <w:effect w:val="none"/>
      <w:vertAlign w:val="baseline"/>
      <w:em w:val="none"/>
    </w:rPr>
  </w:style>
  <w:style w:type="character" w:styleId="WW8Num29z2">
    <w:name w:val="WW8Num29z2"/>
    <w:qFormat/>
    <w:rPr>
      <w:rFonts w:ascii="Wingdings" w:hAnsi="Wingdings"/>
      <w:w w:val="100"/>
      <w:position w:val="0"/>
      <w:sz w:val="20"/>
      <w:effect w:val="none"/>
      <w:vertAlign w:val="baseline"/>
      <w:em w:val="none"/>
    </w:rPr>
  </w:style>
  <w:style w:type="character" w:styleId="WW8Num30z0">
    <w:name w:val="WW8Num30z0"/>
    <w:qFormat/>
    <w:rPr>
      <w:rFonts w:ascii="Symbol" w:hAnsi="Symbol"/>
      <w:w w:val="100"/>
      <w:position w:val="0"/>
      <w:sz w:val="20"/>
      <w:effect w:val="none"/>
      <w:vertAlign w:val="baseline"/>
      <w:em w:val="none"/>
    </w:rPr>
  </w:style>
  <w:style w:type="character" w:styleId="WW8Num30z1">
    <w:name w:val="WW8Num30z1"/>
    <w:qFormat/>
    <w:rPr>
      <w:rFonts w:ascii="Courier New" w:hAnsi="Courier New" w:cs="Courier New"/>
      <w:w w:val="100"/>
      <w:position w:val="0"/>
      <w:sz w:val="20"/>
      <w:effect w:val="none"/>
      <w:vertAlign w:val="baseline"/>
      <w:em w:val="none"/>
    </w:rPr>
  </w:style>
  <w:style w:type="character" w:styleId="WW8Num30z2">
    <w:name w:val="WW8Num30z2"/>
    <w:qFormat/>
    <w:rPr>
      <w:rFonts w:ascii="Wingdings" w:hAnsi="Wingdings"/>
      <w:w w:val="100"/>
      <w:position w:val="0"/>
      <w:sz w:val="20"/>
      <w:effect w:val="none"/>
      <w:vertAlign w:val="baseline"/>
      <w:em w:val="none"/>
    </w:rPr>
  </w:style>
  <w:style w:type="character" w:styleId="WW8Num31z0">
    <w:name w:val="WW8Num31z0"/>
    <w:qFormat/>
    <w:rPr>
      <w:rFonts w:ascii="Symbol" w:hAnsi="Symbol"/>
      <w:w w:val="100"/>
      <w:position w:val="0"/>
      <w:sz w:val="20"/>
      <w:effect w:val="none"/>
      <w:vertAlign w:val="baseline"/>
      <w:em w:val="none"/>
    </w:rPr>
  </w:style>
  <w:style w:type="character" w:styleId="WW8Num31z1">
    <w:name w:val="WW8Num31z1"/>
    <w:qFormat/>
    <w:rPr>
      <w:rFonts w:ascii="Courier New" w:hAnsi="Courier New" w:cs="Courier New"/>
      <w:w w:val="100"/>
      <w:position w:val="0"/>
      <w:sz w:val="20"/>
      <w:effect w:val="none"/>
      <w:vertAlign w:val="baseline"/>
      <w:em w:val="none"/>
    </w:rPr>
  </w:style>
  <w:style w:type="character" w:styleId="WW8Num31z2">
    <w:name w:val="WW8Num31z2"/>
    <w:qFormat/>
    <w:rPr>
      <w:rFonts w:ascii="Wingdings" w:hAnsi="Wingdings"/>
      <w:w w:val="100"/>
      <w:position w:val="0"/>
      <w:sz w:val="20"/>
      <w:effect w:val="none"/>
      <w:vertAlign w:val="baseline"/>
      <w:em w:val="none"/>
    </w:rPr>
  </w:style>
  <w:style w:type="character" w:styleId="WW8Num32z0">
    <w:name w:val="WW8Num32z0"/>
    <w:qFormat/>
    <w:rPr>
      <w:rFonts w:ascii="Symbol" w:hAnsi="Symbol"/>
      <w:w w:val="100"/>
      <w:position w:val="0"/>
      <w:sz w:val="20"/>
      <w:effect w:val="none"/>
      <w:vertAlign w:val="baseline"/>
      <w:em w:val="none"/>
    </w:rPr>
  </w:style>
  <w:style w:type="character" w:styleId="WW8Num32z1">
    <w:name w:val="WW8Num32z1"/>
    <w:qFormat/>
    <w:rPr>
      <w:rFonts w:ascii="Courier New" w:hAnsi="Courier New" w:cs="Courier New"/>
      <w:w w:val="100"/>
      <w:position w:val="0"/>
      <w:sz w:val="20"/>
      <w:effect w:val="none"/>
      <w:vertAlign w:val="baseline"/>
      <w:em w:val="none"/>
    </w:rPr>
  </w:style>
  <w:style w:type="character" w:styleId="WW8Num32z2">
    <w:name w:val="WW8Num32z2"/>
    <w:qFormat/>
    <w:rPr>
      <w:rFonts w:ascii="Wingdings" w:hAnsi="Wingdings"/>
      <w:w w:val="100"/>
      <w:position w:val="0"/>
      <w:sz w:val="20"/>
      <w:effect w:val="none"/>
      <w:vertAlign w:val="baseline"/>
      <w:em w:val="none"/>
    </w:rPr>
  </w:style>
  <w:style w:type="character" w:styleId="WW8Num33z0">
    <w:name w:val="WW8Num33z0"/>
    <w:qFormat/>
    <w:rPr>
      <w:rFonts w:ascii="Symbol" w:hAnsi="Symbol"/>
      <w:w w:val="100"/>
      <w:position w:val="0"/>
      <w:sz w:val="20"/>
      <w:effect w:val="none"/>
      <w:vertAlign w:val="baseline"/>
      <w:em w:val="none"/>
    </w:rPr>
  </w:style>
  <w:style w:type="character" w:styleId="WW8Num33z1">
    <w:name w:val="WW8Num33z1"/>
    <w:qFormat/>
    <w:rPr>
      <w:rFonts w:ascii="Courier New" w:hAnsi="Courier New" w:cs="Courier New"/>
      <w:w w:val="100"/>
      <w:position w:val="0"/>
      <w:sz w:val="20"/>
      <w:effect w:val="none"/>
      <w:vertAlign w:val="baseline"/>
      <w:em w:val="none"/>
    </w:rPr>
  </w:style>
  <w:style w:type="character" w:styleId="WW8Num33z2">
    <w:name w:val="WW8Num33z2"/>
    <w:qFormat/>
    <w:rPr>
      <w:rFonts w:ascii="Wingdings" w:hAnsi="Wingdings"/>
      <w:w w:val="100"/>
      <w:position w:val="0"/>
      <w:sz w:val="20"/>
      <w:effect w:val="none"/>
      <w:vertAlign w:val="baseline"/>
      <w:em w:val="none"/>
    </w:rPr>
  </w:style>
  <w:style w:type="character" w:styleId="WW8Num34z0">
    <w:name w:val="WW8Num34z0"/>
    <w:qFormat/>
    <w:rPr>
      <w:rFonts w:ascii="Symbol" w:hAnsi="Symbol"/>
      <w:w w:val="100"/>
      <w:position w:val="0"/>
      <w:sz w:val="20"/>
      <w:effect w:val="none"/>
      <w:vertAlign w:val="baseline"/>
      <w:em w:val="none"/>
    </w:rPr>
  </w:style>
  <w:style w:type="character" w:styleId="WW8Num34z1">
    <w:name w:val="WW8Num34z1"/>
    <w:qFormat/>
    <w:rPr>
      <w:rFonts w:ascii="Courier New" w:hAnsi="Courier New" w:cs="Courier New"/>
      <w:w w:val="100"/>
      <w:position w:val="0"/>
      <w:sz w:val="20"/>
      <w:effect w:val="none"/>
      <w:vertAlign w:val="baseline"/>
      <w:em w:val="none"/>
    </w:rPr>
  </w:style>
  <w:style w:type="character" w:styleId="WW8Num34z2">
    <w:name w:val="WW8Num34z2"/>
    <w:qFormat/>
    <w:rPr>
      <w:rFonts w:ascii="Wingdings" w:hAnsi="Wingdings"/>
      <w:w w:val="100"/>
      <w:position w:val="0"/>
      <w:sz w:val="20"/>
      <w:effect w:val="none"/>
      <w:vertAlign w:val="baseline"/>
      <w:em w:val="none"/>
    </w:rPr>
  </w:style>
  <w:style w:type="character" w:styleId="WW8Num35z0">
    <w:name w:val="WW8Num35z0"/>
    <w:qFormat/>
    <w:rPr>
      <w:rFonts w:ascii="Symbol" w:hAnsi="Symbol"/>
      <w:w w:val="100"/>
      <w:position w:val="0"/>
      <w:sz w:val="20"/>
      <w:effect w:val="none"/>
      <w:vertAlign w:val="baseline"/>
      <w:em w:val="none"/>
    </w:rPr>
  </w:style>
  <w:style w:type="character" w:styleId="WW8Num35z1">
    <w:name w:val="WW8Num35z1"/>
    <w:qFormat/>
    <w:rPr>
      <w:rFonts w:ascii="Courier New" w:hAnsi="Courier New" w:cs="Courier New"/>
      <w:w w:val="100"/>
      <w:position w:val="0"/>
      <w:sz w:val="20"/>
      <w:effect w:val="none"/>
      <w:vertAlign w:val="baseline"/>
      <w:em w:val="none"/>
    </w:rPr>
  </w:style>
  <w:style w:type="character" w:styleId="WW8Num35z2">
    <w:name w:val="WW8Num35z2"/>
    <w:qFormat/>
    <w:rPr>
      <w:rFonts w:ascii="Wingdings" w:hAnsi="Wingdings"/>
      <w:w w:val="100"/>
      <w:position w:val="0"/>
      <w:sz w:val="20"/>
      <w:effect w:val="none"/>
      <w:vertAlign w:val="baseline"/>
      <w:em w:val="none"/>
    </w:rPr>
  </w:style>
  <w:style w:type="character" w:styleId="WW8Num36z1">
    <w:name w:val="WW8Num36z1"/>
    <w:qFormat/>
    <w:rPr>
      <w:rFonts w:ascii="Symbol" w:hAnsi="Symbol"/>
      <w:w w:val="100"/>
      <w:position w:val="0"/>
      <w:sz w:val="20"/>
      <w:effect w:val="none"/>
      <w:vertAlign w:val="baseline"/>
      <w:em w:val="none"/>
    </w:rPr>
  </w:style>
  <w:style w:type="character" w:styleId="WW8Num37z0">
    <w:name w:val="WW8Num37z0"/>
    <w:qFormat/>
    <w:rPr>
      <w:rFonts w:ascii="Symbol" w:hAnsi="Symbol"/>
      <w:w w:val="100"/>
      <w:position w:val="0"/>
      <w:sz w:val="20"/>
      <w:effect w:val="none"/>
      <w:vertAlign w:val="baseline"/>
      <w:em w:val="none"/>
    </w:rPr>
  </w:style>
  <w:style w:type="character" w:styleId="WW8Num37z1">
    <w:name w:val="WW8Num37z1"/>
    <w:qFormat/>
    <w:rPr>
      <w:rFonts w:ascii="Courier New" w:hAnsi="Courier New" w:cs="Courier New"/>
      <w:w w:val="100"/>
      <w:position w:val="0"/>
      <w:sz w:val="20"/>
      <w:effect w:val="none"/>
      <w:vertAlign w:val="baseline"/>
      <w:em w:val="none"/>
    </w:rPr>
  </w:style>
  <w:style w:type="character" w:styleId="WW8Num37z2">
    <w:name w:val="WW8Num37z2"/>
    <w:qFormat/>
    <w:rPr>
      <w:rFonts w:ascii="Wingdings" w:hAnsi="Wingdings"/>
      <w:w w:val="100"/>
      <w:position w:val="0"/>
      <w:sz w:val="20"/>
      <w:effect w:val="none"/>
      <w:vertAlign w:val="baseline"/>
      <w:em w:val="none"/>
    </w:rPr>
  </w:style>
  <w:style w:type="character" w:styleId="WW8Num38z0">
    <w:name w:val="WW8Num38z0"/>
    <w:qFormat/>
    <w:rPr>
      <w:rFonts w:ascii="Symbol" w:hAnsi="Symbol"/>
      <w:w w:val="100"/>
      <w:position w:val="0"/>
      <w:sz w:val="20"/>
      <w:effect w:val="none"/>
      <w:vertAlign w:val="baseline"/>
      <w:em w:val="none"/>
    </w:rPr>
  </w:style>
  <w:style w:type="character" w:styleId="WW8Num38z1">
    <w:name w:val="WW8Num38z1"/>
    <w:qFormat/>
    <w:rPr>
      <w:rFonts w:ascii="Courier New" w:hAnsi="Courier New" w:cs="Courier New"/>
      <w:w w:val="100"/>
      <w:position w:val="0"/>
      <w:sz w:val="20"/>
      <w:effect w:val="none"/>
      <w:vertAlign w:val="baseline"/>
      <w:em w:val="none"/>
    </w:rPr>
  </w:style>
  <w:style w:type="character" w:styleId="WW8Num38z2">
    <w:name w:val="WW8Num38z2"/>
    <w:qFormat/>
    <w:rPr>
      <w:rFonts w:ascii="Wingdings" w:hAnsi="Wingdings"/>
      <w:w w:val="100"/>
      <w:position w:val="0"/>
      <w:sz w:val="20"/>
      <w:effect w:val="none"/>
      <w:vertAlign w:val="baseline"/>
      <w:em w:val="none"/>
    </w:rPr>
  </w:style>
  <w:style w:type="character" w:styleId="WW8Num39z0">
    <w:name w:val="WW8Num39z0"/>
    <w:qFormat/>
    <w:rPr>
      <w:rFonts w:ascii="Symbol" w:hAnsi="Symbol"/>
      <w:w w:val="100"/>
      <w:position w:val="0"/>
      <w:sz w:val="20"/>
      <w:effect w:val="none"/>
      <w:vertAlign w:val="baseline"/>
      <w:em w:val="none"/>
    </w:rPr>
  </w:style>
  <w:style w:type="character" w:styleId="WW8Num39z1">
    <w:name w:val="WW8Num39z1"/>
    <w:qFormat/>
    <w:rPr>
      <w:rFonts w:ascii="Courier New" w:hAnsi="Courier New" w:cs="Courier New"/>
      <w:w w:val="100"/>
      <w:position w:val="0"/>
      <w:sz w:val="20"/>
      <w:effect w:val="none"/>
      <w:vertAlign w:val="baseline"/>
      <w:em w:val="none"/>
    </w:rPr>
  </w:style>
  <w:style w:type="character" w:styleId="WW8Num39z2">
    <w:name w:val="WW8Num39z2"/>
    <w:qFormat/>
    <w:rPr>
      <w:rFonts w:ascii="Wingdings" w:hAnsi="Wingdings"/>
      <w:w w:val="100"/>
      <w:position w:val="0"/>
      <w:sz w:val="20"/>
      <w:effect w:val="none"/>
      <w:vertAlign w:val="baseline"/>
      <w:em w:val="none"/>
    </w:rPr>
  </w:style>
  <w:style w:type="character" w:styleId="WW8Num40z0">
    <w:name w:val="WW8Num40z0"/>
    <w:qFormat/>
    <w:rPr>
      <w:rFonts w:ascii="Symbol" w:hAnsi="Symbol"/>
      <w:w w:val="100"/>
      <w:position w:val="0"/>
      <w:sz w:val="16"/>
      <w:sz w:val="16"/>
      <w:szCs w:val="16"/>
      <w:effect w:val="none"/>
      <w:vertAlign w:val="baseline"/>
      <w:em w:val="none"/>
    </w:rPr>
  </w:style>
  <w:style w:type="character" w:styleId="WW8Num40z1">
    <w:name w:val="WW8Num40z1"/>
    <w:qFormat/>
    <w:rPr>
      <w:rFonts w:ascii="Courier New" w:hAnsi="Courier New" w:cs="Courier New"/>
      <w:w w:val="100"/>
      <w:position w:val="0"/>
      <w:sz w:val="20"/>
      <w:effect w:val="none"/>
      <w:vertAlign w:val="baseline"/>
      <w:em w:val="none"/>
    </w:rPr>
  </w:style>
  <w:style w:type="character" w:styleId="WW8Num40z2">
    <w:name w:val="WW8Num40z2"/>
    <w:qFormat/>
    <w:rPr>
      <w:rFonts w:ascii="Wingdings" w:hAnsi="Wingdings"/>
      <w:w w:val="100"/>
      <w:position w:val="0"/>
      <w:sz w:val="20"/>
      <w:effect w:val="none"/>
      <w:vertAlign w:val="baseline"/>
      <w:em w:val="none"/>
    </w:rPr>
  </w:style>
  <w:style w:type="character" w:styleId="WW8Num40z3">
    <w:name w:val="WW8Num40z3"/>
    <w:qFormat/>
    <w:rPr>
      <w:rFonts w:ascii="Symbol" w:hAnsi="Symbol"/>
      <w:w w:val="100"/>
      <w:position w:val="0"/>
      <w:sz w:val="20"/>
      <w:effect w:val="none"/>
      <w:vertAlign w:val="baseline"/>
      <w:em w:val="none"/>
    </w:rPr>
  </w:style>
  <w:style w:type="character" w:styleId="WW8Num42z0">
    <w:name w:val="WW8Num42z0"/>
    <w:qFormat/>
    <w:rPr>
      <w:rFonts w:ascii="Symbol" w:hAnsi="Symbol"/>
      <w:w w:val="100"/>
      <w:position w:val="0"/>
      <w:sz w:val="20"/>
      <w:effect w:val="none"/>
      <w:vertAlign w:val="baseline"/>
      <w:em w:val="none"/>
    </w:rPr>
  </w:style>
  <w:style w:type="character" w:styleId="WW8Num42z1">
    <w:name w:val="WW8Num42z1"/>
    <w:qFormat/>
    <w:rPr>
      <w:rFonts w:ascii="Courier New" w:hAnsi="Courier New" w:cs="Courier New"/>
      <w:w w:val="100"/>
      <w:position w:val="0"/>
      <w:sz w:val="20"/>
      <w:effect w:val="none"/>
      <w:vertAlign w:val="baseline"/>
      <w:em w:val="none"/>
    </w:rPr>
  </w:style>
  <w:style w:type="character" w:styleId="WW8Num42z2">
    <w:name w:val="WW8Num42z2"/>
    <w:qFormat/>
    <w:rPr>
      <w:rFonts w:ascii="Wingdings" w:hAnsi="Wingdings"/>
      <w:w w:val="100"/>
      <w:position w:val="0"/>
      <w:sz w:val="20"/>
      <w:effect w:val="none"/>
      <w:vertAlign w:val="baseline"/>
      <w:em w:val="none"/>
    </w:rPr>
  </w:style>
  <w:style w:type="character" w:styleId="WW8Num43z0">
    <w:name w:val="WW8Num43z0"/>
    <w:qFormat/>
    <w:rPr>
      <w:rFonts w:ascii="Symbol" w:hAnsi="Symbol"/>
      <w:w w:val="100"/>
      <w:position w:val="0"/>
      <w:sz w:val="20"/>
      <w:effect w:val="none"/>
      <w:vertAlign w:val="baseline"/>
      <w:em w:val="none"/>
    </w:rPr>
  </w:style>
  <w:style w:type="character" w:styleId="WW8Num43z1">
    <w:name w:val="WW8Num43z1"/>
    <w:qFormat/>
    <w:rPr>
      <w:rFonts w:ascii="Courier New" w:hAnsi="Courier New" w:cs="Courier New"/>
      <w:w w:val="100"/>
      <w:position w:val="0"/>
      <w:sz w:val="20"/>
      <w:effect w:val="none"/>
      <w:vertAlign w:val="baseline"/>
      <w:em w:val="none"/>
    </w:rPr>
  </w:style>
  <w:style w:type="character" w:styleId="WW8Num43z2">
    <w:name w:val="WW8Num43z2"/>
    <w:qFormat/>
    <w:rPr>
      <w:rFonts w:ascii="Wingdings" w:hAnsi="Wingdings"/>
      <w:w w:val="100"/>
      <w:position w:val="0"/>
      <w:sz w:val="20"/>
      <w:effect w:val="none"/>
      <w:vertAlign w:val="baseline"/>
      <w:em w:val="none"/>
    </w:rPr>
  </w:style>
  <w:style w:type="character" w:styleId="WW8Num44z0">
    <w:name w:val="WW8Num44z0"/>
    <w:qFormat/>
    <w:rPr>
      <w:rFonts w:ascii="Symbol" w:hAnsi="Symbol"/>
      <w:w w:val="100"/>
      <w:position w:val="0"/>
      <w:sz w:val="20"/>
      <w:effect w:val="none"/>
      <w:vertAlign w:val="baseline"/>
      <w:em w:val="none"/>
    </w:rPr>
  </w:style>
  <w:style w:type="character" w:styleId="WW8Num44z1">
    <w:name w:val="WW8Num44z1"/>
    <w:qFormat/>
    <w:rPr>
      <w:rFonts w:ascii="Courier New" w:hAnsi="Courier New" w:cs="Courier New"/>
      <w:w w:val="100"/>
      <w:position w:val="0"/>
      <w:sz w:val="20"/>
      <w:effect w:val="none"/>
      <w:vertAlign w:val="baseline"/>
      <w:em w:val="none"/>
    </w:rPr>
  </w:style>
  <w:style w:type="character" w:styleId="WW8Num44z2">
    <w:name w:val="WW8Num44z2"/>
    <w:qFormat/>
    <w:rPr>
      <w:rFonts w:ascii="Wingdings" w:hAnsi="Wingdings"/>
      <w:w w:val="100"/>
      <w:position w:val="0"/>
      <w:sz w:val="20"/>
      <w:effect w:val="none"/>
      <w:vertAlign w:val="baseline"/>
      <w:em w:val="none"/>
    </w:rPr>
  </w:style>
  <w:style w:type="character" w:styleId="Fontepargpadro1">
    <w:name w:val="Fonte parág. padrão1"/>
    <w:qFormat/>
    <w:rPr>
      <w:w w:val="100"/>
      <w:position w:val="0"/>
      <w:sz w:val="20"/>
      <w:effect w:val="none"/>
      <w:vertAlign w:val="baseline"/>
      <w:em w:val="none"/>
    </w:rPr>
  </w:style>
  <w:style w:type="character" w:styleId="Ttulo1Char">
    <w:name w:val="Título 1 Char"/>
    <w:qFormat/>
    <w:rPr>
      <w:rFonts w:ascii="Century Gothic" w:hAnsi="Century Gothic" w:cs="Arial"/>
      <w:w w:val="100"/>
      <w:position w:val="0"/>
      <w:sz w:val="44"/>
      <w:sz w:val="44"/>
      <w:szCs w:val="44"/>
      <w:effect w:val="none"/>
      <w:vertAlign w:val="baseline"/>
      <w:em w:val="none"/>
      <w:lang w:val="en-US" w:eastAsia="ar-SA" w:bidi="ar-SA"/>
    </w:rPr>
  </w:style>
  <w:style w:type="character" w:styleId="ProposalChar">
    <w:name w:val="Proposal Char"/>
    <w:qFormat/>
    <w:rPr>
      <w:rFonts w:ascii="Century Gothic" w:hAnsi="Century Gothic" w:cs="Arial"/>
      <w:color w:val="C0C0C0"/>
      <w:w w:val="100"/>
      <w:position w:val="0"/>
      <w:sz w:val="88"/>
      <w:sz w:val="88"/>
      <w:szCs w:val="44"/>
      <w:effect w:val="none"/>
      <w:vertAlign w:val="baseline"/>
      <w:em w:val="none"/>
      <w:lang w:val="en-US" w:eastAsia="ar-SA" w:bidi="ar-SA"/>
    </w:rPr>
  </w:style>
  <w:style w:type="character" w:styleId="LinkdaInternet">
    <w:name w:val="Hyperlink"/>
    <w:qFormat/>
    <w:rPr>
      <w:color w:val="0000FF"/>
      <w:w w:val="100"/>
      <w:position w:val="0"/>
      <w:sz w:val="20"/>
      <w:u w:val="single"/>
      <w:effect w:val="none"/>
      <w:vertAlign w:val="baseline"/>
      <w:em w:val="none"/>
    </w:rPr>
  </w:style>
  <w:style w:type="character" w:styleId="Nmerodepgina">
    <w:name w:val="Page Number"/>
    <w:qFormat/>
    <w:rPr>
      <w:rFonts w:ascii="Century Gothic" w:hAnsi="Century Gothic"/>
      <w:w w:val="100"/>
      <w:position w:val="0"/>
      <w:sz w:val="18"/>
      <w:sz w:val="18"/>
      <w:effect w:val="none"/>
      <w:vertAlign w:val="baseline"/>
      <w:em w:val="none"/>
    </w:rPr>
  </w:style>
  <w:style w:type="character" w:styleId="FootnoteCharacters">
    <w:name w:val="Footnote Characters"/>
    <w:qFormat/>
    <w:rPr>
      <w:w w:val="100"/>
      <w:effect w:val="none"/>
      <w:vertAlign w:val="superscript"/>
      <w:em w:val="none"/>
    </w:rPr>
  </w:style>
  <w:style w:type="character" w:styleId="Forte">
    <w:name w:val="Forte"/>
    <w:qFormat/>
    <w:rPr>
      <w:b/>
      <w:bCs/>
      <w:w w:val="100"/>
      <w:position w:val="0"/>
      <w:sz w:val="20"/>
      <w:effect w:val="none"/>
      <w:vertAlign w:val="baseline"/>
      <w:em w:val="none"/>
    </w:rPr>
  </w:style>
  <w:style w:type="character" w:styleId="PrformataoHTMLChar">
    <w:name w:val="Pré-formatação HTML Char"/>
    <w:qFormat/>
    <w:rPr>
      <w:rFonts w:ascii="Courier New" w:hAnsi="Courier New" w:cs="Courier New"/>
      <w:w w:val="100"/>
      <w:position w:val="0"/>
      <w:sz w:val="20"/>
      <w:effect w:val="none"/>
      <w:vertAlign w:val="baseline"/>
      <w:em w:val="none"/>
      <w:lang w:val="pt-BR" w:eastAsia="ar-SA" w:bidi="ar-SA"/>
    </w:rPr>
  </w:style>
  <w:style w:type="character" w:styleId="RodapChar">
    <w:name w:val="Rodapé Char"/>
    <w:qFormat/>
    <w:rPr>
      <w:rFonts w:ascii="Century Gothic" w:hAnsi="Century Gothic"/>
      <w:w w:val="100"/>
      <w:position w:val="0"/>
      <w:sz w:val="20"/>
      <w:effect w:val="none"/>
      <w:vertAlign w:val="baseline"/>
      <w:em w:val="none"/>
      <w:lang w:val="en-US" w:eastAsia="ar-SA" w:bidi="ar-SA"/>
    </w:rPr>
  </w:style>
  <w:style w:type="character" w:styleId="Ttulo2Char">
    <w:name w:val="Título 2 Char"/>
    <w:qFormat/>
    <w:rPr>
      <w:rFonts w:ascii="Century Gothic" w:hAnsi="Century Gothic" w:cs="Arial"/>
      <w:w w:val="100"/>
      <w:position w:val="0"/>
      <w:sz w:val="32"/>
      <w:sz w:val="32"/>
      <w:szCs w:val="32"/>
      <w:effect w:val="none"/>
      <w:vertAlign w:val="baseline"/>
      <w:em w:val="none"/>
      <w:lang w:val="en-US"/>
    </w:rPr>
  </w:style>
  <w:style w:type="character" w:styleId="PrformataoHTMLChar1">
    <w:name w:val="Pré-formatação HTML Char1"/>
    <w:qFormat/>
    <w:rPr>
      <w:rFonts w:ascii="Courier New" w:hAnsi="Courier New" w:cs="Courier New"/>
      <w:w w:val="100"/>
      <w:position w:val="0"/>
      <w:sz w:val="20"/>
      <w:effect w:val="none"/>
      <w:vertAlign w:val="baseline"/>
      <w:em w:val="none"/>
    </w:rPr>
  </w:style>
  <w:style w:type="character" w:styleId="Ttulo3Char">
    <w:name w:val="Título 3 Char"/>
    <w:qFormat/>
    <w:rPr>
      <w:rFonts w:ascii="Century Gothic" w:hAnsi="Century Gothic" w:cs="Arial"/>
      <w:b/>
      <w:bCs/>
      <w:w w:val="100"/>
      <w:position w:val="0"/>
      <w:sz w:val="26"/>
      <w:sz w:val="26"/>
      <w:szCs w:val="26"/>
      <w:effect w:val="none"/>
      <w:vertAlign w:val="baseline"/>
      <w:em w:val="none"/>
    </w:rPr>
  </w:style>
  <w:style w:type="character" w:styleId="TextodenotaderodapChar">
    <w:name w:val="Texto de nota de rodapé Char"/>
    <w:qFormat/>
    <w:rPr>
      <w:rFonts w:ascii="Arial" w:hAnsi="Arial"/>
      <w:color w:val="000000"/>
      <w:w w:val="100"/>
      <w:position w:val="0"/>
      <w:sz w:val="18"/>
      <w:sz w:val="18"/>
      <w:effect w:val="none"/>
      <w:vertAlign w:val="baseline"/>
      <w:em w:val="none"/>
    </w:rPr>
  </w:style>
  <w:style w:type="character" w:styleId="WWFootnoteCharacters">
    <w:name w:val="WW-Footnote Characters"/>
    <w:qFormat/>
    <w:rPr>
      <w:w w:val="100"/>
      <w:effect w:val="none"/>
      <w:vertAlign w:val="superscript"/>
      <w:em w:val="none"/>
    </w:rPr>
  </w:style>
  <w:style w:type="character" w:styleId="MTDisplayEquationChar">
    <w:name w:val="MTDisplayEquation Char"/>
    <w:qFormat/>
    <w:rPr>
      <w:rFonts w:ascii="Century Gothic" w:hAnsi="Century Gothic"/>
      <w:w w:val="100"/>
      <w:position w:val="0"/>
      <w:sz w:val="20"/>
      <w:effect w:val="none"/>
      <w:vertAlign w:val="baseline"/>
      <w:em w:val="none"/>
    </w:rPr>
  </w:style>
  <w:style w:type="character" w:styleId="Nfakpe">
    <w:name w:val="nfakpe"/>
    <w:basedOn w:val="Fontepargpadro1"/>
    <w:qFormat/>
    <w:rPr>
      <w:w w:val="100"/>
      <w:position w:val="0"/>
      <w:sz w:val="20"/>
      <w:effect w:val="none"/>
      <w:vertAlign w:val="baseline"/>
      <w:em w:val="none"/>
    </w:rPr>
  </w:style>
  <w:style w:type="character" w:styleId="TtuloChar">
    <w:name w:val="Título Char"/>
    <w:qFormat/>
    <w:rPr>
      <w:rFonts w:ascii="Cambria" w:hAnsi="Cambria" w:eastAsia="Times New Roman" w:cs="Times New Roman"/>
      <w:b/>
      <w:bCs/>
      <w:w w:val="100"/>
      <w:kern w:val="2"/>
      <w:position w:val="0"/>
      <w:sz w:val="32"/>
      <w:sz w:val="32"/>
      <w:szCs w:val="32"/>
      <w:effect w:val="none"/>
      <w:vertAlign w:val="baseline"/>
      <w:em w:val="none"/>
      <w:lang w:val="en-US"/>
    </w:rPr>
  </w:style>
  <w:style w:type="character" w:styleId="SubttuloChar">
    <w:name w:val="Subtítulo Char"/>
    <w:qFormat/>
    <w:rPr>
      <w:rFonts w:ascii="Cambria" w:hAnsi="Cambria" w:eastAsia="Times New Roman" w:cs="Times New Roman"/>
      <w:w w:val="100"/>
      <w:position w:val="0"/>
      <w:sz w:val="24"/>
      <w:sz w:val="24"/>
      <w:szCs w:val="24"/>
      <w:effect w:val="none"/>
      <w:vertAlign w:val="baseline"/>
      <w:em w:val="none"/>
      <w:lang w:val="en-US"/>
    </w:rPr>
  </w:style>
  <w:style w:type="character" w:styleId="Nfase">
    <w:name w:val="Emphasis"/>
    <w:qFormat/>
    <w:rPr>
      <w:iCs/>
      <w:w w:val="100"/>
      <w:position w:val="0"/>
      <w:sz w:val="16"/>
      <w:sz w:val="16"/>
      <w:szCs w:val="16"/>
      <w:effect w:val="none"/>
      <w:vertAlign w:val="baseline"/>
      <w:em w:val="none"/>
    </w:rPr>
  </w:style>
  <w:style w:type="character" w:styleId="FootnoteChar">
    <w:name w:val="Footnote Char"/>
    <w:qFormat/>
    <w:rPr>
      <w:rFonts w:ascii="Arial" w:hAnsi="Arial"/>
      <w:color w:val="000000"/>
      <w:w w:val="100"/>
      <w:position w:val="0"/>
      <w:sz w:val="18"/>
      <w:sz w:val="18"/>
      <w:effect w:val="none"/>
      <w:vertAlign w:val="baseline"/>
      <w:em w:val="none"/>
      <w:lang w:val="en-US"/>
    </w:rPr>
  </w:style>
  <w:style w:type="character" w:styleId="Texto">
    <w:name w:val="texto"/>
    <w:basedOn w:val="Fontepargpadro1"/>
    <w:qFormat/>
    <w:rPr>
      <w:w w:val="100"/>
      <w:position w:val="0"/>
      <w:sz w:val="20"/>
      <w:effect w:val="none"/>
      <w:vertAlign w:val="baseline"/>
      <w:em w:val="none"/>
    </w:rPr>
  </w:style>
  <w:style w:type="character" w:styleId="Text1">
    <w:name w:val="text1"/>
    <w:basedOn w:val="Fontepargpadro1"/>
    <w:qFormat/>
    <w:rPr>
      <w:w w:val="100"/>
      <w:position w:val="0"/>
      <w:sz w:val="20"/>
      <w:effect w:val="none"/>
      <w:vertAlign w:val="baseline"/>
      <w:em w:val="none"/>
    </w:rPr>
  </w:style>
  <w:style w:type="character" w:styleId="Style41">
    <w:name w:val="style41"/>
    <w:basedOn w:val="Fontepargpadro1"/>
    <w:qFormat/>
    <w:rPr>
      <w:w w:val="100"/>
      <w:position w:val="0"/>
      <w:sz w:val="20"/>
      <w:effect w:val="none"/>
      <w:vertAlign w:val="baseline"/>
      <w:em w:val="none"/>
    </w:rPr>
  </w:style>
  <w:style w:type="character" w:styleId="TabeladeGrade1Clara1">
    <w:name w:val="Tabela de Grade 1 Clara1"/>
    <w:qFormat/>
    <w:rPr>
      <w:b/>
      <w:bCs/>
      <w:smallCaps/>
      <w:spacing w:val="5"/>
      <w:w w:val="100"/>
      <w:position w:val="0"/>
      <w:sz w:val="20"/>
      <w:effect w:val="none"/>
      <w:vertAlign w:val="baseline"/>
      <w:em w:val="none"/>
    </w:rPr>
  </w:style>
  <w:style w:type="character" w:styleId="Longtext">
    <w:name w:val="long_text"/>
    <w:basedOn w:val="Fontepargpadro1"/>
    <w:qFormat/>
    <w:rPr>
      <w:w w:val="100"/>
      <w:position w:val="0"/>
      <w:sz w:val="20"/>
      <w:effect w:val="none"/>
      <w:vertAlign w:val="baseline"/>
      <w:em w:val="none"/>
    </w:rPr>
  </w:style>
  <w:style w:type="character" w:styleId="Mediumtext">
    <w:name w:val="medium_text"/>
    <w:basedOn w:val="Fontepargpadro1"/>
    <w:qFormat/>
    <w:rPr>
      <w:w w:val="100"/>
      <w:position w:val="0"/>
      <w:sz w:val="20"/>
      <w:effect w:val="none"/>
      <w:vertAlign w:val="baseline"/>
      <w:em w:val="none"/>
    </w:rPr>
  </w:style>
  <w:style w:type="character" w:styleId="Bullets">
    <w:name w:val="Bullets"/>
    <w:qFormat/>
    <w:rPr>
      <w:rFonts w:ascii="OpenSymbol" w:hAnsi="OpenSymbol" w:eastAsia="OpenSymbol" w:cs="OpenSymbol"/>
      <w:w w:val="100"/>
      <w:position w:val="0"/>
      <w:sz w:val="20"/>
      <w:effect w:val="none"/>
      <w:vertAlign w:val="baseline"/>
      <w:em w:val="none"/>
    </w:rPr>
  </w:style>
  <w:style w:type="character" w:styleId="Smbolosdenumerao">
    <w:name w:val="Símbolos de numeração"/>
    <w:qFormat/>
    <w:rPr>
      <w:w w:val="100"/>
      <w:position w:val="0"/>
      <w:sz w:val="20"/>
      <w:effect w:val="none"/>
      <w:vertAlign w:val="baseline"/>
      <w:em w:val="none"/>
    </w:rPr>
  </w:style>
  <w:style w:type="character" w:styleId="TextodenotadefimChar">
    <w:name w:val="Texto de nota de fim Char"/>
    <w:qFormat/>
    <w:rPr>
      <w:rFonts w:ascii="Century Gothic" w:hAnsi="Century Gothic"/>
      <w:w w:val="100"/>
      <w:position w:val="0"/>
      <w:sz w:val="20"/>
      <w:effect w:val="none"/>
      <w:vertAlign w:val="baseline"/>
      <w:em w:val="none"/>
      <w:lang w:val="en-US" w:eastAsia="ar-SA"/>
    </w:rPr>
  </w:style>
  <w:style w:type="character" w:styleId="Refdenotadefim">
    <w:name w:val="Ref. de nota de fim"/>
    <w:qFormat/>
    <w:rPr>
      <w:w w:val="100"/>
      <w:effect w:val="none"/>
      <w:vertAlign w:val="superscript"/>
      <w:em w:val="none"/>
    </w:rPr>
  </w:style>
  <w:style w:type="character" w:styleId="Refdenotaderodap">
    <w:name w:val="Ref. de nota de rodapé"/>
    <w:qFormat/>
    <w:rPr>
      <w:w w:val="100"/>
      <w:effect w:val="none"/>
      <w:vertAlign w:val="superscript"/>
      <w:em w:val="none"/>
    </w:rPr>
  </w:style>
  <w:style w:type="character" w:styleId="Refdecomentrio">
    <w:name w:val="Ref. de comentário"/>
    <w:qFormat/>
    <w:rPr>
      <w:w w:val="100"/>
      <w:position w:val="0"/>
      <w:sz w:val="16"/>
      <w:sz w:val="16"/>
      <w:szCs w:val="16"/>
      <w:effect w:val="none"/>
      <w:vertAlign w:val="baseline"/>
      <w:em w:val="none"/>
    </w:rPr>
  </w:style>
  <w:style w:type="character" w:styleId="TextodecomentrioChar">
    <w:name w:val="Texto de comentário Char"/>
    <w:qFormat/>
    <w:rPr>
      <w:rFonts w:ascii="Century Gothic" w:hAnsi="Century Gothic"/>
      <w:w w:val="100"/>
      <w:position w:val="0"/>
      <w:sz w:val="20"/>
      <w:effect w:val="none"/>
      <w:vertAlign w:val="baseline"/>
      <w:em w:val="none"/>
      <w:lang w:val="en-US" w:eastAsia="ar-SA"/>
    </w:rPr>
  </w:style>
  <w:style w:type="character" w:styleId="AssuntodocomentrioChar">
    <w:name w:val="Assunto do comentário Char"/>
    <w:qFormat/>
    <w:rPr>
      <w:rFonts w:ascii="Century Gothic" w:hAnsi="Century Gothic"/>
      <w:b/>
      <w:bCs/>
      <w:w w:val="100"/>
      <w:position w:val="0"/>
      <w:sz w:val="20"/>
      <w:effect w:val="none"/>
      <w:vertAlign w:val="baseline"/>
      <w:em w:val="none"/>
      <w:lang w:val="en-US" w:eastAsia="ar-SA"/>
    </w:rPr>
  </w:style>
  <w:style w:type="character" w:styleId="CabealhoChar">
    <w:name w:val="Cabeçalho Char"/>
    <w:qFormat/>
    <w:rPr>
      <w:rFonts w:ascii="Century Gothic" w:hAnsi="Century Gothic"/>
      <w:w w:val="100"/>
      <w:position w:val="0"/>
      <w:sz w:val="20"/>
      <w:effect w:val="none"/>
      <w:vertAlign w:val="baseline"/>
      <w:em w:val="none"/>
      <w:lang w:val="en-US" w:eastAsia="ar-SA"/>
    </w:rPr>
  </w:style>
  <w:style w:type="paragraph" w:styleId="Ttulo">
    <w:name w:val="Título"/>
    <w:basedOn w:val="Normal1"/>
    <w:next w:val="Normal1"/>
    <w:qFormat/>
    <w:pPr>
      <w:suppressAutoHyphens w:val="false"/>
      <w:spacing w:lineRule="atLeast" w:line="1" w:before="240" w:after="60"/>
      <w:ind w:firstLine="720"/>
      <w:jc w:val="center"/>
      <w:textAlignment w:val="top"/>
      <w:outlineLvl w:val="0"/>
    </w:pPr>
    <w:rPr>
      <w:rFonts w:ascii="Cambria" w:hAnsi="Cambria"/>
      <w:b/>
      <w:bCs/>
      <w:w w:val="100"/>
      <w:kern w:val="2"/>
      <w:position w:val="0"/>
      <w:sz w:val="32"/>
      <w:sz w:val="32"/>
      <w:szCs w:val="32"/>
      <w:effect w:val="none"/>
      <w:vertAlign w:val="baseline"/>
      <w:em w:val="none"/>
      <w:lang w:val="en-US" w:eastAsia="ar-SA" w:bidi="ar-SA"/>
    </w:rPr>
  </w:style>
  <w:style w:type="paragraph" w:styleId="Corpodotexto">
    <w:name w:val="Body Text"/>
    <w:basedOn w:val="Normal"/>
    <w:pPr>
      <w:spacing w:lineRule="auto" w:line="276" w:before="0" w:after="140"/>
    </w:pPr>
    <w:rPr/>
  </w:style>
  <w:style w:type="paragraph" w:styleId="Lista">
    <w:name w:val="List"/>
    <w:basedOn w:val="Corpodetexto"/>
    <w:qFormat/>
    <w:pPr>
      <w:suppressAutoHyphens w:val="false"/>
      <w:spacing w:lineRule="atLeast" w:line="260" w:before="60" w:after="200"/>
      <w:ind w:left="864" w:firstLine="720"/>
      <w:jc w:val="both"/>
      <w:textAlignment w:val="top"/>
    </w:pPr>
    <w:rPr>
      <w:rFonts w:ascii="Century Gothic" w:hAnsi="Century Gothic"/>
      <w:w w:val="100"/>
      <w:position w:val="0"/>
      <w:sz w:val="18"/>
      <w:sz w:val="18"/>
      <w:effect w:val="none"/>
      <w:vertAlign w:val="baseline"/>
      <w:em w:val="none"/>
      <w:lang w:val="en-US" w:eastAsia="ar-SA" w:bidi="ar-SA"/>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1"/>
    <w:qFormat/>
    <w:pPr>
      <w:suppressLineNumbers/>
      <w:suppressAutoHyphens w:val="false"/>
      <w:spacing w:lineRule="auto" w:line="360" w:before="120" w:after="0"/>
      <w:ind w:firstLine="709"/>
      <w:jc w:val="both"/>
      <w:textAlignment w:val="top"/>
      <w:outlineLvl w:val="0"/>
    </w:pPr>
    <w:rPr>
      <w:rFonts w:ascii="Arial" w:hAnsi="Arial" w:cs="Tahoma"/>
      <w:w w:val="100"/>
      <w:position w:val="0"/>
      <w:sz w:val="24"/>
      <w:sz w:val="24"/>
      <w:szCs w:val="24"/>
      <w:effect w:val="none"/>
      <w:vertAlign w:val="baseline"/>
      <w:em w:val="none"/>
      <w:lang w:val="pt-BR" w:eastAsia="ar-SA" w:bidi="ar-SA"/>
    </w:rPr>
  </w:style>
  <w:style w:type="paragraph" w:styleId="Normal1" w:default="1">
    <w:name w:val="LO-normal"/>
    <w:qFormat/>
    <w:pPr>
      <w:widowControl/>
      <w:bidi w:val="0"/>
      <w:spacing w:lineRule="auto" w:line="240" w:before="60" w:after="60"/>
      <w:ind w:firstLine="720"/>
      <w:jc w:val="both"/>
    </w:pPr>
    <w:rPr>
      <w:rFonts w:ascii="Century Gothic" w:hAnsi="Century Gothic" w:eastAsia="Century Gothic" w:cs="Century Gothic"/>
      <w:color w:val="auto"/>
      <w:kern w:val="0"/>
      <w:sz w:val="20"/>
      <w:szCs w:val="20"/>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Corpodetexto">
    <w:name w:val="Corpo de texto"/>
    <w:basedOn w:val="Normal1"/>
    <w:qFormat/>
    <w:pPr>
      <w:suppressAutoHyphens w:val="false"/>
      <w:spacing w:lineRule="atLeast" w:line="260" w:before="60" w:after="200"/>
      <w:ind w:left="864" w:firstLine="720"/>
      <w:jc w:val="both"/>
      <w:textAlignment w:val="top"/>
      <w:outlineLvl w:val="0"/>
    </w:pPr>
    <w:rPr>
      <w:rFonts w:ascii="Century Gothic" w:hAnsi="Century Gothic"/>
      <w:w w:val="100"/>
      <w:position w:val="0"/>
      <w:sz w:val="18"/>
      <w:sz w:val="18"/>
      <w:effect w:val="none"/>
      <w:vertAlign w:val="baseline"/>
      <w:em w:val="none"/>
      <w:lang w:val="en-US" w:eastAsia="ar-SA" w:bidi="ar-SA"/>
    </w:rPr>
  </w:style>
  <w:style w:type="paragraph" w:styleId="Caption1">
    <w:name w:val="Caption1"/>
    <w:basedOn w:val="Normal1"/>
    <w:qFormat/>
    <w:pPr>
      <w:suppressLineNumbers/>
      <w:suppressAutoHyphens w:val="false"/>
      <w:spacing w:lineRule="atLeast" w:line="1" w:before="120" w:after="120"/>
      <w:ind w:firstLine="720"/>
      <w:jc w:val="both"/>
      <w:textAlignment w:val="top"/>
      <w:outlineLvl w:val="0"/>
    </w:pPr>
    <w:rPr>
      <w:rFonts w:ascii="Century Gothic" w:hAnsi="Century Gothic"/>
      <w:i/>
      <w:iCs/>
      <w:w w:val="100"/>
      <w:position w:val="0"/>
      <w:sz w:val="24"/>
      <w:sz w:val="24"/>
      <w:szCs w:val="24"/>
      <w:effect w:val="none"/>
      <w:vertAlign w:val="baseline"/>
      <w:em w:val="none"/>
      <w:lang w:val="en-US" w:eastAsia="ar-SA" w:bidi="ar-SA"/>
    </w:rPr>
  </w:style>
  <w:style w:type="paragraph" w:styleId="Proposal">
    <w:name w:val="Proposal"/>
    <w:qFormat/>
    <w:pPr>
      <w:widowControl/>
      <w:pBdr>
        <w:top w:val="single" w:sz="8" w:space="0" w:color="C0C0C0"/>
      </w:pBdr>
      <w:suppressAutoHyphens w:val="false"/>
      <w:bidi w:val="0"/>
      <w:spacing w:lineRule="atLeast" w:line="1" w:before="1100" w:after="60"/>
      <w:ind w:firstLine="720"/>
      <w:jc w:val="both"/>
      <w:textAlignment w:val="top"/>
      <w:outlineLvl w:val="0"/>
    </w:pPr>
    <w:rPr>
      <w:rFonts w:ascii="Century Gothic" w:hAnsi="Century Gothic" w:eastAsia="Arial" w:cs="Arial"/>
      <w:color w:val="C0C0C0"/>
      <w:w w:val="100"/>
      <w:kern w:val="0"/>
      <w:position w:val="0"/>
      <w:sz w:val="88"/>
      <w:sz w:val="88"/>
      <w:szCs w:val="44"/>
      <w:effect w:val="none"/>
      <w:vertAlign w:val="baseline"/>
      <w:em w:val="none"/>
      <w:lang w:val="en-US" w:eastAsia="ar-SA" w:bidi="ar-SA"/>
    </w:rPr>
  </w:style>
  <w:style w:type="paragraph" w:styleId="OrgNameandDate">
    <w:name w:val="Org Name and Date"/>
    <w:qFormat/>
    <w:pPr>
      <w:widowControl/>
      <w:suppressAutoHyphens w:val="false"/>
      <w:bidi w:val="0"/>
      <w:spacing w:lineRule="atLeast" w:line="1" w:before="60" w:after="60"/>
      <w:ind w:firstLine="720"/>
      <w:jc w:val="both"/>
      <w:textAlignment w:val="top"/>
      <w:outlineLvl w:val="0"/>
    </w:pPr>
    <w:rPr>
      <w:rFonts w:ascii="Century Gothic" w:hAnsi="Century Gothic" w:eastAsia="Arial" w:cs="Century Gothic"/>
      <w:color w:val="auto"/>
      <w:w w:val="100"/>
      <w:kern w:val="0"/>
      <w:position w:val="0"/>
      <w:sz w:val="28"/>
      <w:sz w:val="28"/>
      <w:szCs w:val="28"/>
      <w:effect w:val="none"/>
      <w:vertAlign w:val="baseline"/>
      <w:em w:val="none"/>
      <w:lang w:val="en-US" w:eastAsia="ar-SA" w:bidi="ar-SA"/>
    </w:rPr>
  </w:style>
  <w:style w:type="paragraph" w:styleId="ProjectName">
    <w:name w:val="Project Name"/>
    <w:qFormat/>
    <w:pPr>
      <w:widowControl/>
      <w:suppressAutoHyphens w:val="false"/>
      <w:bidi w:val="0"/>
      <w:spacing w:lineRule="atLeast" w:line="1" w:before="100" w:after="60"/>
      <w:ind w:firstLine="720"/>
      <w:jc w:val="both"/>
      <w:textAlignment w:val="top"/>
      <w:outlineLvl w:val="0"/>
    </w:pPr>
    <w:rPr>
      <w:rFonts w:ascii="Century Gothic" w:hAnsi="Century Gothic" w:eastAsia="Arial" w:cs="Century Gothic"/>
      <w:color w:val="auto"/>
      <w:w w:val="100"/>
      <w:kern w:val="0"/>
      <w:position w:val="0"/>
      <w:sz w:val="44"/>
      <w:sz w:val="44"/>
      <w:szCs w:val="20"/>
      <w:effect w:val="none"/>
      <w:vertAlign w:val="baseline"/>
      <w:em w:val="none"/>
      <w:lang w:val="en-US" w:eastAsia="ar-SA" w:bidi="ar-SA"/>
    </w:rPr>
  </w:style>
  <w:style w:type="paragraph" w:styleId="CabealhoeRodap">
    <w:name w:val="Cabeçalho e Rodapé"/>
    <w:basedOn w:val="Normal"/>
    <w:qFormat/>
    <w:pPr/>
    <w:rPr/>
  </w:style>
  <w:style w:type="paragraph" w:styleId="Cabealho">
    <w:name w:val="Header"/>
    <w:basedOn w:val="Normal1"/>
    <w:qFormat/>
    <w:pPr>
      <w:suppressAutoHyphens w:val="false"/>
      <w:spacing w:lineRule="atLeast" w:line="1" w:before="60" w:after="60"/>
      <w:ind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1">
    <w:name w:val="TOC 1"/>
    <w:next w:val="Normal1"/>
    <w:qFormat/>
    <w:pPr>
      <w:widowControl/>
      <w:tabs>
        <w:tab w:val="left" w:pos="720" w:leader="none"/>
        <w:tab w:val="right" w:pos="8630" w:leader="dot"/>
      </w:tabs>
      <w:suppressAutoHyphens w:val="false"/>
      <w:bidi w:val="0"/>
      <w:spacing w:lineRule="atLeast" w:line="1" w:before="360" w:after="60"/>
      <w:ind w:firstLine="720"/>
      <w:jc w:val="both"/>
      <w:textAlignment w:val="top"/>
      <w:outlineLvl w:val="0"/>
    </w:pPr>
    <w:rPr>
      <w:rFonts w:ascii="Century Gothic" w:hAnsi="Century Gothic" w:eastAsia="Arial" w:cs="Arial"/>
      <w:bCs/>
      <w:caps/>
      <w:color w:val="auto"/>
      <w:w w:val="100"/>
      <w:kern w:val="0"/>
      <w:position w:val="0"/>
      <w:sz w:val="20"/>
      <w:sz w:val="20"/>
      <w:szCs w:val="20"/>
      <w:effect w:val="none"/>
      <w:vertAlign w:val="baseline"/>
      <w:em w:val="none"/>
      <w:lang w:val="en-US" w:eastAsia="ar-SA" w:bidi="ar-SA"/>
    </w:rPr>
  </w:style>
  <w:style w:type="paragraph" w:styleId="TableText">
    <w:name w:val="Table Text"/>
    <w:qFormat/>
    <w:pPr>
      <w:widowControl/>
      <w:suppressAutoHyphens w:val="false"/>
      <w:bidi w:val="0"/>
      <w:spacing w:lineRule="atLeast" w:line="1" w:before="60" w:after="60"/>
      <w:ind w:firstLine="720"/>
      <w:jc w:val="both"/>
      <w:textAlignment w:val="top"/>
      <w:outlineLvl w:val="0"/>
    </w:pPr>
    <w:rPr>
      <w:rFonts w:ascii="Century Gothic" w:hAnsi="Century Gothic" w:eastAsia="Arial" w:cs="Century Gothic"/>
      <w:color w:val="auto"/>
      <w:w w:val="100"/>
      <w:kern w:val="0"/>
      <w:position w:val="0"/>
      <w:sz w:val="16"/>
      <w:sz w:val="16"/>
      <w:szCs w:val="20"/>
      <w:effect w:val="none"/>
      <w:vertAlign w:val="baseline"/>
      <w:em w:val="none"/>
      <w:lang w:val="en-US" w:eastAsia="ar-SA" w:bidi="ar-SA"/>
    </w:rPr>
  </w:style>
  <w:style w:type="paragraph" w:styleId="Total">
    <w:name w:val="Total"/>
    <w:basedOn w:val="TableText"/>
    <w:qFormat/>
    <w:pPr>
      <w:suppressAutoHyphens w:val="false"/>
      <w:spacing w:lineRule="atLeast" w:line="1"/>
      <w:jc w:val="right"/>
      <w:textAlignment w:val="top"/>
    </w:pPr>
    <w:rPr>
      <w:rFonts w:ascii="Century Gothic" w:hAnsi="Century Gothic" w:eastAsia="Arial"/>
      <w:b/>
      <w:bCs/>
      <w:w w:val="100"/>
      <w:position w:val="0"/>
      <w:sz w:val="16"/>
      <w:sz w:val="16"/>
      <w:effect w:val="none"/>
      <w:vertAlign w:val="baseline"/>
      <w:em w:val="none"/>
      <w:lang w:val="en-US" w:eastAsia="ar-SA" w:bidi="ar-SA"/>
    </w:rPr>
  </w:style>
  <w:style w:type="paragraph" w:styleId="Sumrio2">
    <w:name w:val="TOC 2"/>
    <w:basedOn w:val="Normal1"/>
    <w:next w:val="Normal1"/>
    <w:qFormat/>
    <w:pPr>
      <w:suppressAutoHyphens w:val="false"/>
      <w:spacing w:lineRule="atLeast" w:line="1" w:before="240" w:after="60"/>
      <w:ind w:firstLine="720"/>
      <w:jc w:val="both"/>
      <w:textAlignment w:val="top"/>
      <w:outlineLvl w:val="0"/>
    </w:pPr>
    <w:rPr>
      <w:rFonts w:ascii="Century Gothic" w:hAnsi="Century Gothic"/>
      <w:b/>
      <w:bCs/>
      <w:w w:val="100"/>
      <w:position w:val="0"/>
      <w:sz w:val="20"/>
      <w:effect w:val="none"/>
      <w:vertAlign w:val="baseline"/>
      <w:em w:val="none"/>
      <w:lang w:val="en-US" w:eastAsia="ar-SA" w:bidi="ar-SA"/>
    </w:rPr>
  </w:style>
  <w:style w:type="paragraph" w:styleId="Sumrio3">
    <w:name w:val="TOC 3"/>
    <w:basedOn w:val="Normal1"/>
    <w:next w:val="Normal1"/>
    <w:qFormat/>
    <w:pPr>
      <w:suppressAutoHyphens w:val="false"/>
      <w:spacing w:lineRule="atLeast" w:line="1" w:before="60" w:after="60"/>
      <w:ind w:left="24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4">
    <w:name w:val="TOC 4"/>
    <w:basedOn w:val="Normal1"/>
    <w:next w:val="Normal1"/>
    <w:qFormat/>
    <w:pPr>
      <w:suppressAutoHyphens w:val="false"/>
      <w:spacing w:lineRule="atLeast" w:line="1" w:before="60" w:after="60"/>
      <w:ind w:left="48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5">
    <w:name w:val="TOC 5"/>
    <w:basedOn w:val="Normal1"/>
    <w:next w:val="Normal1"/>
    <w:qFormat/>
    <w:pPr>
      <w:suppressAutoHyphens w:val="false"/>
      <w:spacing w:lineRule="atLeast" w:line="1" w:before="60" w:after="60"/>
      <w:ind w:left="72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6">
    <w:name w:val="TOC 6"/>
    <w:basedOn w:val="Normal1"/>
    <w:next w:val="Normal1"/>
    <w:qFormat/>
    <w:pPr>
      <w:suppressAutoHyphens w:val="false"/>
      <w:spacing w:lineRule="atLeast" w:line="1" w:before="60" w:after="60"/>
      <w:ind w:left="96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7">
    <w:name w:val="TOC 7"/>
    <w:basedOn w:val="Normal1"/>
    <w:next w:val="Normal1"/>
    <w:qFormat/>
    <w:pPr>
      <w:suppressAutoHyphens w:val="false"/>
      <w:spacing w:lineRule="atLeast" w:line="1" w:before="60" w:after="60"/>
      <w:ind w:left="120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8">
    <w:name w:val="TOC 8"/>
    <w:basedOn w:val="Normal1"/>
    <w:next w:val="Normal1"/>
    <w:qFormat/>
    <w:pPr>
      <w:suppressAutoHyphens w:val="false"/>
      <w:spacing w:lineRule="atLeast" w:line="1" w:before="60" w:after="60"/>
      <w:ind w:left="144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Sumrio9">
    <w:name w:val="TOC 9"/>
    <w:basedOn w:val="Normal1"/>
    <w:next w:val="Normal1"/>
    <w:qFormat/>
    <w:pPr>
      <w:suppressAutoHyphens w:val="false"/>
      <w:spacing w:lineRule="atLeast" w:line="1" w:before="60" w:after="60"/>
      <w:ind w:left="1680"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Textodebalo">
    <w:name w:val="Texto de balão"/>
    <w:basedOn w:val="Normal1"/>
    <w:qFormat/>
    <w:pPr>
      <w:suppressAutoHyphens w:val="false"/>
      <w:spacing w:lineRule="atLeast" w:line="1" w:before="60" w:after="60"/>
      <w:ind w:firstLine="720"/>
      <w:jc w:val="both"/>
      <w:textAlignment w:val="top"/>
      <w:outlineLvl w:val="0"/>
    </w:pPr>
    <w:rPr>
      <w:rFonts w:ascii="Tahoma" w:hAnsi="Tahoma" w:cs="Tahoma"/>
      <w:w w:val="100"/>
      <w:position w:val="0"/>
      <w:sz w:val="16"/>
      <w:sz w:val="16"/>
      <w:szCs w:val="16"/>
      <w:effect w:val="none"/>
      <w:vertAlign w:val="baseline"/>
      <w:em w:val="none"/>
      <w:lang w:val="en-US" w:eastAsia="ar-SA" w:bidi="ar-SA"/>
    </w:rPr>
  </w:style>
  <w:style w:type="paragraph" w:styleId="Commarcadores1">
    <w:name w:val="Com marcadores1"/>
    <w:basedOn w:val="Normal1"/>
    <w:qFormat/>
    <w:pPr>
      <w:suppressAutoHyphens w:val="false"/>
      <w:spacing w:lineRule="atLeast" w:line="1" w:before="60" w:after="60"/>
      <w:ind w:left="1152"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TableTextBold">
    <w:name w:val="Table Text Bold"/>
    <w:basedOn w:val="TableText"/>
    <w:qFormat/>
    <w:pPr>
      <w:suppressAutoHyphens w:val="false"/>
      <w:spacing w:lineRule="atLeast" w:line="1"/>
      <w:textAlignment w:val="top"/>
    </w:pPr>
    <w:rPr>
      <w:rFonts w:ascii="Century Gothic" w:hAnsi="Century Gothic" w:eastAsia="Arial"/>
      <w:b/>
      <w:color w:val="000000"/>
      <w:w w:val="100"/>
      <w:position w:val="0"/>
      <w:sz w:val="16"/>
      <w:sz w:val="16"/>
      <w:szCs w:val="16"/>
      <w:effect w:val="none"/>
      <w:vertAlign w:val="baseline"/>
      <w:em w:val="none"/>
      <w:lang w:val="en-US" w:eastAsia="ar-SA" w:bidi="ar-SA"/>
    </w:rPr>
  </w:style>
  <w:style w:type="paragraph" w:styleId="Textodenotaderodap">
    <w:name w:val="Texto de nota de rodapé"/>
    <w:basedOn w:val="Normal1"/>
    <w:qFormat/>
    <w:pPr>
      <w:suppressAutoHyphens w:val="false"/>
      <w:spacing w:lineRule="atLeast" w:line="1" w:before="120" w:after="0"/>
      <w:ind w:firstLine="720"/>
      <w:jc w:val="both"/>
      <w:textAlignment w:val="top"/>
      <w:outlineLvl w:val="0"/>
    </w:pPr>
    <w:rPr>
      <w:rFonts w:ascii="Arial" w:hAnsi="Arial"/>
      <w:color w:val="000000"/>
      <w:w w:val="100"/>
      <w:position w:val="0"/>
      <w:sz w:val="18"/>
      <w:sz w:val="18"/>
      <w:effect w:val="none"/>
      <w:vertAlign w:val="baseline"/>
      <w:em w:val="none"/>
      <w:lang w:val="en-US" w:eastAsia="ar-SA" w:bidi="ar-SA"/>
    </w:rPr>
  </w:style>
  <w:style w:type="paragraph" w:styleId="Legenda1">
    <w:name w:val="Legenda1"/>
    <w:basedOn w:val="Normal1"/>
    <w:next w:val="Normal1"/>
    <w:qFormat/>
    <w:pPr>
      <w:suppressAutoHyphens w:val="false"/>
      <w:spacing w:lineRule="atLeast" w:line="1" w:before="60" w:after="60"/>
      <w:ind w:hanging="0"/>
      <w:jc w:val="center"/>
      <w:textAlignment w:val="top"/>
      <w:outlineLvl w:val="0"/>
    </w:pPr>
    <w:rPr>
      <w:rFonts w:ascii="Century Gothic" w:hAnsi="Century Gothic"/>
      <w:b/>
      <w:bCs/>
      <w:w w:val="100"/>
      <w:position w:val="0"/>
      <w:sz w:val="20"/>
      <w:effect w:val="none"/>
      <w:vertAlign w:val="baseline"/>
      <w:em w:val="none"/>
      <w:lang w:val="pt-BR" w:eastAsia="ar-SA" w:bidi="ar-SA"/>
    </w:rPr>
  </w:style>
  <w:style w:type="paragraph" w:styleId="StyleCaptionCentered">
    <w:name w:val="Style Caption + Centered"/>
    <w:basedOn w:val="Legenda1"/>
    <w:qFormat/>
    <w:pPr>
      <w:suppressAutoHyphens w:val="false"/>
      <w:spacing w:lineRule="atLeast" w:line="1" w:before="60" w:after="60"/>
      <w:ind w:hanging="0"/>
      <w:jc w:val="center"/>
      <w:textAlignment w:val="top"/>
    </w:pPr>
    <w:rPr>
      <w:rFonts w:ascii="Century Gothic" w:hAnsi="Century Gothic"/>
      <w:b/>
      <w:bCs/>
      <w:w w:val="100"/>
      <w:position w:val="0"/>
      <w:sz w:val="20"/>
      <w:effect w:val="none"/>
      <w:vertAlign w:val="baseline"/>
      <w:em w:val="none"/>
      <w:lang w:val="pt-BR" w:eastAsia="ar-SA" w:bidi="ar-SA"/>
    </w:rPr>
  </w:style>
  <w:style w:type="paragraph" w:styleId="PrformataoHTML">
    <w:name w:val="Pré-formatação HTML"/>
    <w:basedOn w:val="Normal1"/>
    <w:qFormat/>
    <w:pPr>
      <w:suppressAutoHyphens w:val="false"/>
      <w:spacing w:lineRule="atLeast" w:line="1" w:before="0" w:after="0"/>
      <w:ind w:hanging="0"/>
      <w:jc w:val="left"/>
      <w:textAlignment w:val="top"/>
      <w:outlineLvl w:val="0"/>
    </w:pPr>
    <w:rPr>
      <w:rFonts w:ascii="Courier New" w:hAnsi="Courier New" w:cs="Courier New"/>
      <w:w w:val="100"/>
      <w:position w:val="0"/>
      <w:sz w:val="20"/>
      <w:effect w:val="none"/>
      <w:vertAlign w:val="baseline"/>
      <w:em w:val="none"/>
      <w:lang w:val="pt-BR" w:eastAsia="ar-SA" w:bidi="ar-SA"/>
    </w:rPr>
  </w:style>
  <w:style w:type="paragraph" w:styleId="Rodap">
    <w:name w:val="Footer"/>
    <w:basedOn w:val="Normal1"/>
    <w:qFormat/>
    <w:pPr>
      <w:suppressAutoHyphens w:val="false"/>
      <w:spacing w:lineRule="atLeast" w:line="1" w:before="60" w:after="60"/>
      <w:ind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WWDefault">
    <w:name w:val="WW-Default"/>
    <w:qFormat/>
    <w:pPr>
      <w:widowControl/>
      <w:suppressAutoHyphens w:val="false"/>
      <w:bidi w:val="0"/>
      <w:spacing w:lineRule="atLeast" w:line="1" w:before="60" w:after="60"/>
      <w:ind w:firstLine="720"/>
      <w:jc w:val="both"/>
      <w:textAlignment w:val="top"/>
      <w:outlineLvl w:val="0"/>
    </w:pPr>
    <w:rPr>
      <w:rFonts w:ascii="Century Gothic" w:hAnsi="Century Gothic" w:eastAsia="Century Gothic" w:cs="Century Gothic"/>
      <w:color w:val="000000"/>
      <w:w w:val="100"/>
      <w:kern w:val="0"/>
      <w:position w:val="0"/>
      <w:sz w:val="24"/>
      <w:sz w:val="24"/>
      <w:szCs w:val="24"/>
      <w:effect w:val="none"/>
      <w:vertAlign w:val="baseline"/>
      <w:em w:val="none"/>
      <w:lang w:val="pt-BR" w:eastAsia="ar-SA" w:bidi="ar-SA"/>
    </w:rPr>
  </w:style>
  <w:style w:type="paragraph" w:styleId="ListParagraph1">
    <w:name w:val="List Paragraph1"/>
    <w:basedOn w:val="Normal1"/>
    <w:qFormat/>
    <w:pPr>
      <w:suppressAutoHyphens w:val="false"/>
      <w:spacing w:lineRule="atLeast" w:line="1" w:before="0" w:after="0"/>
      <w:ind w:left="720" w:hanging="0"/>
      <w:jc w:val="left"/>
      <w:textAlignment w:val="top"/>
      <w:outlineLvl w:val="0"/>
    </w:pPr>
    <w:rPr>
      <w:rFonts w:ascii="Times New Roman" w:hAnsi="Times New Roman"/>
      <w:w w:val="100"/>
      <w:position w:val="0"/>
      <w:sz w:val="24"/>
      <w:sz w:val="24"/>
      <w:szCs w:val="24"/>
      <w:effect w:val="none"/>
      <w:vertAlign w:val="baseline"/>
      <w:em w:val="none"/>
      <w:lang w:val="pt-BR" w:eastAsia="ar-SA" w:bidi="ar-SA"/>
    </w:rPr>
  </w:style>
  <w:style w:type="paragraph" w:styleId="MTDisplayEquation">
    <w:name w:val="MTDisplayEquation"/>
    <w:basedOn w:val="Normal1"/>
    <w:next w:val="Normal1"/>
    <w:qFormat/>
    <w:pPr>
      <w:suppressAutoHyphens w:val="false"/>
      <w:spacing w:lineRule="atLeast" w:line="1" w:before="60" w:after="60"/>
      <w:ind w:firstLine="720"/>
      <w:jc w:val="both"/>
      <w:textAlignment w:val="top"/>
      <w:outlineLvl w:val="0"/>
    </w:pPr>
    <w:rPr>
      <w:rFonts w:ascii="Century Gothic" w:hAnsi="Century Gothic"/>
      <w:w w:val="100"/>
      <w:position w:val="0"/>
      <w:sz w:val="20"/>
      <w:effect w:val="none"/>
      <w:vertAlign w:val="baseline"/>
      <w:em w:val="none"/>
      <w:lang w:val="pt-BR" w:eastAsia="ar-SA"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WWFootnote">
    <w:name w:val="WW-Footnote"/>
    <w:basedOn w:val="Textodenotaderodap"/>
    <w:qFormat/>
    <w:pPr>
      <w:suppressAutoHyphens w:val="false"/>
      <w:spacing w:lineRule="atLeast" w:line="1" w:before="120" w:after="0"/>
      <w:ind w:firstLine="720"/>
      <w:jc w:val="both"/>
      <w:textAlignment w:val="top"/>
    </w:pPr>
    <w:rPr>
      <w:rFonts w:ascii="Arial" w:hAnsi="Arial"/>
      <w:color w:val="000000"/>
      <w:w w:val="100"/>
      <w:position w:val="0"/>
      <w:sz w:val="18"/>
      <w:sz w:val="18"/>
      <w:effect w:val="none"/>
      <w:vertAlign w:val="baseline"/>
      <w:em w:val="none"/>
      <w:lang w:val="en-US" w:eastAsia="ar-SA" w:bidi="ar-SA"/>
    </w:rPr>
  </w:style>
  <w:style w:type="paragraph" w:styleId="NormalWeb">
    <w:name w:val="Normal (Web)"/>
    <w:basedOn w:val="Normal1"/>
    <w:qFormat/>
    <w:pPr>
      <w:suppressAutoHyphens w:val="false"/>
      <w:spacing w:lineRule="atLeast" w:line="1" w:before="60" w:after="60"/>
      <w:ind w:firstLine="720"/>
      <w:jc w:val="both"/>
      <w:textAlignment w:val="top"/>
      <w:outlineLvl w:val="0"/>
    </w:pPr>
    <w:rPr>
      <w:rFonts w:ascii="Times New Roman" w:hAnsi="Times New Roman"/>
      <w:w w:val="100"/>
      <w:position w:val="0"/>
      <w:sz w:val="24"/>
      <w:sz w:val="24"/>
      <w:szCs w:val="24"/>
      <w:effect w:val="none"/>
      <w:vertAlign w:val="baseline"/>
      <w:em w:val="none"/>
      <w:lang w:val="en-US" w:eastAsia="ar-SA" w:bidi="ar-SA"/>
    </w:rPr>
  </w:style>
  <w:style w:type="paragraph" w:styleId="StyleNormalWebArialNotBold">
    <w:name w:val="Style Normal (Web) + Arial Not Bold"/>
    <w:basedOn w:val="NormalWeb"/>
    <w:qFormat/>
    <w:pPr>
      <w:suppressAutoHyphens w:val="false"/>
      <w:spacing w:lineRule="auto" w:line="360" w:before="280" w:after="120"/>
      <w:ind w:firstLine="706"/>
      <w:jc w:val="both"/>
      <w:textAlignment w:val="top"/>
    </w:pPr>
    <w:rPr>
      <w:rFonts w:ascii="Arial" w:hAnsi="Arial" w:cs="Arial"/>
      <w:color w:val="000000"/>
      <w:w w:val="100"/>
      <w:position w:val="0"/>
      <w:sz w:val="24"/>
      <w:sz w:val="24"/>
      <w:szCs w:val="24"/>
      <w:effect w:val="none"/>
      <w:vertAlign w:val="baseline"/>
      <w:em w:val="none"/>
      <w:lang w:val="pt-BR" w:eastAsia="ar-SA" w:bidi="ar-SA"/>
    </w:rPr>
  </w:style>
  <w:style w:type="paragraph" w:styleId="StyletituloArial14pt">
    <w:name w:val="Style titulo + Arial 14 pt"/>
    <w:basedOn w:val="Normal1"/>
    <w:qFormat/>
    <w:pPr>
      <w:suppressAutoHyphens w:val="false"/>
      <w:spacing w:lineRule="atLeast" w:line="336" w:before="240" w:after="120"/>
      <w:ind w:hanging="0"/>
      <w:jc w:val="both"/>
      <w:textAlignment w:val="top"/>
      <w:outlineLvl w:val="0"/>
    </w:pPr>
    <w:rPr>
      <w:rFonts w:ascii="Arial" w:hAnsi="Arial" w:cs="Arial"/>
      <w:b/>
      <w:bCs/>
      <w:color w:val="000000"/>
      <w:w w:val="100"/>
      <w:position w:val="0"/>
      <w:sz w:val="28"/>
      <w:sz w:val="28"/>
      <w:szCs w:val="24"/>
      <w:effect w:val="none"/>
      <w:vertAlign w:val="baseline"/>
      <w:em w:val="none"/>
      <w:lang w:val="pt-BR" w:eastAsia="ar-SA" w:bidi="ar-SA"/>
    </w:rPr>
  </w:style>
  <w:style w:type="paragraph" w:styleId="StyleStyleNormalWebArialNotBoldLinespacingsingle">
    <w:name w:val="Style Style Normal (Web) + Arial Not Bold + Line spacing:  single"/>
    <w:basedOn w:val="StyleNormalWebArialNotBold"/>
    <w:qFormat/>
    <w:pPr>
      <w:suppressAutoHyphens w:val="false"/>
      <w:spacing w:lineRule="auto" w:line="240" w:before="280" w:after="60"/>
      <w:ind w:left="1080" w:hanging="432"/>
      <w:jc w:val="left"/>
      <w:textAlignment w:val="top"/>
    </w:pPr>
    <w:rPr>
      <w:rFonts w:ascii="Arial" w:hAnsi="Arial" w:cs="Times New Roman"/>
      <w:color w:val="000000"/>
      <w:w w:val="100"/>
      <w:position w:val="0"/>
      <w:sz w:val="24"/>
      <w:sz w:val="24"/>
      <w:szCs w:val="20"/>
      <w:effect w:val="none"/>
      <w:vertAlign w:val="baseline"/>
      <w:em w:val="none"/>
      <w:lang w:val="pt-BR" w:eastAsia="ar-SA" w:bidi="ar-SA"/>
    </w:rPr>
  </w:style>
  <w:style w:type="paragraph" w:styleId="ListaColoridanfase11">
    <w:name w:val="Lista Colorida - Ênfase 11"/>
    <w:basedOn w:val="Normal1"/>
    <w:qFormat/>
    <w:pPr>
      <w:suppressAutoHyphens w:val="false"/>
      <w:spacing w:lineRule="auto" w:line="276" w:before="0" w:after="200"/>
      <w:ind w:left="720" w:hanging="0"/>
      <w:jc w:val="left"/>
      <w:textAlignment w:val="top"/>
      <w:outlineLvl w:val="0"/>
    </w:pPr>
    <w:rPr>
      <w:rFonts w:ascii="Calibri" w:hAnsi="Calibri"/>
      <w:w w:val="100"/>
      <w:position w:val="0"/>
      <w:sz w:val="22"/>
      <w:sz w:val="22"/>
      <w:szCs w:val="22"/>
      <w:effect w:val="none"/>
      <w:vertAlign w:val="baseline"/>
      <w:em w:val="none"/>
      <w:lang w:val="pt-BR" w:eastAsia="ar-SA" w:bidi="ar-SA"/>
    </w:rPr>
  </w:style>
  <w:style w:type="paragraph" w:styleId="Sumrio10">
    <w:name w:val="Sumário 10"/>
    <w:basedOn w:val="Ndice"/>
    <w:qFormat/>
    <w:pPr>
      <w:suppressLineNumbers/>
      <w:suppressAutoHyphens w:val="false"/>
      <w:spacing w:lineRule="auto" w:line="360" w:before="120" w:after="0"/>
      <w:ind w:left="2547" w:hanging="0"/>
      <w:jc w:val="both"/>
      <w:textAlignment w:val="top"/>
    </w:pPr>
    <w:rPr>
      <w:rFonts w:ascii="Arial" w:hAnsi="Arial" w:cs="Tahoma"/>
      <w:w w:val="100"/>
      <w:position w:val="0"/>
      <w:sz w:val="24"/>
      <w:sz w:val="24"/>
      <w:szCs w:val="24"/>
      <w:effect w:val="none"/>
      <w:vertAlign w:val="baseline"/>
      <w:em w:val="none"/>
      <w:lang w:val="pt-BR" w:eastAsia="ar-SA" w:bidi="ar-SA"/>
    </w:rPr>
  </w:style>
  <w:style w:type="paragraph" w:styleId="Contedodoquadro">
    <w:name w:val="Conteúdo do quadro"/>
    <w:basedOn w:val="Corpodetexto"/>
    <w:qFormat/>
    <w:pPr>
      <w:suppressAutoHyphens w:val="false"/>
      <w:spacing w:lineRule="atLeast" w:line="260" w:before="60" w:after="200"/>
      <w:ind w:left="864" w:firstLine="720"/>
      <w:jc w:val="both"/>
      <w:textAlignment w:val="top"/>
    </w:pPr>
    <w:rPr>
      <w:rFonts w:ascii="Century Gothic" w:hAnsi="Century Gothic"/>
      <w:w w:val="100"/>
      <w:position w:val="0"/>
      <w:sz w:val="18"/>
      <w:sz w:val="18"/>
      <w:effect w:val="none"/>
      <w:vertAlign w:val="baseline"/>
      <w:em w:val="none"/>
      <w:lang w:val="en-US" w:eastAsia="ar-SA" w:bidi="ar-SA"/>
    </w:rPr>
  </w:style>
  <w:style w:type="paragraph" w:styleId="Contedodatabela">
    <w:name w:val="Conteúdo da tabela"/>
    <w:basedOn w:val="Normal1"/>
    <w:qFormat/>
    <w:pPr>
      <w:suppressLineNumbers/>
      <w:suppressAutoHyphens w:val="false"/>
      <w:spacing w:lineRule="atLeast" w:line="1" w:before="60" w:after="60"/>
      <w:ind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Ttulodetabela">
    <w:name w:val="Título de tabela"/>
    <w:basedOn w:val="Contedodatabela"/>
    <w:qFormat/>
    <w:pPr>
      <w:suppressLineNumbers/>
      <w:suppressAutoHyphens w:val="false"/>
      <w:spacing w:lineRule="atLeast" w:line="1" w:before="60" w:after="60"/>
      <w:ind w:firstLine="720"/>
      <w:jc w:val="center"/>
      <w:textAlignment w:val="top"/>
    </w:pPr>
    <w:rPr>
      <w:rFonts w:ascii="Century Gothic" w:hAnsi="Century Gothic"/>
      <w:b/>
      <w:bCs/>
      <w:w w:val="100"/>
      <w:position w:val="0"/>
      <w:sz w:val="20"/>
      <w:effect w:val="none"/>
      <w:vertAlign w:val="baseline"/>
      <w:em w:val="none"/>
      <w:lang w:val="en-US" w:eastAsia="ar-SA" w:bidi="ar-SA"/>
    </w:rPr>
  </w:style>
  <w:style w:type="paragraph" w:styleId="Tabela">
    <w:name w:val="Tabela"/>
    <w:basedOn w:val="Caption1"/>
    <w:qFormat/>
    <w:pPr>
      <w:suppressLineNumbers/>
      <w:suppressAutoHyphens w:val="false"/>
      <w:spacing w:lineRule="atLeast" w:line="1" w:before="120" w:after="120"/>
      <w:ind w:firstLine="720"/>
      <w:jc w:val="both"/>
      <w:textAlignment w:val="top"/>
    </w:pPr>
    <w:rPr>
      <w:rFonts w:ascii="Century Gothic" w:hAnsi="Century Gothic"/>
      <w:i/>
      <w:iCs/>
      <w:w w:val="100"/>
      <w:position w:val="0"/>
      <w:sz w:val="24"/>
      <w:sz w:val="24"/>
      <w:szCs w:val="24"/>
      <w:effect w:val="none"/>
      <w:vertAlign w:val="baseline"/>
      <w:em w:val="none"/>
      <w:lang w:val="en-US" w:eastAsia="ar-SA" w:bidi="ar-SA"/>
    </w:rPr>
  </w:style>
  <w:style w:type="paragraph" w:styleId="Ilustrao">
    <w:name w:val="Ilustração"/>
    <w:basedOn w:val="Caption1"/>
    <w:qFormat/>
    <w:pPr>
      <w:suppressLineNumbers/>
      <w:suppressAutoHyphens w:val="false"/>
      <w:spacing w:lineRule="atLeast" w:line="1" w:before="120" w:after="120"/>
      <w:ind w:firstLine="720"/>
      <w:jc w:val="both"/>
      <w:textAlignment w:val="top"/>
    </w:pPr>
    <w:rPr>
      <w:rFonts w:ascii="Century Gothic" w:hAnsi="Century Gothic"/>
      <w:i/>
      <w:iCs/>
      <w:w w:val="100"/>
      <w:position w:val="0"/>
      <w:sz w:val="24"/>
      <w:sz w:val="24"/>
      <w:szCs w:val="24"/>
      <w:effect w:val="none"/>
      <w:vertAlign w:val="baseline"/>
      <w:em w:val="none"/>
      <w:lang w:val="en-US" w:eastAsia="ar-SA" w:bidi="ar-SA"/>
    </w:rPr>
  </w:style>
  <w:style w:type="paragraph" w:styleId="Figura">
    <w:name w:val="Figura"/>
    <w:basedOn w:val="Caption1"/>
    <w:qFormat/>
    <w:pPr>
      <w:suppressLineNumbers/>
      <w:suppressAutoHyphens w:val="false"/>
      <w:spacing w:lineRule="atLeast" w:line="1" w:before="120" w:after="120"/>
      <w:ind w:firstLine="720"/>
      <w:jc w:val="both"/>
      <w:textAlignment w:val="top"/>
    </w:pPr>
    <w:rPr>
      <w:rFonts w:ascii="Century Gothic" w:hAnsi="Century Gothic"/>
      <w:i/>
      <w:iCs/>
      <w:w w:val="100"/>
      <w:position w:val="0"/>
      <w:sz w:val="24"/>
      <w:sz w:val="24"/>
      <w:szCs w:val="24"/>
      <w:effect w:val="none"/>
      <w:vertAlign w:val="baseline"/>
      <w:em w:val="none"/>
      <w:lang w:val="en-US" w:eastAsia="ar-SA" w:bidi="ar-SA"/>
    </w:rPr>
  </w:style>
  <w:style w:type="paragraph" w:styleId="Textodenotadefim">
    <w:name w:val="Texto de nota de fim"/>
    <w:basedOn w:val="Normal1"/>
    <w:qFormat/>
    <w:pPr>
      <w:suppressAutoHyphens w:val="false"/>
      <w:spacing w:lineRule="atLeast" w:line="1" w:before="60" w:after="60"/>
      <w:ind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Textodecomentrio">
    <w:name w:val="Texto de comentário"/>
    <w:basedOn w:val="Normal1"/>
    <w:qFormat/>
    <w:pPr>
      <w:suppressAutoHyphens w:val="false"/>
      <w:spacing w:lineRule="atLeast" w:line="1" w:before="60" w:after="60"/>
      <w:ind w:firstLine="720"/>
      <w:jc w:val="both"/>
      <w:textAlignment w:val="top"/>
      <w:outlineLvl w:val="0"/>
    </w:pPr>
    <w:rPr>
      <w:rFonts w:ascii="Century Gothic" w:hAnsi="Century Gothic"/>
      <w:w w:val="100"/>
      <w:position w:val="0"/>
      <w:sz w:val="20"/>
      <w:effect w:val="none"/>
      <w:vertAlign w:val="baseline"/>
      <w:em w:val="none"/>
      <w:lang w:val="en-US" w:eastAsia="ar-SA" w:bidi="ar-SA"/>
    </w:rPr>
  </w:style>
  <w:style w:type="paragraph" w:styleId="Assuntodocomentrio">
    <w:name w:val="Assunto do comentário"/>
    <w:basedOn w:val="Textodecomentrio"/>
    <w:next w:val="Textodecomentrio"/>
    <w:qFormat/>
    <w:pPr>
      <w:suppressAutoHyphens w:val="false"/>
      <w:spacing w:lineRule="atLeast" w:line="1" w:before="60" w:after="60"/>
      <w:ind w:firstLine="720"/>
      <w:jc w:val="both"/>
      <w:textAlignment w:val="top"/>
    </w:pPr>
    <w:rPr>
      <w:rFonts w:ascii="Century Gothic" w:hAnsi="Century Gothic"/>
      <w:b/>
      <w:bCs/>
      <w:w w:val="100"/>
      <w:position w:val="0"/>
      <w:sz w:val="20"/>
      <w:effect w:val="none"/>
      <w:vertAlign w:val="baseline"/>
      <w:em w:val="none"/>
      <w:lang w:val="en-US" w:eastAsia="ar-SA" w:bidi="ar-SA"/>
    </w:rPr>
  </w:style>
  <w:style w:type="numbering" w:styleId="Semlista">
    <w:name w:val="Sem lista"/>
    <w:qFormat/>
  </w:style>
  <w:style w:type="table" w:default="1" w:styleId="TableNormal">
    <w:name w:val="Table Normal"/>
  </w:style>
  <w:style w:type="table" w:styleId="Tabelanormal">
    <w:name w:val="Tabela normal"/>
    <w:qFormat/>
    <w:pPr>
      <w:ind w:rightChars="0"/>
      <w:spacing w:line="1" w:lineRule="atLeast"/>
    </w:pPr>
    <w:rPr/>
    <w:tblPr>
      <w:tblCellMar>
        <w:top w:w="0" w:type="dxa"/>
        <w:left w:w="108" w:type="dxa"/>
        <w:bottom w:w="0" w:type="dxa"/>
        <w:right w:w="108" w:type="dxa"/>
      </w:tblCellMar>
    </w:tblPr>
  </w:style>
  <w:style w:type="table" w:styleId="Tabelacomgrade">
    <w:name w:val="Tabela com grade"/>
    <w:basedOn w:val="Tabelanormal"/>
    <w:qFormat/>
    <w:pPr>
      <w:ind w:rightChars="0"/>
      <w:spacing w:line="1"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mailto:ediany.santos@mail.uft.eu.br" TargetMode="External"/><Relationship Id="rId9" Type="http://schemas.openxmlformats.org/officeDocument/2006/relationships/hyperlink" Target="mailto:delagnesse@mail.uft.edu.br" TargetMode="External"/><Relationship Id="rId10" Type="http://schemas.openxmlformats.org/officeDocument/2006/relationships/hyperlink" Target="" TargetMode="External"/><Relationship Id="rId11" Type="http://schemas.openxmlformats.org/officeDocument/2006/relationships/hyperlink" Target="https://doi.org/10.14393/RCG207242579"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YMrUoiiD0/0L1WSsMmGia53zAlg==">CgMxLjAyCGguZ2pkZ3hzMgloLjMwajB6bGwyCmlkLjFmb2I5dGUyCmlkLjN6bnlzaDcyCmlkLjJldDkycDAyCWlkLnR5amN3dDIJaC4zZHk2dmttMgloLjF0M2g1c2Y4AHIhMXRhdENPMlRCRnRjazZqYWthZlBETUZ1dVJ1UHlnbVU1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35</TotalTime>
  <Application>LibreOffice/7.4.0.3$Windows_X86_64 LibreOffice_project/f85e47c08ddd19c015c0114a68350214f7066f5a</Application>
  <AppVersion>15.0000</AppVersion>
  <Pages>7</Pages>
  <Words>1754</Words>
  <Characters>9891</Characters>
  <CharactersWithSpaces>11609</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2023-10-30T23:06:00Z</dcterms:created>
  <dc:creator>Sergio F. Novaes</dc:creator>
  <dc:description/>
  <dc:language>pt-BR</dc:language>
  <cp:lastModifiedBy/>
  <dcterms:modified xsi:type="dcterms:W3CDTF">2023-11-01T08:49:34Z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1</vt:bool>
  </property>
  <property fmtid="{D5CDD505-2E9C-101B-9397-08002B2CF9AE}" pid="3" name="_TemplateID">
    <vt:lpwstr>TC060891651033</vt:lpwstr>
  </property>
</Properties>
</file>