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488ABCB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TÍTULO DO TRABALHO</w:t>
      </w:r>
    </w:p>
    <w:p w14:paraId="7A335FDD" w14:textId="0F8C529E" w:rsidR="005453FF" w:rsidRPr="002B3914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Cs w:val="24"/>
        </w:rPr>
      </w:pPr>
      <w:r w:rsidRPr="002B3914">
        <w:rPr>
          <w:rFonts w:ascii="Arial" w:eastAsia="Times New Roman" w:hAnsi="Arial" w:cs="Arial"/>
          <w:color w:val="000000"/>
          <w:szCs w:val="24"/>
        </w:rPr>
        <w:t>(</w:t>
      </w:r>
      <w:r w:rsidR="00C84FEB">
        <w:rPr>
          <w:rFonts w:ascii="Arial" w:eastAsia="Times New Roman" w:hAnsi="Arial" w:cs="Arial"/>
          <w:color w:val="000000"/>
          <w:szCs w:val="24"/>
        </w:rPr>
        <w:t>IMPLEMENTAÇÃO D</w:t>
      </w:r>
      <w:r w:rsidR="006D2297">
        <w:rPr>
          <w:rFonts w:ascii="Arial" w:eastAsia="Times New Roman" w:hAnsi="Arial" w:cs="Arial"/>
          <w:color w:val="000000"/>
          <w:szCs w:val="24"/>
        </w:rPr>
        <w:t>A</w:t>
      </w:r>
      <w:r w:rsidR="00C84FEB">
        <w:rPr>
          <w:rFonts w:ascii="Arial" w:eastAsia="Times New Roman" w:hAnsi="Arial" w:cs="Arial"/>
          <w:color w:val="000000"/>
          <w:szCs w:val="24"/>
        </w:rPr>
        <w:t xml:space="preserve"> MODEL</w:t>
      </w:r>
      <w:r w:rsidR="006D2297">
        <w:rPr>
          <w:rFonts w:ascii="Arial" w:eastAsia="Times New Roman" w:hAnsi="Arial" w:cs="Arial"/>
          <w:color w:val="000000"/>
          <w:szCs w:val="24"/>
        </w:rPr>
        <w:t>AGEM</w:t>
      </w:r>
      <w:r w:rsidR="00C84FEB">
        <w:rPr>
          <w:rFonts w:ascii="Arial" w:eastAsia="Times New Roman" w:hAnsi="Arial" w:cs="Arial"/>
          <w:color w:val="000000"/>
          <w:szCs w:val="24"/>
        </w:rPr>
        <w:t xml:space="preserve"> DA INFORMAÇÃO DA CONSTRUÇÃO “BIM”</w:t>
      </w:r>
      <w:r w:rsidR="0077351E">
        <w:rPr>
          <w:rFonts w:ascii="Arial" w:eastAsia="Times New Roman" w:hAnsi="Arial" w:cs="Arial"/>
          <w:color w:val="000000"/>
          <w:szCs w:val="24"/>
        </w:rPr>
        <w:t>, NO BRASIL.</w:t>
      </w:r>
      <w:r w:rsidRPr="002B3914">
        <w:rPr>
          <w:rFonts w:ascii="Arial" w:eastAsia="Times New Roman" w:hAnsi="Arial" w:cs="Arial"/>
          <w:color w:val="000000"/>
          <w:szCs w:val="24"/>
        </w:rPr>
        <w:t>)</w:t>
      </w:r>
    </w:p>
    <w:p w14:paraId="1FF18850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007359D" w14:textId="3A27D977" w:rsidR="005453FF" w:rsidRPr="006853BB" w:rsidRDefault="00A83BAA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João Pedro Couto Marques </w:t>
      </w:r>
    </w:p>
    <w:p w14:paraId="7FA0859F" w14:textId="05824A1E" w:rsidR="005453FF" w:rsidRPr="006853BB" w:rsidRDefault="00AA29B3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Acadêmico de Engenharia Civil</w:t>
      </w:r>
      <w:r w:rsidR="005453FF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Centro Universitário INTA (UNINTA), Departamento de Engenharia Civil.</w:t>
      </w:r>
    </w:p>
    <w:p w14:paraId="4C3330CD" w14:textId="052DDD98" w:rsidR="005453FF" w:rsidRPr="006853BB" w:rsidRDefault="00C84FEB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="005453FF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Ceará</w:t>
      </w:r>
      <w:r w:rsidR="005453FF" w:rsidRPr="006853BB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pedrojoao0457@gmail.com</w:t>
      </w:r>
      <w:r w:rsidR="005453FF" w:rsidRPr="006853B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2E4150B" w14:textId="1100A730" w:rsidR="005453FF" w:rsidRPr="006853BB" w:rsidRDefault="00AA29B3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Francisco Leonardo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</w:rPr>
        <w:t>Gama  Rodrigues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Filho</w:t>
      </w:r>
    </w:p>
    <w:p w14:paraId="387DAF7F" w14:textId="77777777" w:rsidR="00AA29B3" w:rsidRPr="006853BB" w:rsidRDefault="00AA29B3" w:rsidP="00AA29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Acadêmico de Engenharia Civil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>Centro Universitário INTA (UNINTA), Departamento de Engenharia Civil.</w:t>
      </w:r>
    </w:p>
    <w:p w14:paraId="4B02D65A" w14:textId="20EE8B7F" w:rsidR="005453FF" w:rsidRPr="006853BB" w:rsidRDefault="00AA29B3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 </w:t>
      </w:r>
      <w:r w:rsidR="005453FF"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>
        <w:rPr>
          <w:rFonts w:ascii="Arial" w:eastAsia="Times New Roman" w:hAnsi="Arial" w:cs="Arial"/>
          <w:color w:val="000000"/>
          <w:sz w:val="24"/>
          <w:szCs w:val="24"/>
        </w:rPr>
        <w:t>Ceará.</w:t>
      </w:r>
      <w:r w:rsidR="005453FF"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1293380A" w14:textId="1B0DA6B8" w:rsidR="003E767A" w:rsidRPr="006853BB" w:rsidRDefault="003E767A" w:rsidP="003E76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Luís Anderson Conceição Silva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34D9A5DC" w14:textId="68980E10" w:rsidR="003E767A" w:rsidRPr="006853BB" w:rsidRDefault="006D2297" w:rsidP="003E76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Mestrado em Engenharia Civil: Estruturas e Construção Civil</w:t>
      </w:r>
      <w:r w:rsidR="003E767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CBCB4AD" w14:textId="7BCFFBA2" w:rsidR="003E767A" w:rsidRPr="006853BB" w:rsidRDefault="003E767A" w:rsidP="003E76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Itapipoca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>Ceará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engcivil.itapipoca@uninta.edu.br</w:t>
      </w:r>
    </w:p>
    <w:p w14:paraId="047AB443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3BCBE8AC" w14:textId="1CD558AC" w:rsidR="005453FF" w:rsidRPr="00C354AA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 w:rsidR="00396224">
        <w:rPr>
          <w:rFonts w:ascii="Arial" w:eastAsia="Times New Roman" w:hAnsi="Arial" w:cs="Arial"/>
          <w:color w:val="000000"/>
          <w:sz w:val="24"/>
          <w:szCs w:val="24"/>
        </w:rPr>
        <w:t xml:space="preserve"> Modelagem da Informação da Construção ou Building </w:t>
      </w:r>
      <w:proofErr w:type="spellStart"/>
      <w:r w:rsidR="00396224">
        <w:rPr>
          <w:rFonts w:ascii="Arial" w:eastAsia="Times New Roman" w:hAnsi="Arial" w:cs="Arial"/>
          <w:color w:val="000000"/>
          <w:sz w:val="24"/>
          <w:szCs w:val="24"/>
        </w:rPr>
        <w:t>Information</w:t>
      </w:r>
      <w:proofErr w:type="spellEnd"/>
      <w:r w:rsidR="003962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96224">
        <w:rPr>
          <w:rFonts w:ascii="Arial" w:eastAsia="Times New Roman" w:hAnsi="Arial" w:cs="Arial"/>
          <w:color w:val="000000"/>
          <w:sz w:val="24"/>
          <w:szCs w:val="24"/>
        </w:rPr>
        <w:t>Modeling</w:t>
      </w:r>
      <w:proofErr w:type="spellEnd"/>
      <w:r w:rsidR="00396224">
        <w:rPr>
          <w:rFonts w:ascii="Arial" w:eastAsia="Times New Roman" w:hAnsi="Arial" w:cs="Arial"/>
          <w:color w:val="000000"/>
          <w:sz w:val="24"/>
          <w:szCs w:val="24"/>
        </w:rPr>
        <w:t xml:space="preserve"> (BIM),</w:t>
      </w:r>
      <w:r w:rsidR="004811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7351E">
        <w:rPr>
          <w:rFonts w:ascii="Arial" w:eastAsia="Times New Roman" w:hAnsi="Arial" w:cs="Arial"/>
          <w:color w:val="000000"/>
          <w:sz w:val="24"/>
          <w:szCs w:val="24"/>
        </w:rPr>
        <w:t>é uma metodologia que</w:t>
      </w:r>
      <w:r w:rsidR="00396224">
        <w:rPr>
          <w:rFonts w:ascii="Arial" w:eastAsia="Times New Roman" w:hAnsi="Arial" w:cs="Arial"/>
          <w:color w:val="000000"/>
          <w:sz w:val="24"/>
          <w:szCs w:val="24"/>
        </w:rPr>
        <w:t xml:space="preserve"> tem revolucionado o ramo da construção </w:t>
      </w:r>
      <w:r w:rsidR="005A06A4">
        <w:rPr>
          <w:rFonts w:ascii="Arial" w:eastAsia="Times New Roman" w:hAnsi="Arial" w:cs="Arial"/>
          <w:color w:val="000000"/>
          <w:sz w:val="24"/>
          <w:szCs w:val="24"/>
        </w:rPr>
        <w:t>civil</w:t>
      </w:r>
      <w:r w:rsidR="00532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7351E">
        <w:rPr>
          <w:rFonts w:ascii="Arial" w:eastAsia="Times New Roman" w:hAnsi="Arial" w:cs="Arial"/>
          <w:color w:val="000000"/>
          <w:sz w:val="24"/>
          <w:szCs w:val="24"/>
        </w:rPr>
        <w:t>no Brasil,</w:t>
      </w:r>
      <w:r w:rsidR="005A06A4">
        <w:rPr>
          <w:rFonts w:ascii="Arial" w:eastAsia="Times New Roman" w:hAnsi="Arial" w:cs="Arial"/>
          <w:color w:val="000000"/>
          <w:sz w:val="24"/>
          <w:szCs w:val="24"/>
        </w:rPr>
        <w:t xml:space="preserve"> na qual todas as informações de obra do início até a data de entrega, onde se tem o desenvolvimento de todas as etapas como planejamento, orçamento</w:t>
      </w:r>
      <w:r w:rsidR="004C52A7">
        <w:rPr>
          <w:rFonts w:ascii="Arial" w:eastAsia="Times New Roman" w:hAnsi="Arial" w:cs="Arial"/>
          <w:color w:val="000000"/>
          <w:sz w:val="24"/>
          <w:szCs w:val="24"/>
        </w:rPr>
        <w:t xml:space="preserve"> e execução. Com a coletas </w:t>
      </w:r>
      <w:r w:rsidR="00CF752C">
        <w:rPr>
          <w:rFonts w:ascii="Arial" w:eastAsia="Times New Roman" w:hAnsi="Arial" w:cs="Arial"/>
          <w:color w:val="000000"/>
          <w:sz w:val="24"/>
          <w:szCs w:val="24"/>
        </w:rPr>
        <w:t xml:space="preserve">de dados de medidas, pode-se fazer </w:t>
      </w:r>
      <w:r w:rsidR="00B214FB">
        <w:rPr>
          <w:rFonts w:ascii="Arial" w:eastAsia="Times New Roman" w:hAnsi="Arial" w:cs="Arial"/>
          <w:color w:val="000000"/>
          <w:sz w:val="24"/>
          <w:szCs w:val="24"/>
        </w:rPr>
        <w:t>um modelo em 3d</w:t>
      </w:r>
      <w:r w:rsidR="00532F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83BAA">
        <w:rPr>
          <w:rFonts w:ascii="Arial" w:eastAsia="Times New Roman" w:hAnsi="Arial" w:cs="Arial"/>
          <w:color w:val="000000"/>
          <w:sz w:val="24"/>
          <w:szCs w:val="24"/>
        </w:rPr>
        <w:t>de projetos estrutura</w:t>
      </w:r>
      <w:r w:rsidR="00532F0D">
        <w:rPr>
          <w:rFonts w:ascii="Arial" w:eastAsia="Times New Roman" w:hAnsi="Arial" w:cs="Arial"/>
          <w:color w:val="000000"/>
          <w:sz w:val="24"/>
          <w:szCs w:val="24"/>
        </w:rPr>
        <w:t>is</w:t>
      </w:r>
      <w:r w:rsidR="00A83BA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E46FF">
        <w:rPr>
          <w:rFonts w:ascii="Arial" w:eastAsia="Times New Roman" w:hAnsi="Arial" w:cs="Arial"/>
          <w:color w:val="000000"/>
          <w:sz w:val="24"/>
          <w:szCs w:val="24"/>
        </w:rPr>
        <w:t xml:space="preserve">hidráulico, sanitário, </w:t>
      </w:r>
      <w:proofErr w:type="gramStart"/>
      <w:r w:rsidR="00EE46FF">
        <w:rPr>
          <w:rFonts w:ascii="Arial" w:eastAsia="Times New Roman" w:hAnsi="Arial" w:cs="Arial"/>
          <w:color w:val="000000"/>
          <w:sz w:val="24"/>
          <w:szCs w:val="24"/>
        </w:rPr>
        <w:t>elétrico etc.</w:t>
      </w:r>
      <w:r w:rsidR="00284BF3">
        <w:rPr>
          <w:rFonts w:ascii="Arial" w:eastAsia="Times New Roman" w:hAnsi="Arial" w:cs="Arial"/>
          <w:color w:val="000000"/>
          <w:sz w:val="24"/>
          <w:szCs w:val="24"/>
        </w:rPr>
        <w:t>..</w:t>
      </w:r>
      <w:proofErr w:type="gramEnd"/>
      <w:r w:rsidR="00EE46FF">
        <w:rPr>
          <w:rFonts w:ascii="Arial" w:eastAsia="Times New Roman" w:hAnsi="Arial" w:cs="Arial"/>
          <w:color w:val="000000"/>
          <w:sz w:val="24"/>
          <w:szCs w:val="24"/>
        </w:rPr>
        <w:t xml:space="preserve"> O B</w:t>
      </w:r>
      <w:r w:rsidR="00273A88">
        <w:rPr>
          <w:rFonts w:ascii="Arial" w:eastAsia="Times New Roman" w:hAnsi="Arial" w:cs="Arial"/>
          <w:color w:val="000000"/>
          <w:sz w:val="24"/>
          <w:szCs w:val="24"/>
        </w:rPr>
        <w:t>IM</w:t>
      </w:r>
      <w:r w:rsidR="00481196">
        <w:rPr>
          <w:rFonts w:ascii="Arial" w:eastAsia="Times New Roman" w:hAnsi="Arial" w:cs="Arial"/>
          <w:color w:val="000000"/>
          <w:sz w:val="24"/>
          <w:szCs w:val="24"/>
        </w:rPr>
        <w:t xml:space="preserve"> é a</w:t>
      </w:r>
      <w:r w:rsidR="00EE46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81196">
        <w:rPr>
          <w:rFonts w:ascii="Arial" w:eastAsia="Times New Roman" w:hAnsi="Arial" w:cs="Arial"/>
          <w:color w:val="000000"/>
          <w:sz w:val="24"/>
          <w:szCs w:val="24"/>
        </w:rPr>
        <w:t xml:space="preserve">junção de </w:t>
      </w:r>
      <w:r w:rsidR="00EE46FF">
        <w:rPr>
          <w:rFonts w:ascii="Arial" w:eastAsia="Times New Roman" w:hAnsi="Arial" w:cs="Arial"/>
          <w:color w:val="000000"/>
          <w:sz w:val="24"/>
          <w:szCs w:val="24"/>
        </w:rPr>
        <w:t>softwares</w:t>
      </w:r>
      <w:r w:rsidR="00481196">
        <w:rPr>
          <w:rFonts w:ascii="Arial" w:eastAsia="Times New Roman" w:hAnsi="Arial" w:cs="Arial"/>
          <w:color w:val="000000"/>
          <w:sz w:val="24"/>
          <w:szCs w:val="24"/>
        </w:rPr>
        <w:t xml:space="preserve">, que uni as informações, </w:t>
      </w:r>
      <w:r w:rsidR="00EE46FF">
        <w:rPr>
          <w:rFonts w:ascii="Arial" w:eastAsia="Times New Roman" w:hAnsi="Arial" w:cs="Arial"/>
          <w:color w:val="000000"/>
          <w:sz w:val="24"/>
          <w:szCs w:val="24"/>
        </w:rPr>
        <w:t xml:space="preserve">que possibilita o cálculo </w:t>
      </w:r>
      <w:r w:rsidR="00284BF3">
        <w:rPr>
          <w:rFonts w:ascii="Arial" w:eastAsia="Times New Roman" w:hAnsi="Arial" w:cs="Arial"/>
          <w:color w:val="000000"/>
          <w:sz w:val="24"/>
          <w:szCs w:val="24"/>
        </w:rPr>
        <w:t>da carga d</w:t>
      </w:r>
      <w:r w:rsidR="00C05056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EE46FF">
        <w:rPr>
          <w:rFonts w:ascii="Arial" w:eastAsia="Times New Roman" w:hAnsi="Arial" w:cs="Arial"/>
          <w:color w:val="000000"/>
          <w:sz w:val="24"/>
          <w:szCs w:val="24"/>
        </w:rPr>
        <w:t xml:space="preserve"> estrutura</w:t>
      </w:r>
      <w:r w:rsidR="00C0505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EE46FF">
        <w:rPr>
          <w:rFonts w:ascii="Arial" w:eastAsia="Times New Roman" w:hAnsi="Arial" w:cs="Arial"/>
          <w:color w:val="000000"/>
          <w:sz w:val="24"/>
          <w:szCs w:val="24"/>
        </w:rPr>
        <w:t xml:space="preserve"> valor dos materiais e equipamentos</w:t>
      </w:r>
      <w:r w:rsidR="00284BF3">
        <w:rPr>
          <w:rFonts w:ascii="Arial" w:eastAsia="Times New Roman" w:hAnsi="Arial" w:cs="Arial"/>
          <w:color w:val="000000"/>
          <w:sz w:val="24"/>
          <w:szCs w:val="24"/>
        </w:rPr>
        <w:t>, também pode se alterar as informações, de acordo com a necessidade do projeto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354AA">
        <w:rPr>
          <w:rFonts w:ascii="Arial" w:eastAsia="Times New Roman" w:hAnsi="Arial" w:cs="Arial"/>
          <w:color w:val="000000"/>
          <w:sz w:val="24"/>
          <w:szCs w:val="24"/>
        </w:rPr>
        <w:t xml:space="preserve"> Implementa</w:t>
      </w:r>
      <w:r w:rsidR="00532F0D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5D62A5">
        <w:rPr>
          <w:rFonts w:ascii="Arial" w:eastAsia="Times New Roman" w:hAnsi="Arial" w:cs="Arial"/>
          <w:color w:val="000000"/>
          <w:sz w:val="24"/>
          <w:szCs w:val="24"/>
        </w:rPr>
        <w:t xml:space="preserve"> a metodologia B</w:t>
      </w:r>
      <w:r w:rsidR="00273A88">
        <w:rPr>
          <w:rFonts w:ascii="Arial" w:eastAsia="Times New Roman" w:hAnsi="Arial" w:cs="Arial"/>
          <w:color w:val="000000"/>
          <w:sz w:val="24"/>
          <w:szCs w:val="24"/>
        </w:rPr>
        <w:t>IM</w:t>
      </w:r>
      <w:r w:rsidR="005D62A5">
        <w:rPr>
          <w:rFonts w:ascii="Arial" w:eastAsia="Times New Roman" w:hAnsi="Arial" w:cs="Arial"/>
          <w:color w:val="000000"/>
          <w:sz w:val="24"/>
          <w:szCs w:val="24"/>
        </w:rPr>
        <w:t xml:space="preserve"> em empresas, por meio de leis</w:t>
      </w:r>
      <w:r w:rsidR="00EA36B9">
        <w:rPr>
          <w:rFonts w:ascii="Arial" w:eastAsia="Times New Roman" w:hAnsi="Arial" w:cs="Arial"/>
          <w:color w:val="000000"/>
          <w:sz w:val="24"/>
          <w:szCs w:val="24"/>
        </w:rPr>
        <w:t xml:space="preserve">, como o decreto nº 10.306, que estabelece a execução de obras e serviços de engenharia, </w:t>
      </w:r>
      <w:r w:rsidR="003B17A1">
        <w:rPr>
          <w:rFonts w:ascii="Arial" w:eastAsia="Times New Roman" w:hAnsi="Arial" w:cs="Arial"/>
          <w:color w:val="000000"/>
          <w:sz w:val="24"/>
          <w:szCs w:val="24"/>
        </w:rPr>
        <w:t>que</w:t>
      </w:r>
      <w:r w:rsidR="00EA36B9">
        <w:rPr>
          <w:rFonts w:ascii="Arial" w:eastAsia="Times New Roman" w:hAnsi="Arial" w:cs="Arial"/>
          <w:color w:val="000000"/>
          <w:sz w:val="24"/>
          <w:szCs w:val="24"/>
        </w:rPr>
        <w:t xml:space="preserve"> impulsiona </w:t>
      </w:r>
      <w:r w:rsidR="003B17A1">
        <w:rPr>
          <w:rFonts w:ascii="Arial" w:eastAsia="Times New Roman" w:hAnsi="Arial" w:cs="Arial"/>
          <w:color w:val="000000"/>
          <w:sz w:val="24"/>
          <w:szCs w:val="24"/>
        </w:rPr>
        <w:t>toda a indústria da construção civil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C354AA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="00872A92">
        <w:rPr>
          <w:rFonts w:ascii="Arial" w:eastAsia="Times New Roman" w:hAnsi="Arial" w:cs="Arial"/>
          <w:color w:val="000000"/>
          <w:sz w:val="24"/>
          <w:szCs w:val="24"/>
        </w:rPr>
        <w:t xml:space="preserve"> A implementação do método do B</w:t>
      </w:r>
      <w:r w:rsidR="00273A88">
        <w:rPr>
          <w:rFonts w:ascii="Arial" w:eastAsia="Times New Roman" w:hAnsi="Arial" w:cs="Arial"/>
          <w:color w:val="000000"/>
          <w:sz w:val="24"/>
          <w:szCs w:val="24"/>
        </w:rPr>
        <w:t>IM</w:t>
      </w:r>
      <w:r w:rsidR="00872A92">
        <w:rPr>
          <w:rFonts w:ascii="Arial" w:eastAsia="Times New Roman" w:hAnsi="Arial" w:cs="Arial"/>
          <w:color w:val="000000"/>
          <w:sz w:val="24"/>
          <w:szCs w:val="24"/>
        </w:rPr>
        <w:t xml:space="preserve"> quando aplicado à projetos específicos e estruturas gerais de trabalho, auxilia a ter um contato maior com </w:t>
      </w:r>
      <w:proofErr w:type="gramStart"/>
      <w:r w:rsidR="00872A92">
        <w:rPr>
          <w:rFonts w:ascii="Arial" w:eastAsia="Times New Roman" w:hAnsi="Arial" w:cs="Arial"/>
          <w:color w:val="000000"/>
          <w:sz w:val="24"/>
          <w:szCs w:val="24"/>
        </w:rPr>
        <w:t>o mesmo</w:t>
      </w:r>
      <w:proofErr w:type="gramEnd"/>
      <w:r w:rsidR="00872A92">
        <w:rPr>
          <w:rFonts w:ascii="Arial" w:eastAsia="Times New Roman" w:hAnsi="Arial" w:cs="Arial"/>
          <w:color w:val="000000"/>
          <w:sz w:val="24"/>
          <w:szCs w:val="24"/>
        </w:rPr>
        <w:t>. Encontrar muitos profissionais voltados à consultoria de implementação d</w:t>
      </w:r>
      <w:r w:rsidR="00F577F7">
        <w:rPr>
          <w:rFonts w:ascii="Arial" w:eastAsia="Times New Roman" w:hAnsi="Arial" w:cs="Arial"/>
          <w:color w:val="000000"/>
          <w:sz w:val="24"/>
          <w:szCs w:val="24"/>
        </w:rPr>
        <w:t>o método B</w:t>
      </w:r>
      <w:r w:rsidR="00273A88">
        <w:rPr>
          <w:rFonts w:ascii="Arial" w:eastAsia="Times New Roman" w:hAnsi="Arial" w:cs="Arial"/>
          <w:color w:val="000000"/>
          <w:sz w:val="24"/>
          <w:szCs w:val="24"/>
        </w:rPr>
        <w:t>IM</w:t>
      </w:r>
      <w:r w:rsidR="00F577F7">
        <w:rPr>
          <w:rFonts w:ascii="Arial" w:eastAsia="Times New Roman" w:hAnsi="Arial" w:cs="Arial"/>
          <w:color w:val="000000"/>
          <w:sz w:val="24"/>
          <w:szCs w:val="24"/>
        </w:rPr>
        <w:t xml:space="preserve"> nas empresas, facilitando muito esse processo. Analisar os objetivos da empresa em relação a metodologia, e seu comportamento são algo a serem analisados, visando o melhor desempenho quando ingressar ao novo </w:t>
      </w:r>
      <w:r w:rsidR="00C354AA">
        <w:rPr>
          <w:rFonts w:ascii="Arial" w:eastAsia="Times New Roman" w:hAnsi="Arial" w:cs="Arial"/>
          <w:color w:val="000000"/>
          <w:sz w:val="24"/>
          <w:szCs w:val="24"/>
        </w:rPr>
        <w:t>método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C35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="003E767A">
        <w:rPr>
          <w:rFonts w:ascii="Arial" w:eastAsia="Times New Roman" w:hAnsi="Arial" w:cs="Arial"/>
          <w:color w:val="000000"/>
          <w:sz w:val="24"/>
          <w:szCs w:val="24"/>
        </w:rPr>
        <w:t xml:space="preserve"> Dado a pesquisa feita, observamos que a implementação do BIM traz </w:t>
      </w:r>
      <w:r w:rsidR="00580A80">
        <w:rPr>
          <w:rFonts w:ascii="Arial" w:eastAsia="Times New Roman" w:hAnsi="Arial" w:cs="Arial"/>
          <w:color w:val="000000"/>
          <w:sz w:val="24"/>
          <w:szCs w:val="24"/>
        </w:rPr>
        <w:t xml:space="preserve">mais possibilidades, produtividade e superioridade comparado aos demais métodos utilizados em projetos. Colocando dados </w:t>
      </w:r>
      <w:proofErr w:type="gramStart"/>
      <w:r w:rsidR="00580A80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="00580A80">
        <w:rPr>
          <w:rFonts w:ascii="Arial" w:eastAsia="Times New Roman" w:hAnsi="Arial" w:cs="Arial"/>
          <w:color w:val="000000"/>
          <w:sz w:val="24"/>
          <w:szCs w:val="24"/>
        </w:rPr>
        <w:t xml:space="preserve"> tona, vemos que o objetivo pode ser concluído com a criação da Lei BIM, que decreta utilização e execução direta e indireta em obras de serviço de engenharia (Decreto nºc9,983, de 22 de agosto </w:t>
      </w:r>
      <w:r w:rsidR="00580A80">
        <w:rPr>
          <w:rFonts w:ascii="Arial" w:eastAsia="Times New Roman" w:hAnsi="Arial" w:cs="Arial"/>
          <w:color w:val="000000"/>
          <w:sz w:val="24"/>
          <w:szCs w:val="24"/>
        </w:rPr>
        <w:lastRenderedPageBreak/>
        <w:t>de 2019). Assim vemos de maneira ideal, e espera-se que isso acabe gerando números e dados positivos para que haja uma diversidade de projetos contemplados pela metodologia.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1C36DB">
        <w:rPr>
          <w:rFonts w:ascii="Arial" w:eastAsia="Times New Roman" w:hAnsi="Arial" w:cs="Arial"/>
          <w:color w:val="000000"/>
          <w:sz w:val="24"/>
          <w:szCs w:val="24"/>
        </w:rPr>
        <w:t>Este estudo tem como objetivo, a implementação da metodologia B</w:t>
      </w:r>
      <w:r w:rsidR="00273A88">
        <w:rPr>
          <w:rFonts w:ascii="Arial" w:eastAsia="Times New Roman" w:hAnsi="Arial" w:cs="Arial"/>
          <w:color w:val="000000"/>
          <w:sz w:val="24"/>
          <w:szCs w:val="24"/>
        </w:rPr>
        <w:t>IM</w:t>
      </w:r>
      <w:r w:rsidR="001C36DB">
        <w:rPr>
          <w:rFonts w:ascii="Arial" w:eastAsia="Times New Roman" w:hAnsi="Arial" w:cs="Arial"/>
          <w:color w:val="000000"/>
          <w:sz w:val="24"/>
          <w:szCs w:val="24"/>
        </w:rPr>
        <w:t xml:space="preserve"> no Brasil e o impulso </w:t>
      </w:r>
      <w:r w:rsidR="00D27515">
        <w:rPr>
          <w:rFonts w:ascii="Arial" w:eastAsia="Times New Roman" w:hAnsi="Arial" w:cs="Arial"/>
          <w:color w:val="000000"/>
          <w:sz w:val="24"/>
          <w:szCs w:val="24"/>
        </w:rPr>
        <w:t>que se tem na indústria da construção civil</w:t>
      </w:r>
      <w:r w:rsidR="00E2047C">
        <w:rPr>
          <w:rFonts w:ascii="Arial" w:eastAsia="Times New Roman" w:hAnsi="Arial" w:cs="Arial"/>
          <w:color w:val="000000"/>
          <w:sz w:val="24"/>
          <w:szCs w:val="24"/>
        </w:rPr>
        <w:t>, na gestão de projetos públicos ou particulares</w:t>
      </w:r>
      <w:r w:rsidR="00273A88">
        <w:rPr>
          <w:rFonts w:ascii="Arial" w:eastAsia="Times New Roman" w:hAnsi="Arial" w:cs="Arial"/>
          <w:color w:val="000000"/>
          <w:sz w:val="24"/>
          <w:szCs w:val="24"/>
        </w:rPr>
        <w:t>. O avanço da empresa com a adoção do BIM pode ajudar a obter vantagem estratégica e criar oportunidades.</w:t>
      </w:r>
      <w:r w:rsidR="00E204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275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8A9ECD2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9EF0210" w14:textId="6CFF5E6A" w:rsidR="005453FF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Descritores:</w:t>
      </w:r>
      <w:r w:rsidR="00AA29B3">
        <w:rPr>
          <w:rFonts w:ascii="Arial" w:eastAsia="Times New Roman" w:hAnsi="Arial" w:cs="Arial"/>
          <w:color w:val="000000"/>
          <w:sz w:val="24"/>
          <w:szCs w:val="24"/>
        </w:rPr>
        <w:t xml:space="preserve"> BI</w:t>
      </w:r>
      <w:r w:rsidR="00234BBA">
        <w:rPr>
          <w:rFonts w:ascii="Arial" w:eastAsia="Times New Roman" w:hAnsi="Arial" w:cs="Arial"/>
          <w:color w:val="000000"/>
          <w:sz w:val="24"/>
          <w:szCs w:val="24"/>
        </w:rPr>
        <w:t>M; Implementação; Projetos; Construção.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12F0E7B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591E019F" w14:textId="20485D2F" w:rsidR="006853BB" w:rsidRDefault="00927A2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7A2B">
        <w:rPr>
          <w:rFonts w:ascii="Arial" w:eastAsia="Times New Roman" w:hAnsi="Arial" w:cs="Arial"/>
          <w:color w:val="000000"/>
          <w:sz w:val="24"/>
          <w:szCs w:val="24"/>
        </w:rPr>
        <w:t xml:space="preserve">Marcus Cruz Dos Santos, </w:t>
      </w:r>
      <w:proofErr w:type="spellStart"/>
      <w:r w:rsidRPr="00927A2B">
        <w:rPr>
          <w:rFonts w:ascii="Arial" w:eastAsia="Times New Roman" w:hAnsi="Arial" w:cs="Arial"/>
          <w:color w:val="000000"/>
          <w:sz w:val="24"/>
          <w:szCs w:val="24"/>
        </w:rPr>
        <w:t>and</w:t>
      </w:r>
      <w:proofErr w:type="spellEnd"/>
      <w:r w:rsidRPr="00927A2B">
        <w:rPr>
          <w:rFonts w:ascii="Arial" w:eastAsia="Times New Roman" w:hAnsi="Arial" w:cs="Arial"/>
          <w:color w:val="000000"/>
          <w:sz w:val="24"/>
          <w:szCs w:val="24"/>
        </w:rPr>
        <w:t xml:space="preserve"> Renan Diego </w:t>
      </w:r>
      <w:proofErr w:type="spellStart"/>
      <w:r w:rsidRPr="00927A2B">
        <w:rPr>
          <w:rFonts w:ascii="Arial" w:eastAsia="Times New Roman" w:hAnsi="Arial" w:cs="Arial"/>
          <w:color w:val="000000"/>
          <w:sz w:val="24"/>
          <w:szCs w:val="24"/>
        </w:rPr>
        <w:t>Amanajás</w:t>
      </w:r>
      <w:proofErr w:type="spellEnd"/>
      <w:r w:rsidRPr="00927A2B">
        <w:rPr>
          <w:rFonts w:ascii="Arial" w:eastAsia="Times New Roman" w:hAnsi="Arial" w:cs="Arial"/>
          <w:color w:val="000000"/>
          <w:sz w:val="24"/>
          <w:szCs w:val="24"/>
        </w:rPr>
        <w:t xml:space="preserve"> Lima. "METODOLOGIA BIM APLICADA À PREPARAÇÃO E GESTÃO DE OBRA." ITEGAM-JETIA 5.18 (2019): ITEGAM-JETIA, 2019, Vol.5 (18). Web.</w:t>
      </w:r>
    </w:p>
    <w:p w14:paraId="132BA407" w14:textId="1A0DA660" w:rsidR="00927A2B" w:rsidRDefault="00B7039C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7039C">
        <w:rPr>
          <w:rFonts w:ascii="Arial" w:eastAsia="Times New Roman" w:hAnsi="Arial" w:cs="Arial"/>
          <w:color w:val="000000"/>
          <w:sz w:val="24"/>
          <w:szCs w:val="24"/>
        </w:rPr>
        <w:t xml:space="preserve">Brito, Douglas Malheiro </w:t>
      </w:r>
      <w:proofErr w:type="gramStart"/>
      <w:r w:rsidRPr="00B7039C">
        <w:rPr>
          <w:rFonts w:ascii="Arial" w:eastAsia="Times New Roman" w:hAnsi="Arial" w:cs="Arial"/>
          <w:color w:val="000000"/>
          <w:sz w:val="24"/>
          <w:szCs w:val="24"/>
        </w:rPr>
        <w:t xml:space="preserve">De, </w:t>
      </w:r>
      <w:proofErr w:type="spellStart"/>
      <w:r w:rsidRPr="00B7039C">
        <w:rPr>
          <w:rFonts w:ascii="Arial" w:eastAsia="Times New Roman" w:hAnsi="Arial" w:cs="Arial"/>
          <w:color w:val="000000"/>
          <w:sz w:val="24"/>
          <w:szCs w:val="24"/>
        </w:rPr>
        <w:t>and</w:t>
      </w:r>
      <w:proofErr w:type="spellEnd"/>
      <w:proofErr w:type="gramEnd"/>
      <w:r w:rsidRPr="00B7039C">
        <w:rPr>
          <w:rFonts w:ascii="Arial" w:eastAsia="Times New Roman" w:hAnsi="Arial" w:cs="Arial"/>
          <w:color w:val="000000"/>
          <w:sz w:val="24"/>
          <w:szCs w:val="24"/>
        </w:rPr>
        <w:t xml:space="preserve"> Emerson De Andrade Marques Ferreira. "Avaliação De Estratégias Para Representação E Análise Do Planejamento E Controle De Obras Utilizando Modelos BIM 4D." Ambiente Construído 15.4 (2015): 203-23. Web.</w:t>
      </w:r>
    </w:p>
    <w:p w14:paraId="18B46B79" w14:textId="6799449E" w:rsidR="00B7039C" w:rsidRDefault="00B7039C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7039C">
        <w:rPr>
          <w:rFonts w:ascii="Arial" w:eastAsia="Times New Roman" w:hAnsi="Arial" w:cs="Arial"/>
          <w:color w:val="000000"/>
          <w:sz w:val="24"/>
          <w:szCs w:val="24"/>
        </w:rPr>
        <w:t xml:space="preserve">De Sousa, Paulo Renato, </w:t>
      </w:r>
      <w:proofErr w:type="spellStart"/>
      <w:r w:rsidRPr="00B7039C">
        <w:rPr>
          <w:rFonts w:ascii="Arial" w:eastAsia="Times New Roman" w:hAnsi="Arial" w:cs="Arial"/>
          <w:color w:val="000000"/>
          <w:sz w:val="24"/>
          <w:szCs w:val="24"/>
        </w:rPr>
        <w:t>and</w:t>
      </w:r>
      <w:proofErr w:type="spellEnd"/>
      <w:r w:rsidRPr="00B7039C">
        <w:rPr>
          <w:rFonts w:ascii="Arial" w:eastAsia="Times New Roman" w:hAnsi="Arial" w:cs="Arial"/>
          <w:color w:val="000000"/>
          <w:sz w:val="24"/>
          <w:szCs w:val="24"/>
        </w:rPr>
        <w:t xml:space="preserve"> Bryan Michael Muller. "DESAFIOS E BARREIRAS DO BIM E DO LEAN NA CONSTRUÇÃO CIVIL BRASILEIRA." Revista Pensamento Contemporâneo Em Administração 16.3 (2022): 181-98. Web.</w:t>
      </w:r>
    </w:p>
    <w:sectPr w:rsidR="00B7039C" w:rsidSect="00211EE2">
      <w:headerReference w:type="default" r:id="rId7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67043" w14:textId="77777777" w:rsidR="003B7B71" w:rsidRDefault="003B7B71" w:rsidP="006853BB">
      <w:pPr>
        <w:spacing w:after="0" w:line="240" w:lineRule="auto"/>
      </w:pPr>
      <w:r>
        <w:separator/>
      </w:r>
    </w:p>
  </w:endnote>
  <w:endnote w:type="continuationSeparator" w:id="0">
    <w:p w14:paraId="0C2713BC" w14:textId="77777777" w:rsidR="003B7B71" w:rsidRDefault="003B7B71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16A51" w14:textId="77777777" w:rsidR="003B7B71" w:rsidRDefault="003B7B71" w:rsidP="006853BB">
      <w:pPr>
        <w:spacing w:after="0" w:line="240" w:lineRule="auto"/>
      </w:pPr>
      <w:r>
        <w:separator/>
      </w:r>
    </w:p>
  </w:footnote>
  <w:footnote w:type="continuationSeparator" w:id="0">
    <w:p w14:paraId="66B015DB" w14:textId="77777777" w:rsidR="003B7B71" w:rsidRDefault="003B7B71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1C36DB"/>
    <w:rsid w:val="001F57E8"/>
    <w:rsid w:val="00211EE2"/>
    <w:rsid w:val="00234BBA"/>
    <w:rsid w:val="00273A88"/>
    <w:rsid w:val="00284BF3"/>
    <w:rsid w:val="002B3914"/>
    <w:rsid w:val="0031484E"/>
    <w:rsid w:val="00315BFF"/>
    <w:rsid w:val="003523C1"/>
    <w:rsid w:val="00396224"/>
    <w:rsid w:val="003B17A1"/>
    <w:rsid w:val="003B7B71"/>
    <w:rsid w:val="003E4BF5"/>
    <w:rsid w:val="003E767A"/>
    <w:rsid w:val="00476044"/>
    <w:rsid w:val="00481196"/>
    <w:rsid w:val="004865C8"/>
    <w:rsid w:val="004C52A7"/>
    <w:rsid w:val="00502D9D"/>
    <w:rsid w:val="00532F0D"/>
    <w:rsid w:val="00534744"/>
    <w:rsid w:val="005453FF"/>
    <w:rsid w:val="00580A80"/>
    <w:rsid w:val="00597AED"/>
    <w:rsid w:val="005A06A4"/>
    <w:rsid w:val="005D62A5"/>
    <w:rsid w:val="005E00AA"/>
    <w:rsid w:val="005E17B8"/>
    <w:rsid w:val="006853BB"/>
    <w:rsid w:val="006A07D2"/>
    <w:rsid w:val="006D2297"/>
    <w:rsid w:val="0077351E"/>
    <w:rsid w:val="007E2219"/>
    <w:rsid w:val="00803A5C"/>
    <w:rsid w:val="00806447"/>
    <w:rsid w:val="00872A92"/>
    <w:rsid w:val="0089163C"/>
    <w:rsid w:val="008B06B7"/>
    <w:rsid w:val="008F02C2"/>
    <w:rsid w:val="00927A2B"/>
    <w:rsid w:val="00964993"/>
    <w:rsid w:val="00A83BAA"/>
    <w:rsid w:val="00AA29B3"/>
    <w:rsid w:val="00AC277F"/>
    <w:rsid w:val="00AF0F0F"/>
    <w:rsid w:val="00B214FB"/>
    <w:rsid w:val="00B24CE5"/>
    <w:rsid w:val="00B7039C"/>
    <w:rsid w:val="00C05056"/>
    <w:rsid w:val="00C354AA"/>
    <w:rsid w:val="00C84FEB"/>
    <w:rsid w:val="00CF752C"/>
    <w:rsid w:val="00D27515"/>
    <w:rsid w:val="00DF46EE"/>
    <w:rsid w:val="00E2047C"/>
    <w:rsid w:val="00E32852"/>
    <w:rsid w:val="00E46875"/>
    <w:rsid w:val="00E92155"/>
    <w:rsid w:val="00EA36B9"/>
    <w:rsid w:val="00EE46FF"/>
    <w:rsid w:val="00F577F7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C5E7-A923-4CB1-A3A2-080A463A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541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João Pedro</cp:lastModifiedBy>
  <cp:revision>2</cp:revision>
  <dcterms:created xsi:type="dcterms:W3CDTF">2023-04-11T02:32:00Z</dcterms:created>
  <dcterms:modified xsi:type="dcterms:W3CDTF">2023-04-11T02:32:00Z</dcterms:modified>
</cp:coreProperties>
</file>