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601871">
      <w:pPr>
        <w:spacing w:after="0" w:line="240" w:lineRule="auto"/>
        <w:jc w:val="center"/>
        <w:rPr>
          <w:rFonts w:ascii="Times New Roman" w:eastAsia="Times New Roman" w:hAnsi="Times New Roman" w:cs="Times New Roman"/>
          <w:b/>
          <w:bCs/>
          <w:sz w:val="24"/>
          <w:szCs w:val="24"/>
          <w:lang w:eastAsia="pt-BR"/>
        </w:rPr>
      </w:pPr>
    </w:p>
    <w:p w14:paraId="091B0DC7" w14:textId="13A138DE" w:rsidR="007A074E" w:rsidRPr="007A074E" w:rsidRDefault="007A074E" w:rsidP="00601871">
      <w:pPr>
        <w:tabs>
          <w:tab w:val="left" w:pos="567"/>
        </w:tabs>
        <w:spacing w:after="0" w:line="240" w:lineRule="auto"/>
        <w:jc w:val="center"/>
        <w:rPr>
          <w:rFonts w:ascii="Times New Roman" w:hAnsi="Times New Roman" w:cs="Times New Roman"/>
          <w:b/>
          <w:sz w:val="24"/>
          <w:szCs w:val="24"/>
        </w:rPr>
      </w:pPr>
      <w:r w:rsidRPr="007A074E">
        <w:rPr>
          <w:rFonts w:ascii="Times New Roman" w:hAnsi="Times New Roman" w:cs="Times New Roman"/>
          <w:b/>
          <w:sz w:val="24"/>
          <w:szCs w:val="24"/>
        </w:rPr>
        <w:t>A PRÁTICA DOCENTE NO CURSO DE ENGENHARIA DA UNIFIPMOC: ENFRENTAMENTOS NA DISCIPLINA DE PORTUGUÊS INSTRUMENTAL</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03FD3E40" w14:textId="77777777" w:rsidR="007A074E" w:rsidRPr="0006495B" w:rsidRDefault="007A074E" w:rsidP="007A074E">
      <w:pPr>
        <w:spacing w:after="0" w:line="240" w:lineRule="auto"/>
        <w:ind w:firstLine="1134"/>
        <w:jc w:val="right"/>
        <w:rPr>
          <w:rFonts w:ascii="Times New Roman" w:eastAsia="Times New Roman" w:hAnsi="Times New Roman" w:cs="Times New Roman"/>
          <w:sz w:val="24"/>
          <w:szCs w:val="24"/>
          <w:lang w:eastAsia="pt-BR"/>
        </w:rPr>
      </w:pPr>
      <w:proofErr w:type="spellStart"/>
      <w:r w:rsidRPr="0006495B">
        <w:rPr>
          <w:rFonts w:ascii="Garamond" w:eastAsia="Times New Roman" w:hAnsi="Garamond" w:cs="Times New Roman"/>
          <w:b/>
          <w:bCs/>
          <w:sz w:val="24"/>
          <w:szCs w:val="24"/>
          <w:lang w:eastAsia="pt-BR"/>
        </w:rPr>
        <w:t>Rennê</w:t>
      </w:r>
      <w:proofErr w:type="spellEnd"/>
      <w:r w:rsidRPr="0006495B">
        <w:rPr>
          <w:rFonts w:ascii="Garamond" w:eastAsia="Times New Roman" w:hAnsi="Garamond" w:cs="Times New Roman"/>
          <w:b/>
          <w:bCs/>
          <w:sz w:val="24"/>
          <w:szCs w:val="24"/>
          <w:lang w:eastAsia="pt-BR"/>
        </w:rPr>
        <w:t xml:space="preserve"> Flávio Lopes Santos</w:t>
      </w:r>
    </w:p>
    <w:p w14:paraId="2549D154" w14:textId="77777777" w:rsidR="007A074E" w:rsidRPr="0006495B" w:rsidRDefault="007A074E" w:rsidP="007A074E">
      <w:pPr>
        <w:spacing w:after="0" w:line="240" w:lineRule="auto"/>
        <w:ind w:firstLine="1134"/>
        <w:jc w:val="right"/>
        <w:rPr>
          <w:rFonts w:ascii="Times New Roman" w:eastAsia="Times New Roman" w:hAnsi="Times New Roman" w:cs="Times New Roman"/>
          <w:sz w:val="24"/>
          <w:szCs w:val="24"/>
          <w:lang w:eastAsia="pt-BR"/>
        </w:rPr>
      </w:pPr>
      <w:r w:rsidRPr="0006495B">
        <w:rPr>
          <w:rFonts w:ascii="Garamond" w:eastAsia="Times New Roman" w:hAnsi="Garamond" w:cs="Times New Roman"/>
          <w:sz w:val="24"/>
          <w:szCs w:val="24"/>
          <w:lang w:eastAsia="pt-BR"/>
        </w:rPr>
        <w:t xml:space="preserve">Universidade Estadual de Montes Claros - </w:t>
      </w:r>
      <w:proofErr w:type="spellStart"/>
      <w:r w:rsidRPr="0006495B">
        <w:rPr>
          <w:rFonts w:ascii="Garamond" w:eastAsia="Times New Roman" w:hAnsi="Garamond" w:cs="Times New Roman"/>
          <w:sz w:val="24"/>
          <w:szCs w:val="24"/>
          <w:lang w:eastAsia="pt-BR"/>
        </w:rPr>
        <w:t>Unimontes</w:t>
      </w:r>
      <w:proofErr w:type="spellEnd"/>
    </w:p>
    <w:p w14:paraId="1BF04036" w14:textId="77777777" w:rsidR="007A074E" w:rsidRPr="0006495B" w:rsidRDefault="007A074E" w:rsidP="007A074E">
      <w:pPr>
        <w:spacing w:after="0" w:line="240" w:lineRule="auto"/>
        <w:ind w:firstLine="1134"/>
        <w:jc w:val="right"/>
        <w:rPr>
          <w:rFonts w:ascii="Times New Roman" w:eastAsia="Times New Roman" w:hAnsi="Times New Roman" w:cs="Times New Roman"/>
          <w:sz w:val="24"/>
          <w:szCs w:val="24"/>
          <w:lang w:eastAsia="pt-BR"/>
        </w:rPr>
      </w:pPr>
      <w:r w:rsidRPr="0006495B">
        <w:rPr>
          <w:rFonts w:ascii="Garamond" w:eastAsia="Times New Roman" w:hAnsi="Garamond" w:cs="Times New Roman"/>
          <w:sz w:val="24"/>
          <w:szCs w:val="24"/>
          <w:lang w:eastAsia="pt-BR"/>
        </w:rPr>
        <w:t>renneflavio@yahoo.com.br</w:t>
      </w:r>
    </w:p>
    <w:p w14:paraId="6ADC1009" w14:textId="77777777" w:rsidR="007A074E" w:rsidRPr="0006495B" w:rsidRDefault="007A074E" w:rsidP="007A074E">
      <w:pPr>
        <w:spacing w:after="0" w:line="240" w:lineRule="auto"/>
        <w:ind w:firstLine="1134"/>
        <w:rPr>
          <w:rFonts w:ascii="Times New Roman" w:eastAsia="Times New Roman" w:hAnsi="Times New Roman" w:cs="Times New Roman"/>
          <w:sz w:val="24"/>
          <w:szCs w:val="24"/>
          <w:lang w:eastAsia="pt-BR"/>
        </w:rPr>
      </w:pPr>
    </w:p>
    <w:p w14:paraId="176020DC" w14:textId="77777777" w:rsidR="007A074E" w:rsidRPr="0006495B" w:rsidRDefault="007A074E" w:rsidP="007A074E">
      <w:pPr>
        <w:spacing w:after="0" w:line="240" w:lineRule="auto"/>
        <w:ind w:firstLine="1134"/>
        <w:jc w:val="right"/>
        <w:rPr>
          <w:rFonts w:ascii="Times New Roman" w:eastAsia="Times New Roman" w:hAnsi="Times New Roman" w:cs="Times New Roman"/>
          <w:sz w:val="24"/>
          <w:szCs w:val="24"/>
          <w:lang w:eastAsia="pt-BR"/>
        </w:rPr>
      </w:pPr>
      <w:proofErr w:type="spellStart"/>
      <w:r w:rsidRPr="0006495B">
        <w:rPr>
          <w:rFonts w:ascii="Garamond" w:eastAsia="Times New Roman" w:hAnsi="Garamond" w:cs="Times New Roman"/>
          <w:b/>
          <w:bCs/>
          <w:sz w:val="24"/>
          <w:szCs w:val="24"/>
          <w:lang w:eastAsia="pt-BR"/>
        </w:rPr>
        <w:t>Dr</w:t>
      </w:r>
      <w:proofErr w:type="spellEnd"/>
      <w:r w:rsidRPr="0006495B">
        <w:rPr>
          <w:rFonts w:ascii="Garamond" w:eastAsia="Times New Roman" w:hAnsi="Garamond" w:cs="Times New Roman"/>
          <w:b/>
          <w:bCs/>
          <w:sz w:val="24"/>
          <w:szCs w:val="24"/>
          <w:lang w:eastAsia="pt-BR"/>
        </w:rPr>
        <w:t>ª. Cláudia Aparecida Ferreira Machado</w:t>
      </w:r>
    </w:p>
    <w:p w14:paraId="5DD94780" w14:textId="77777777" w:rsidR="007A074E" w:rsidRPr="0006495B" w:rsidRDefault="007A074E" w:rsidP="007A074E">
      <w:pPr>
        <w:spacing w:after="0" w:line="240" w:lineRule="auto"/>
        <w:ind w:firstLine="1134"/>
        <w:jc w:val="right"/>
        <w:rPr>
          <w:rFonts w:ascii="Times New Roman" w:eastAsia="Times New Roman" w:hAnsi="Times New Roman" w:cs="Times New Roman"/>
          <w:sz w:val="24"/>
          <w:szCs w:val="24"/>
          <w:lang w:eastAsia="pt-BR"/>
        </w:rPr>
      </w:pPr>
      <w:r w:rsidRPr="0006495B">
        <w:rPr>
          <w:rFonts w:ascii="Garamond" w:eastAsia="Times New Roman" w:hAnsi="Garamond" w:cs="Times New Roman"/>
          <w:sz w:val="24"/>
          <w:szCs w:val="24"/>
          <w:lang w:eastAsia="pt-BR"/>
        </w:rPr>
        <w:t xml:space="preserve">Universidade Estadual de Montes Claros - </w:t>
      </w:r>
      <w:proofErr w:type="spellStart"/>
      <w:r w:rsidRPr="0006495B">
        <w:rPr>
          <w:rFonts w:ascii="Garamond" w:eastAsia="Times New Roman" w:hAnsi="Garamond" w:cs="Times New Roman"/>
          <w:sz w:val="24"/>
          <w:szCs w:val="24"/>
          <w:lang w:eastAsia="pt-BR"/>
        </w:rPr>
        <w:t>Unimontes</w:t>
      </w:r>
      <w:proofErr w:type="spellEnd"/>
    </w:p>
    <w:p w14:paraId="7398E073" w14:textId="77777777" w:rsidR="007A074E" w:rsidRPr="0006495B" w:rsidRDefault="007A074E" w:rsidP="007A074E">
      <w:pPr>
        <w:spacing w:after="0" w:line="240" w:lineRule="auto"/>
        <w:ind w:firstLine="1134"/>
        <w:jc w:val="right"/>
        <w:rPr>
          <w:rFonts w:ascii="Garamond" w:hAnsi="Garamond"/>
          <w:sz w:val="24"/>
          <w:szCs w:val="24"/>
        </w:rPr>
      </w:pPr>
      <w:r w:rsidRPr="0006495B">
        <w:rPr>
          <w:rFonts w:ascii="Garamond" w:hAnsi="Garamond"/>
          <w:sz w:val="24"/>
          <w:szCs w:val="24"/>
        </w:rPr>
        <w:t>claudia.machado@unimontes.br</w:t>
      </w:r>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202F7B3D" w14:textId="660D1C69" w:rsidR="007A074E" w:rsidRPr="0006495B" w:rsidRDefault="007A074E" w:rsidP="007A074E">
      <w:pPr>
        <w:tabs>
          <w:tab w:val="center" w:pos="4534"/>
        </w:tabs>
        <w:spacing w:after="0" w:line="240" w:lineRule="auto"/>
        <w:ind w:left="4678" w:hanging="4678"/>
        <w:jc w:val="both"/>
        <w:rPr>
          <w:rFonts w:ascii="Times New Roman" w:hAnsi="Times New Roman" w:cs="Times New Roman"/>
          <w:bCs/>
          <w:sz w:val="24"/>
          <w:szCs w:val="24"/>
        </w:rPr>
      </w:pPr>
      <w:r>
        <w:rPr>
          <w:rFonts w:ascii="Times New Roman" w:eastAsia="Times New Roman" w:hAnsi="Times New Roman" w:cs="Times New Roman"/>
          <w:b/>
          <w:sz w:val="24"/>
          <w:szCs w:val="24"/>
          <w:lang w:eastAsia="pt-BR"/>
        </w:rPr>
        <w:t xml:space="preserve">                                                                                           </w:t>
      </w:r>
      <w:r w:rsidR="00E62298" w:rsidRPr="00E62298">
        <w:rPr>
          <w:rFonts w:ascii="Times New Roman" w:eastAsia="Times New Roman" w:hAnsi="Times New Roman" w:cs="Times New Roman"/>
          <w:b/>
          <w:sz w:val="24"/>
          <w:szCs w:val="24"/>
          <w:lang w:eastAsia="pt-BR"/>
        </w:rPr>
        <w:t>Palavras-chave</w:t>
      </w:r>
      <w:r w:rsidR="00E6229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06495B">
        <w:rPr>
          <w:rFonts w:ascii="Times New Roman" w:hAnsi="Times New Roman" w:cs="Times New Roman"/>
          <w:bCs/>
          <w:sz w:val="24"/>
          <w:szCs w:val="24"/>
        </w:rPr>
        <w:t xml:space="preserve">Leitura. Escrita. Letramento Acadêmico. Curso de engenharia. </w:t>
      </w:r>
    </w:p>
    <w:p w14:paraId="2B4DEDE4" w14:textId="5897A4C2"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134D2D66"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7A074E">
        <w:rPr>
          <w:rFonts w:ascii="Times New Roman" w:hAnsi="Times New Roman" w:cs="Times New Roman"/>
          <w:b/>
          <w:sz w:val="24"/>
          <w:szCs w:val="24"/>
        </w:rPr>
        <w:t>Relato de Experiência</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12D34DBE" w14:textId="77777777" w:rsidR="007A074E" w:rsidRPr="007A074E" w:rsidRDefault="007A074E" w:rsidP="008A591F">
      <w:pPr>
        <w:tabs>
          <w:tab w:val="left" w:pos="567"/>
        </w:tabs>
        <w:spacing w:after="0" w:line="240" w:lineRule="auto"/>
        <w:ind w:firstLine="709"/>
        <w:jc w:val="both"/>
        <w:rPr>
          <w:rFonts w:ascii="Times New Roman" w:hAnsi="Times New Roman" w:cs="Times New Roman"/>
          <w:sz w:val="24"/>
          <w:szCs w:val="24"/>
        </w:rPr>
      </w:pPr>
      <w:r w:rsidRPr="007A074E">
        <w:rPr>
          <w:rFonts w:ascii="Times New Roman" w:hAnsi="Times New Roman" w:cs="Times New Roman"/>
          <w:sz w:val="24"/>
          <w:szCs w:val="24"/>
        </w:rPr>
        <w:t xml:space="preserve">Este relato de experiência traz a realidade enfrentada por este pesquisador ao longo de nove anos de prática docente, no curso de engenharia da </w:t>
      </w:r>
      <w:proofErr w:type="spellStart"/>
      <w:r w:rsidRPr="007A074E">
        <w:rPr>
          <w:rFonts w:ascii="Times New Roman" w:hAnsi="Times New Roman" w:cs="Times New Roman"/>
          <w:sz w:val="24"/>
          <w:szCs w:val="24"/>
        </w:rPr>
        <w:t>Unifipmoc</w:t>
      </w:r>
      <w:proofErr w:type="spellEnd"/>
      <w:r w:rsidRPr="007A074E">
        <w:rPr>
          <w:rFonts w:ascii="Times New Roman" w:hAnsi="Times New Roman" w:cs="Times New Roman"/>
          <w:sz w:val="24"/>
          <w:szCs w:val="24"/>
        </w:rPr>
        <w:t xml:space="preserve">, na condução da disciplina de português instrumental nos primeiros períodos. A princípio, é necessário salientar que a disciplina de português instrumental é desenvolvida com base no conceito de habilidades e competências de escrita e de leituras que têm por fim levar o acadêmico a desenvolver suas potencialidades no tocante ao letramento acadêmico. Na ementa da disciplina, estão previstos os seguintes conteúdos: I) desenvolvimento do conceito de funções da linguagem na profissão de engenheiro; II) distinção entre textos verbais e não- verbais; III) construção do discurso em relação à oratória e à retórica; IV) introdução aos gêneros discursivos do domínio acadêmico: artigo, resenha, ensaio e resumos simples e expandidos, V) verbos da escrita acadêmica e VI) coesão e coerência na produção de textos científicos. </w:t>
      </w:r>
    </w:p>
    <w:p w14:paraId="4F5A2187" w14:textId="77777777" w:rsidR="007A074E" w:rsidRPr="007A074E" w:rsidRDefault="007A074E" w:rsidP="008A591F">
      <w:pPr>
        <w:tabs>
          <w:tab w:val="left" w:pos="567"/>
        </w:tabs>
        <w:spacing w:after="0" w:line="240" w:lineRule="auto"/>
        <w:ind w:firstLine="709"/>
        <w:jc w:val="both"/>
        <w:rPr>
          <w:rFonts w:ascii="Times New Roman" w:hAnsi="Times New Roman" w:cs="Times New Roman"/>
          <w:sz w:val="24"/>
          <w:szCs w:val="24"/>
        </w:rPr>
      </w:pPr>
      <w:r w:rsidRPr="007A074E">
        <w:rPr>
          <w:rFonts w:ascii="Times New Roman" w:hAnsi="Times New Roman" w:cs="Times New Roman"/>
          <w:sz w:val="24"/>
          <w:szCs w:val="24"/>
        </w:rPr>
        <w:t xml:space="preserve">Todos os conteúdos mencionados são trabalhados dentro de uma carga horária de quarenta horas, sendo duas aulas por semana ao longo de um semestre. A principal dificuldade, a priori, percebida ao longo de todo este tempo como docente das engenharias é a que o aluno dos primeiros períodos tem com relação às leituras que são colocadas para trabalhos e debates na sala de aula. Muitos afirmam não conseguir ler os textos da produção acadêmica, que, de uma forma mais simples de abordagem, já são prescritos no currículo da educação básica como resumos, resenhas e mesmo artigos. Alegam não entender o que lá está sendo dito e, além disso, queixam-se de desânimo diante das leituras, o que, em muitos casos, faz o discente abandonar o texto, não retornando a ele. </w:t>
      </w:r>
    </w:p>
    <w:p w14:paraId="64107AEA" w14:textId="0C4C892E" w:rsidR="008A591F" w:rsidRPr="008A591F" w:rsidRDefault="008A591F" w:rsidP="008A591F">
      <w:pPr>
        <w:tabs>
          <w:tab w:val="left" w:pos="567"/>
        </w:tabs>
        <w:spacing w:after="0" w:line="240" w:lineRule="auto"/>
        <w:ind w:firstLine="709"/>
        <w:jc w:val="both"/>
        <w:rPr>
          <w:rFonts w:ascii="Times New Roman" w:hAnsi="Times New Roman" w:cs="Times New Roman"/>
          <w:sz w:val="24"/>
          <w:szCs w:val="24"/>
          <w:shd w:val="clear" w:color="auto" w:fill="FFFFFF"/>
        </w:rPr>
      </w:pPr>
      <w:proofErr w:type="spellStart"/>
      <w:r w:rsidRPr="008A591F">
        <w:rPr>
          <w:rFonts w:ascii="Times New Roman" w:hAnsi="Times New Roman" w:cs="Times New Roman"/>
          <w:sz w:val="24"/>
          <w:szCs w:val="24"/>
          <w:shd w:val="clear" w:color="auto" w:fill="FFFFFF"/>
        </w:rPr>
        <w:t>Bereiter</w:t>
      </w:r>
      <w:proofErr w:type="spellEnd"/>
      <w:r w:rsidRPr="008A591F">
        <w:rPr>
          <w:rFonts w:ascii="Times New Roman" w:hAnsi="Times New Roman" w:cs="Times New Roman"/>
          <w:sz w:val="24"/>
          <w:szCs w:val="24"/>
          <w:shd w:val="clear" w:color="auto" w:fill="FFFFFF"/>
        </w:rPr>
        <w:t xml:space="preserve"> e </w:t>
      </w:r>
      <w:proofErr w:type="spellStart"/>
      <w:r w:rsidRPr="008A591F">
        <w:rPr>
          <w:rFonts w:ascii="Times New Roman" w:hAnsi="Times New Roman" w:cs="Times New Roman"/>
          <w:sz w:val="24"/>
          <w:szCs w:val="24"/>
          <w:shd w:val="clear" w:color="auto" w:fill="FFFFFF"/>
        </w:rPr>
        <w:t>Scardamalia</w:t>
      </w:r>
      <w:proofErr w:type="spellEnd"/>
      <w:r w:rsidRPr="008A591F">
        <w:rPr>
          <w:rFonts w:ascii="Times New Roman" w:hAnsi="Times New Roman" w:cs="Times New Roman"/>
          <w:sz w:val="24"/>
          <w:szCs w:val="24"/>
          <w:shd w:val="clear" w:color="auto" w:fill="FFFFFF"/>
        </w:rPr>
        <w:t xml:space="preserve"> (1987) afirmam que o ato de ler e escrever requer acionar importantes processos mentais que vão desde a organização de conteúdos, planejamento do ato de </w:t>
      </w:r>
      <w:r w:rsidRPr="008A591F">
        <w:rPr>
          <w:rFonts w:ascii="Times New Roman" w:hAnsi="Times New Roman" w:cs="Times New Roman"/>
          <w:sz w:val="24"/>
          <w:szCs w:val="24"/>
          <w:shd w:val="clear" w:color="auto" w:fill="FFFFFF"/>
        </w:rPr>
        <w:lastRenderedPageBreak/>
        <w:t xml:space="preserve">leitura, busca de conhecimentos prévios até a solução de problemas e reflexões sobre os mesmos. O que se percebe é que muitos estudantes chegam à academia muito defasados de leituras e escritas, que, muitas vezes, foram negligenciadas na formação básica escolar. Se na escola básica não há uma preocupação de fomentar a leitura e a escrita dos estudantes isto terá reflexos negativos sobre o desenvolvimento de habilidades de letramento acadêmico. </w:t>
      </w:r>
    </w:p>
    <w:p w14:paraId="38239791" w14:textId="00196E3B" w:rsidR="008A591F" w:rsidRDefault="008A591F" w:rsidP="008A591F">
      <w:pPr>
        <w:tabs>
          <w:tab w:val="left" w:pos="567"/>
        </w:tabs>
        <w:spacing w:after="0" w:line="240" w:lineRule="auto"/>
        <w:ind w:firstLine="709"/>
        <w:jc w:val="both"/>
        <w:rPr>
          <w:rFonts w:ascii="Times New Roman" w:hAnsi="Times New Roman" w:cs="Times New Roman"/>
          <w:sz w:val="24"/>
          <w:szCs w:val="24"/>
          <w:shd w:val="clear" w:color="auto" w:fill="FFFFFF"/>
        </w:rPr>
      </w:pPr>
      <w:r w:rsidRPr="008A591F">
        <w:rPr>
          <w:rFonts w:ascii="Times New Roman" w:hAnsi="Times New Roman" w:cs="Times New Roman"/>
          <w:sz w:val="24"/>
          <w:szCs w:val="24"/>
          <w:shd w:val="clear" w:color="auto" w:fill="FFFFFF"/>
        </w:rPr>
        <w:t xml:space="preserve">Ao longo de anos trabalhando com os alunos dos primeiros períodos das engenharias, percebemos que, em muitas das vezes, em reuniões de planejamento do semestre, muitos professores questionam a situação de dificuldade de lidar com os déficits de leitura e </w:t>
      </w:r>
      <w:r w:rsidR="00054213">
        <w:rPr>
          <w:rFonts w:ascii="Times New Roman" w:hAnsi="Times New Roman" w:cs="Times New Roman"/>
          <w:sz w:val="24"/>
          <w:szCs w:val="24"/>
          <w:shd w:val="clear" w:color="auto" w:fill="FFFFFF"/>
        </w:rPr>
        <w:t xml:space="preserve">de </w:t>
      </w:r>
      <w:r w:rsidRPr="008A591F">
        <w:rPr>
          <w:rFonts w:ascii="Times New Roman" w:hAnsi="Times New Roman" w:cs="Times New Roman"/>
          <w:sz w:val="24"/>
          <w:szCs w:val="24"/>
          <w:shd w:val="clear" w:color="auto" w:fill="FFFFFF"/>
        </w:rPr>
        <w:t>escrita de seus alunos</w:t>
      </w:r>
      <w:r w:rsidR="00054213">
        <w:rPr>
          <w:rFonts w:ascii="Times New Roman" w:hAnsi="Times New Roman" w:cs="Times New Roman"/>
          <w:sz w:val="24"/>
          <w:szCs w:val="24"/>
          <w:shd w:val="clear" w:color="auto" w:fill="FFFFFF"/>
        </w:rPr>
        <w:t>.</w:t>
      </w:r>
    </w:p>
    <w:p w14:paraId="4F06E42F" w14:textId="03321710" w:rsidR="003233AD" w:rsidRPr="008A591F" w:rsidRDefault="00601871" w:rsidP="008A591F">
      <w:pPr>
        <w:tabs>
          <w:tab w:val="left" w:pos="567"/>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Foi a partir dessas dificuldades, que se buscou realizar a presente pesquisa. </w:t>
      </w:r>
      <w:r w:rsidR="003233AD" w:rsidRPr="0006495B">
        <w:rPr>
          <w:rFonts w:ascii="Times New Roman" w:hAnsi="Times New Roman" w:cs="Times New Roman"/>
          <w:sz w:val="24"/>
          <w:szCs w:val="24"/>
        </w:rPr>
        <w:t>No âmbito dos estudos linguísticos, nas últimas décadas, muito tem se falado sobre as habilidades de leitura e de escrita dos estudantes inseridos em cursos de graduação e, até mesmo, pós-graduação no Brasil. Como práticas sociais de comunicação, surge a necessidade de se compreender a importância do letramento acadêmico. Este estudo vi</w:t>
      </w:r>
      <w:r>
        <w:rPr>
          <w:rFonts w:ascii="Times New Roman" w:hAnsi="Times New Roman" w:cs="Times New Roman"/>
          <w:sz w:val="24"/>
          <w:szCs w:val="24"/>
        </w:rPr>
        <w:t xml:space="preserve">sou </w:t>
      </w:r>
      <w:r w:rsidR="003233AD" w:rsidRPr="0006495B">
        <w:rPr>
          <w:rFonts w:ascii="Times New Roman" w:hAnsi="Times New Roman" w:cs="Times New Roman"/>
          <w:sz w:val="24"/>
          <w:szCs w:val="24"/>
        </w:rPr>
        <w:t xml:space="preserve">compreender a promoção do letramento no ambiente acadêmico do </w:t>
      </w:r>
      <w:r w:rsidR="003233AD" w:rsidRPr="0006495B">
        <w:rPr>
          <w:rFonts w:ascii="Times New Roman" w:hAnsi="Times New Roman" w:cs="Times New Roman"/>
          <w:sz w:val="24"/>
          <w:szCs w:val="24"/>
          <w:shd w:val="clear" w:color="auto" w:fill="FFFFFF"/>
        </w:rPr>
        <w:t xml:space="preserve">Centro Universitário </w:t>
      </w:r>
      <w:proofErr w:type="spellStart"/>
      <w:r w:rsidR="003233AD" w:rsidRPr="0006495B">
        <w:rPr>
          <w:rFonts w:ascii="Times New Roman" w:hAnsi="Times New Roman" w:cs="Times New Roman"/>
          <w:sz w:val="24"/>
          <w:szCs w:val="24"/>
          <w:shd w:val="clear" w:color="auto" w:fill="FFFFFF"/>
        </w:rPr>
        <w:t>FIPMoc</w:t>
      </w:r>
      <w:proofErr w:type="spellEnd"/>
      <w:r w:rsidR="003233AD" w:rsidRPr="0006495B">
        <w:rPr>
          <w:rFonts w:ascii="Times New Roman" w:hAnsi="Times New Roman" w:cs="Times New Roman"/>
          <w:sz w:val="24"/>
          <w:szCs w:val="24"/>
          <w:shd w:val="clear" w:color="auto" w:fill="FFFFFF"/>
        </w:rPr>
        <w:t xml:space="preserve"> (</w:t>
      </w:r>
      <w:proofErr w:type="spellStart"/>
      <w:r w:rsidR="003233AD" w:rsidRPr="0006495B">
        <w:rPr>
          <w:rFonts w:ascii="Times New Roman" w:hAnsi="Times New Roman" w:cs="Times New Roman"/>
          <w:sz w:val="24"/>
          <w:szCs w:val="24"/>
          <w:shd w:val="clear" w:color="auto" w:fill="FFFFFF"/>
        </w:rPr>
        <w:t>UNIFIPMoc</w:t>
      </w:r>
      <w:proofErr w:type="spellEnd"/>
      <w:r w:rsidR="003233AD" w:rsidRPr="0006495B">
        <w:rPr>
          <w:rFonts w:ascii="Times New Roman" w:hAnsi="Times New Roman" w:cs="Times New Roman"/>
          <w:sz w:val="24"/>
          <w:szCs w:val="24"/>
          <w:shd w:val="clear" w:color="auto" w:fill="FFFFFF"/>
        </w:rPr>
        <w:t xml:space="preserve">) </w:t>
      </w:r>
      <w:r w:rsidR="003233AD" w:rsidRPr="0006495B">
        <w:rPr>
          <w:rFonts w:ascii="Times New Roman" w:hAnsi="Times New Roman" w:cs="Times New Roman"/>
          <w:sz w:val="24"/>
          <w:szCs w:val="24"/>
        </w:rPr>
        <w:t>dos discentes dos cursos de engenharia integrada. </w:t>
      </w:r>
      <w:r w:rsidR="003233AD" w:rsidRPr="0006495B">
        <w:rPr>
          <w:rFonts w:ascii="Times New Roman" w:hAnsi="Times New Roman" w:cs="Times New Roman"/>
          <w:bCs/>
          <w:sz w:val="24"/>
          <w:szCs w:val="24"/>
        </w:rPr>
        <w:t xml:space="preserve">Para tanto, buscou embasamento teórico principalmente nos trabalhos de </w:t>
      </w:r>
      <w:r w:rsidR="003233AD" w:rsidRPr="0006495B">
        <w:rPr>
          <w:rFonts w:ascii="Times New Roman" w:hAnsi="Times New Roman" w:cs="Times New Roman"/>
          <w:sz w:val="24"/>
          <w:szCs w:val="24"/>
        </w:rPr>
        <w:t xml:space="preserve">Soares (2004), Kleiman (2008) e Carvalho (2013). A pesquisa aqui apresentada justifica-se como qualitativa e do tipo exploratória. O estudo possibilitou compreender a necessidade de se trabalhar as habilidades e competências dos diversos gêneros textuais que fazem parte do ambiente acadêmico junto aos estudantes, pois alguns apresentam dificuldades quando o assunto é escrever obedecendo aos ditames normativos da academia. </w:t>
      </w:r>
    </w:p>
    <w:p w14:paraId="566CCFFD" w14:textId="77777777" w:rsidR="003233AD" w:rsidRPr="0006495B" w:rsidRDefault="003233AD" w:rsidP="008A591F">
      <w:pPr>
        <w:tabs>
          <w:tab w:val="center" w:pos="4534"/>
        </w:tabs>
        <w:spacing w:after="0" w:line="240" w:lineRule="auto"/>
        <w:ind w:firstLine="1134"/>
        <w:jc w:val="both"/>
        <w:rPr>
          <w:rFonts w:ascii="Times New Roman" w:hAnsi="Times New Roman" w:cs="Times New Roman"/>
          <w:bCs/>
          <w:sz w:val="24"/>
          <w:szCs w:val="24"/>
        </w:rPr>
      </w:pPr>
    </w:p>
    <w:p w14:paraId="1D88E6E6" w14:textId="77777777" w:rsidR="00F82AC3" w:rsidRPr="00391806" w:rsidRDefault="00F82AC3" w:rsidP="00E62298">
      <w:pPr>
        <w:spacing w:after="0" w:line="240" w:lineRule="auto"/>
        <w:jc w:val="both"/>
        <w:rPr>
          <w:rFonts w:ascii="Times New Roman" w:eastAsia="Times New Roman" w:hAnsi="Times New Roman" w:cs="Times New Roman"/>
          <w:sz w:val="24"/>
          <w:szCs w:val="24"/>
          <w:lang w:eastAsia="pt-BR"/>
        </w:rPr>
      </w:pPr>
    </w:p>
    <w:p w14:paraId="37D321C3" w14:textId="3188D8B1"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69EDD225" w14:textId="63A3B918" w:rsidR="00D648AB" w:rsidRDefault="00D648AB" w:rsidP="00E62298">
      <w:pPr>
        <w:spacing w:after="0" w:line="240" w:lineRule="auto"/>
        <w:jc w:val="both"/>
        <w:rPr>
          <w:rFonts w:ascii="Times New Roman" w:eastAsia="Times New Roman" w:hAnsi="Times New Roman" w:cs="Times New Roman"/>
          <w:b/>
          <w:sz w:val="24"/>
          <w:szCs w:val="24"/>
          <w:lang w:eastAsia="pt-BR"/>
        </w:rPr>
      </w:pPr>
    </w:p>
    <w:p w14:paraId="2F7FB5F9" w14:textId="77777777" w:rsidR="00D648AB" w:rsidRPr="00D648AB" w:rsidRDefault="00D648AB" w:rsidP="00D648AB">
      <w:pPr>
        <w:tabs>
          <w:tab w:val="left" w:pos="2410"/>
        </w:tabs>
        <w:spacing w:before="240" w:after="240"/>
        <w:jc w:val="both"/>
        <w:rPr>
          <w:rFonts w:ascii="Times New Roman" w:hAnsi="Times New Roman" w:cs="Times New Roman"/>
          <w:sz w:val="24"/>
          <w:szCs w:val="24"/>
          <w:shd w:val="clear" w:color="auto" w:fill="FFFFFF"/>
        </w:rPr>
      </w:pPr>
      <w:r w:rsidRPr="00D648AB">
        <w:rPr>
          <w:rFonts w:ascii="Times New Roman" w:hAnsi="Times New Roman" w:cs="Times New Roman"/>
          <w:sz w:val="24"/>
          <w:szCs w:val="24"/>
          <w:shd w:val="clear" w:color="auto" w:fill="FFFFFF"/>
        </w:rPr>
        <w:t xml:space="preserve">BEREITER, C.; SCARDAMALIA, M. The </w:t>
      </w:r>
      <w:proofErr w:type="spellStart"/>
      <w:r w:rsidRPr="00D648AB">
        <w:rPr>
          <w:rFonts w:ascii="Times New Roman" w:hAnsi="Times New Roman" w:cs="Times New Roman"/>
          <w:sz w:val="24"/>
          <w:szCs w:val="24"/>
          <w:shd w:val="clear" w:color="auto" w:fill="FFFFFF"/>
        </w:rPr>
        <w:t>Psychology</w:t>
      </w:r>
      <w:proofErr w:type="spellEnd"/>
      <w:r w:rsidRPr="00D648AB">
        <w:rPr>
          <w:rFonts w:ascii="Times New Roman" w:hAnsi="Times New Roman" w:cs="Times New Roman"/>
          <w:sz w:val="24"/>
          <w:szCs w:val="24"/>
          <w:shd w:val="clear" w:color="auto" w:fill="FFFFFF"/>
        </w:rPr>
        <w:t xml:space="preserve"> </w:t>
      </w:r>
      <w:proofErr w:type="spellStart"/>
      <w:r w:rsidRPr="00D648AB">
        <w:rPr>
          <w:rFonts w:ascii="Times New Roman" w:hAnsi="Times New Roman" w:cs="Times New Roman"/>
          <w:sz w:val="24"/>
          <w:szCs w:val="24"/>
          <w:shd w:val="clear" w:color="auto" w:fill="FFFFFF"/>
        </w:rPr>
        <w:t>of</w:t>
      </w:r>
      <w:proofErr w:type="spellEnd"/>
      <w:r w:rsidRPr="00D648AB">
        <w:rPr>
          <w:rFonts w:ascii="Times New Roman" w:hAnsi="Times New Roman" w:cs="Times New Roman"/>
          <w:sz w:val="24"/>
          <w:szCs w:val="24"/>
          <w:shd w:val="clear" w:color="auto" w:fill="FFFFFF"/>
        </w:rPr>
        <w:t xml:space="preserve"> </w:t>
      </w:r>
      <w:proofErr w:type="spellStart"/>
      <w:r w:rsidRPr="00D648AB">
        <w:rPr>
          <w:rFonts w:ascii="Times New Roman" w:hAnsi="Times New Roman" w:cs="Times New Roman"/>
          <w:sz w:val="24"/>
          <w:szCs w:val="24"/>
          <w:shd w:val="clear" w:color="auto" w:fill="FFFFFF"/>
        </w:rPr>
        <w:t>Written</w:t>
      </w:r>
      <w:proofErr w:type="spellEnd"/>
      <w:r w:rsidRPr="00D648AB">
        <w:rPr>
          <w:rFonts w:ascii="Times New Roman" w:hAnsi="Times New Roman" w:cs="Times New Roman"/>
          <w:sz w:val="24"/>
          <w:szCs w:val="24"/>
          <w:shd w:val="clear" w:color="auto" w:fill="FFFFFF"/>
        </w:rPr>
        <w:t xml:space="preserve"> </w:t>
      </w:r>
      <w:proofErr w:type="spellStart"/>
      <w:r w:rsidRPr="00D648AB">
        <w:rPr>
          <w:rFonts w:ascii="Times New Roman" w:hAnsi="Times New Roman" w:cs="Times New Roman"/>
          <w:sz w:val="24"/>
          <w:szCs w:val="24"/>
          <w:shd w:val="clear" w:color="auto" w:fill="FFFFFF"/>
        </w:rPr>
        <w:t>Composition</w:t>
      </w:r>
      <w:proofErr w:type="spellEnd"/>
      <w:r w:rsidRPr="00D648AB">
        <w:rPr>
          <w:rFonts w:ascii="Times New Roman" w:hAnsi="Times New Roman" w:cs="Times New Roman"/>
          <w:sz w:val="24"/>
          <w:szCs w:val="24"/>
          <w:shd w:val="clear" w:color="auto" w:fill="FFFFFF"/>
        </w:rPr>
        <w:t xml:space="preserve">. New Jersey: Lawrence </w:t>
      </w:r>
      <w:proofErr w:type="spellStart"/>
      <w:r w:rsidRPr="00D648AB">
        <w:rPr>
          <w:rFonts w:ascii="Times New Roman" w:hAnsi="Times New Roman" w:cs="Times New Roman"/>
          <w:sz w:val="24"/>
          <w:szCs w:val="24"/>
          <w:shd w:val="clear" w:color="auto" w:fill="FFFFFF"/>
        </w:rPr>
        <w:t>Erlbaum</w:t>
      </w:r>
      <w:proofErr w:type="spellEnd"/>
      <w:r w:rsidRPr="00D648AB">
        <w:rPr>
          <w:rFonts w:ascii="Times New Roman" w:hAnsi="Times New Roman" w:cs="Times New Roman"/>
          <w:sz w:val="24"/>
          <w:szCs w:val="24"/>
          <w:shd w:val="clear" w:color="auto" w:fill="FFFFFF"/>
        </w:rPr>
        <w:t xml:space="preserve"> Associates, 1987.</w:t>
      </w:r>
    </w:p>
    <w:p w14:paraId="31B4F292" w14:textId="77777777" w:rsidR="00D648AB" w:rsidRPr="0006495B" w:rsidRDefault="00D648AB" w:rsidP="00D648AB">
      <w:pPr>
        <w:autoSpaceDE w:val="0"/>
        <w:autoSpaceDN w:val="0"/>
        <w:adjustRightInd w:val="0"/>
        <w:spacing w:before="240" w:after="240" w:line="240" w:lineRule="auto"/>
        <w:jc w:val="both"/>
        <w:rPr>
          <w:rFonts w:ascii="Times New Roman" w:hAnsi="Times New Roman" w:cs="Times New Roman"/>
          <w:b/>
          <w:bCs/>
          <w:sz w:val="24"/>
          <w:szCs w:val="24"/>
        </w:rPr>
      </w:pPr>
      <w:r w:rsidRPr="0006495B">
        <w:rPr>
          <w:rFonts w:ascii="Times New Roman" w:hAnsi="Times New Roman" w:cs="Times New Roman"/>
          <w:sz w:val="24"/>
          <w:szCs w:val="24"/>
        </w:rPr>
        <w:t xml:space="preserve">CARVALHO, Maria de Lourdes Guimarães de. </w:t>
      </w:r>
      <w:r w:rsidRPr="0006495B">
        <w:rPr>
          <w:rFonts w:ascii="Times New Roman" w:hAnsi="Times New Roman" w:cs="Times New Roman"/>
          <w:i/>
          <w:iCs/>
          <w:sz w:val="24"/>
          <w:szCs w:val="24"/>
        </w:rPr>
        <w:t>O letramento acadêmico no curso de letras: saberes, recursos e ações textual-discursivas na produção de resenhas.</w:t>
      </w:r>
      <w:r w:rsidRPr="0006495B">
        <w:rPr>
          <w:rFonts w:ascii="Times New Roman" w:hAnsi="Times New Roman" w:cs="Times New Roman"/>
          <w:b/>
          <w:bCs/>
          <w:sz w:val="24"/>
          <w:szCs w:val="24"/>
        </w:rPr>
        <w:t xml:space="preserve"> </w:t>
      </w:r>
      <w:r w:rsidRPr="0006495B">
        <w:rPr>
          <w:rFonts w:ascii="Times New Roman" w:hAnsi="Times New Roman" w:cs="Times New Roman"/>
          <w:sz w:val="24"/>
          <w:szCs w:val="24"/>
        </w:rPr>
        <w:t>2013. 235f.: il. Tese (Doutorado em Letras) – Pontifícia Universidade Católica de Minas Gerais, Belo Horizonte, 2013.</w:t>
      </w:r>
    </w:p>
    <w:p w14:paraId="05CA95D2" w14:textId="77777777" w:rsidR="00D648AB" w:rsidRPr="0006495B" w:rsidRDefault="00D648AB" w:rsidP="00D648AB">
      <w:pPr>
        <w:shd w:val="clear" w:color="auto" w:fill="FFFFFF"/>
        <w:spacing w:before="240" w:after="240" w:line="240" w:lineRule="auto"/>
        <w:jc w:val="both"/>
        <w:rPr>
          <w:rFonts w:ascii="Times New Roman" w:hAnsi="Times New Roman" w:cs="Times New Roman"/>
          <w:sz w:val="24"/>
          <w:szCs w:val="24"/>
        </w:rPr>
      </w:pPr>
      <w:r w:rsidRPr="0006495B">
        <w:rPr>
          <w:rFonts w:ascii="Times New Roman" w:hAnsi="Times New Roman" w:cs="Times New Roman"/>
          <w:sz w:val="24"/>
          <w:szCs w:val="24"/>
        </w:rPr>
        <w:t xml:space="preserve">KLEIMAN, </w:t>
      </w:r>
      <w:proofErr w:type="spellStart"/>
      <w:r w:rsidRPr="0006495B">
        <w:rPr>
          <w:rFonts w:ascii="Times New Roman" w:hAnsi="Times New Roman" w:cs="Times New Roman"/>
          <w:sz w:val="24"/>
          <w:szCs w:val="24"/>
        </w:rPr>
        <w:t>Angela</w:t>
      </w:r>
      <w:proofErr w:type="spellEnd"/>
      <w:r w:rsidRPr="0006495B">
        <w:rPr>
          <w:rFonts w:ascii="Times New Roman" w:hAnsi="Times New Roman" w:cs="Times New Roman"/>
          <w:sz w:val="24"/>
          <w:szCs w:val="24"/>
        </w:rPr>
        <w:t xml:space="preserve"> B. (Org.) </w:t>
      </w:r>
      <w:r w:rsidRPr="0006495B">
        <w:rPr>
          <w:rFonts w:ascii="Times New Roman" w:hAnsi="Times New Roman" w:cs="Times New Roman"/>
          <w:i/>
          <w:iCs/>
          <w:sz w:val="24"/>
          <w:szCs w:val="24"/>
        </w:rPr>
        <w:t>Os significados do letramento:</w:t>
      </w:r>
      <w:r w:rsidRPr="0006495B">
        <w:rPr>
          <w:rFonts w:ascii="Times New Roman" w:hAnsi="Times New Roman" w:cs="Times New Roman"/>
          <w:sz w:val="24"/>
          <w:szCs w:val="24"/>
        </w:rPr>
        <w:t xml:space="preserve"> uma nova perspectiva sobre a prática social da escrita. Campinas: Mercado das Letras, 2008. </w:t>
      </w:r>
    </w:p>
    <w:p w14:paraId="47E25768" w14:textId="77777777" w:rsidR="00D648AB" w:rsidRPr="0006495B" w:rsidRDefault="00D648AB" w:rsidP="00D648AB">
      <w:pPr>
        <w:tabs>
          <w:tab w:val="left" w:pos="2410"/>
        </w:tabs>
        <w:autoSpaceDE w:val="0"/>
        <w:autoSpaceDN w:val="0"/>
        <w:adjustRightInd w:val="0"/>
        <w:spacing w:before="240" w:after="240" w:line="240" w:lineRule="auto"/>
        <w:jc w:val="both"/>
        <w:rPr>
          <w:rFonts w:ascii="Times New Roman" w:hAnsi="Times New Roman" w:cs="Times New Roman"/>
          <w:sz w:val="24"/>
          <w:szCs w:val="24"/>
        </w:rPr>
      </w:pPr>
      <w:r w:rsidRPr="0006495B">
        <w:rPr>
          <w:rFonts w:ascii="Times New Roman" w:hAnsi="Times New Roman" w:cs="Times New Roman"/>
          <w:sz w:val="24"/>
          <w:szCs w:val="24"/>
        </w:rPr>
        <w:t xml:space="preserve">SOARES, Magda. Letramento e alfabetização: as muitas facetas. </w:t>
      </w:r>
      <w:r w:rsidRPr="0006495B">
        <w:rPr>
          <w:rFonts w:ascii="Times New Roman" w:hAnsi="Times New Roman" w:cs="Times New Roman"/>
          <w:bCs/>
          <w:i/>
          <w:iCs/>
          <w:sz w:val="24"/>
          <w:szCs w:val="24"/>
        </w:rPr>
        <w:t>Revista Brasileira de Educação</w:t>
      </w:r>
      <w:r w:rsidRPr="0006495B">
        <w:rPr>
          <w:rFonts w:ascii="Times New Roman" w:hAnsi="Times New Roman" w:cs="Times New Roman"/>
          <w:sz w:val="24"/>
          <w:szCs w:val="24"/>
        </w:rPr>
        <w:t xml:space="preserve">, Rio de Janeiro, v.12, n. 25, p. 05 – 17, abr. 2004b. </w:t>
      </w:r>
    </w:p>
    <w:p w14:paraId="1B00BDE4" w14:textId="77777777" w:rsidR="00D648AB" w:rsidRPr="00391806" w:rsidRDefault="00D648AB" w:rsidP="00E62298">
      <w:pPr>
        <w:spacing w:after="0" w:line="240" w:lineRule="auto"/>
        <w:jc w:val="both"/>
        <w:rPr>
          <w:rFonts w:ascii="Times New Roman" w:eastAsia="Times New Roman" w:hAnsi="Times New Roman" w:cs="Times New Roman"/>
          <w:b/>
          <w:sz w:val="24"/>
          <w:szCs w:val="24"/>
          <w:lang w:eastAsia="pt-BR"/>
        </w:rPr>
      </w:pPr>
    </w:p>
    <w:sectPr w:rsidR="00D648AB" w:rsidRPr="00391806" w:rsidSect="00F82AC3">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39E4" w14:textId="77777777" w:rsidR="004654C1" w:rsidRDefault="004654C1" w:rsidP="00D432BB">
      <w:pPr>
        <w:spacing w:after="0" w:line="240" w:lineRule="auto"/>
      </w:pPr>
      <w:r>
        <w:separator/>
      </w:r>
    </w:p>
  </w:endnote>
  <w:endnote w:type="continuationSeparator" w:id="0">
    <w:p w14:paraId="2A9F30AE" w14:textId="77777777" w:rsidR="004654C1" w:rsidRDefault="004654C1"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D3D5" w14:textId="77777777" w:rsidR="004654C1" w:rsidRDefault="004654C1" w:rsidP="00D432BB">
      <w:pPr>
        <w:spacing w:after="0" w:line="240" w:lineRule="auto"/>
      </w:pPr>
      <w:r>
        <w:separator/>
      </w:r>
    </w:p>
  </w:footnote>
  <w:footnote w:type="continuationSeparator" w:id="0">
    <w:p w14:paraId="0DC19B76" w14:textId="77777777" w:rsidR="004654C1" w:rsidRDefault="004654C1"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35317564">
    <w:abstractNumId w:val="0"/>
  </w:num>
  <w:num w:numId="2" w16cid:durableId="1583024081">
    <w:abstractNumId w:val="2"/>
  </w:num>
  <w:num w:numId="3" w16cid:durableId="979916453">
    <w:abstractNumId w:val="1"/>
  </w:num>
  <w:num w:numId="4" w16cid:durableId="412817039">
    <w:abstractNumId w:val="3"/>
  </w:num>
  <w:num w:numId="5" w16cid:durableId="1289749081">
    <w:abstractNumId w:val="4"/>
  </w:num>
  <w:num w:numId="6" w16cid:durableId="8881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54213"/>
    <w:rsid w:val="000C4768"/>
    <w:rsid w:val="000D3BF8"/>
    <w:rsid w:val="001A7641"/>
    <w:rsid w:val="001C70B8"/>
    <w:rsid w:val="001D70BC"/>
    <w:rsid w:val="003233AD"/>
    <w:rsid w:val="0035672B"/>
    <w:rsid w:val="00391806"/>
    <w:rsid w:val="004654C1"/>
    <w:rsid w:val="00601871"/>
    <w:rsid w:val="00645EBB"/>
    <w:rsid w:val="006A62E4"/>
    <w:rsid w:val="0075705B"/>
    <w:rsid w:val="007A074E"/>
    <w:rsid w:val="007E0501"/>
    <w:rsid w:val="008A591F"/>
    <w:rsid w:val="00A436B9"/>
    <w:rsid w:val="00A90677"/>
    <w:rsid w:val="00C069D0"/>
    <w:rsid w:val="00C77415"/>
    <w:rsid w:val="00D432BB"/>
    <w:rsid w:val="00D648AB"/>
    <w:rsid w:val="00E62298"/>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790BDBE1-53E4-4772-A563-C0BADB78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User</cp:lastModifiedBy>
  <cp:revision>2</cp:revision>
  <dcterms:created xsi:type="dcterms:W3CDTF">2022-05-16T00:38:00Z</dcterms:created>
  <dcterms:modified xsi:type="dcterms:W3CDTF">2022-05-16T00:38:00Z</dcterms:modified>
</cp:coreProperties>
</file>