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38" w:rsidRDefault="00592479" w:rsidP="00592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B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FC6A66" wp14:editId="4A8A7C6F">
                <wp:simplePos x="0" y="0"/>
                <wp:positionH relativeFrom="column">
                  <wp:posOffset>5145567</wp:posOffset>
                </wp:positionH>
                <wp:positionV relativeFrom="paragraph">
                  <wp:posOffset>-510689</wp:posOffset>
                </wp:positionV>
                <wp:extent cx="457200" cy="262647"/>
                <wp:effectExtent l="0" t="0" r="19050" b="2349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26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BEAD75A" id="Retângulo 4" o:spid="_x0000_s1026" style="position:absolute;margin-left:405.15pt;margin-top:-40.2pt;width:36pt;height:20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" fillcolor="white [3201]" strokecolor="white [3212]" strokeweight="1pt"/>
            </w:pict>
          </mc:Fallback>
        </mc:AlternateContent>
      </w:r>
      <w:r w:rsidRPr="00873B04">
        <w:rPr>
          <w:rFonts w:ascii="Times New Roman" w:hAnsi="Times New Roman" w:cs="Times New Roman"/>
          <w:sz w:val="24"/>
          <w:szCs w:val="24"/>
        </w:rPr>
        <w:t>SISTEMATIZAÇÃO DA ASSISTÊNCIA DE ENFERMAGEM A UMA PACIENTE COM CÂNCER DE ESTÔMAGO NO PÓS-OPERATÓRIO</w:t>
      </w:r>
      <w:r w:rsidR="002A17DA" w:rsidRPr="00873B04">
        <w:rPr>
          <w:rFonts w:ascii="Times New Roman" w:hAnsi="Times New Roman" w:cs="Times New Roman"/>
          <w:sz w:val="24"/>
          <w:szCs w:val="24"/>
        </w:rPr>
        <w:t>: RELATO DE EXPERIÊNCIA</w:t>
      </w:r>
      <w:r w:rsidR="002A17DA">
        <w:rPr>
          <w:rFonts w:ascii="Times New Roman" w:hAnsi="Times New Roman" w:cs="Times New Roman"/>
          <w:b/>
          <w:sz w:val="24"/>
          <w:szCs w:val="24"/>
        </w:rPr>
        <w:t>.</w:t>
      </w:r>
    </w:p>
    <w:p w:rsidR="00F361D8" w:rsidRPr="00A078BE" w:rsidRDefault="00592479" w:rsidP="00F46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SANTOS, Raiane</w:t>
      </w:r>
      <w:r w:rsidR="00A078BE" w:rsidRPr="00A078BE">
        <w:rPr>
          <w:rFonts w:ascii="Times New Roman" w:hAnsi="Times New Roman" w:cs="Times New Roman"/>
          <w:sz w:val="24"/>
          <w:szCs w:val="24"/>
        </w:rPr>
        <w:t xml:space="preserve"> (AUTOR RELATOR) ¹</w:t>
      </w:r>
    </w:p>
    <w:p w:rsidR="00F361D8" w:rsidRPr="00A078BE" w:rsidRDefault="00592479" w:rsidP="00F46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REIS, Alizandra</w:t>
      </w:r>
      <w:bookmarkStart w:id="0" w:name="_GoBack"/>
      <w:bookmarkEnd w:id="0"/>
      <w:r w:rsidR="00BA7852">
        <w:rPr>
          <w:rFonts w:ascii="Times New Roman" w:hAnsi="Times New Roman" w:cs="Times New Roman"/>
          <w:sz w:val="24"/>
          <w:szCs w:val="24"/>
        </w:rPr>
        <w:t xml:space="preserve"> </w:t>
      </w:r>
      <w:r w:rsidR="00A078BE" w:rsidRPr="00A078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078BE" w:rsidRPr="00A078BE">
        <w:rPr>
          <w:rFonts w:ascii="Times New Roman" w:hAnsi="Times New Roman" w:cs="Times New Roman"/>
          <w:sz w:val="24"/>
          <w:szCs w:val="24"/>
        </w:rPr>
        <w:t>AUTOR)²</w:t>
      </w:r>
      <w:proofErr w:type="gramEnd"/>
    </w:p>
    <w:p w:rsidR="00F361D8" w:rsidRPr="00A078BE" w:rsidRDefault="00BB56E1" w:rsidP="00F46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NAZARÉ, Marcela</w:t>
      </w:r>
      <w:r w:rsidR="00BA7852">
        <w:rPr>
          <w:rFonts w:ascii="Times New Roman" w:hAnsi="Times New Roman" w:cs="Times New Roman"/>
          <w:sz w:val="24"/>
          <w:szCs w:val="24"/>
        </w:rPr>
        <w:t xml:space="preserve"> </w:t>
      </w:r>
      <w:r w:rsidR="00A078BE" w:rsidRPr="00A078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078BE" w:rsidRPr="00A078BE">
        <w:rPr>
          <w:rFonts w:ascii="Times New Roman" w:hAnsi="Times New Roman" w:cs="Times New Roman"/>
          <w:sz w:val="24"/>
          <w:szCs w:val="24"/>
        </w:rPr>
        <w:t>AUTOR)²</w:t>
      </w:r>
      <w:proofErr w:type="gramEnd"/>
    </w:p>
    <w:p w:rsidR="00F361D8" w:rsidRPr="00A078BE" w:rsidRDefault="00592479" w:rsidP="00F46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SOZINHO, </w:t>
      </w:r>
      <w:r w:rsidR="00CB1EED">
        <w:rPr>
          <w:rFonts w:ascii="Times New Roman" w:hAnsi="Times New Roman" w:cs="Times New Roman"/>
          <w:sz w:val="24"/>
          <w:szCs w:val="24"/>
        </w:rPr>
        <w:t>Maria</w:t>
      </w:r>
      <w:r w:rsidR="00A078BE" w:rsidRPr="00A078BE">
        <w:rPr>
          <w:rFonts w:ascii="Times New Roman" w:hAnsi="Times New Roman" w:cs="Times New Roman"/>
          <w:sz w:val="24"/>
          <w:szCs w:val="24"/>
        </w:rPr>
        <w:t xml:space="preserve"> (AUTOR, ORIENTADOR) ³</w:t>
      </w:r>
    </w:p>
    <w:p w:rsidR="007A4FB6" w:rsidRPr="00321B45" w:rsidRDefault="007A4FB6" w:rsidP="00873B04">
      <w:pPr>
        <w:jc w:val="both"/>
      </w:pPr>
      <w:r w:rsidRPr="00690B6D">
        <w:rPr>
          <w:rFonts w:ascii="Times New Roman" w:hAnsi="Times New Roman" w:cs="Times New Roman"/>
          <w:sz w:val="24"/>
          <w:szCs w:val="24"/>
        </w:rPr>
        <w:t>INDRODUÇÃO:</w:t>
      </w:r>
      <w:r w:rsidRPr="00E63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FC9">
        <w:rPr>
          <w:rFonts w:ascii="Times New Roman" w:hAnsi="Times New Roman" w:cs="Times New Roman"/>
          <w:sz w:val="24"/>
          <w:szCs w:val="24"/>
          <w:shd w:val="clear" w:color="auto" w:fill="FFFFFF"/>
        </w:rPr>
        <w:t>O câncer de estômago é um tumor maligno, que gera o</w:t>
      </w:r>
      <w:r w:rsidRPr="00E63FC9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63FC9">
        <w:rPr>
          <w:rFonts w:ascii="Times New Roman" w:hAnsi="Times New Roman" w:cs="Times New Roman"/>
          <w:sz w:val="24"/>
          <w:szCs w:val="24"/>
          <w:shd w:val="clear" w:color="auto" w:fill="FFFFFF"/>
        </w:rPr>
        <w:t>crescimento de células anormais e que pode afetar qualquer parte do órgão e que, geralmente, é iniciado por uma úlcera, que gera sintomas como azia, dor no estômago, perda do apetite e emagrecimento, por exemplo</w:t>
      </w:r>
      <w:r w:rsidRPr="00E63FC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.</w:t>
      </w:r>
      <w:r w:rsidRPr="00E63F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 tem como base a infecção pela bactéria </w:t>
      </w:r>
      <w:r w:rsidRPr="00E63F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Helicobacter pylori</w:t>
      </w:r>
      <w:r w:rsidRPr="00E63F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 mesma da gastrite), facilmente encontrada em água contaminada e em alimentos sem refrigeração adequada. Existem três tipos de câncer de estômago, sendo o adenocarcinoma responsável por 95% dos tumores. </w:t>
      </w:r>
      <w:r w:rsidRPr="00690B6D">
        <w:rPr>
          <w:rFonts w:ascii="Times New Roman" w:hAnsi="Times New Roman" w:cs="Times New Roman"/>
          <w:sz w:val="24"/>
          <w:szCs w:val="24"/>
          <w:shd w:val="clear" w:color="auto" w:fill="FFFFFF"/>
        </w:rPr>
        <w:t>OBJETIVO</w:t>
      </w:r>
      <w:r w:rsidRPr="00E63F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63F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56E1" w:rsidRPr="006F45E6">
        <w:rPr>
          <w:rFonts w:ascii="Times New Roman" w:hAnsi="Times New Roman" w:cs="Times New Roman"/>
          <w:color w:val="000000"/>
          <w:sz w:val="24"/>
          <w:szCs w:val="24"/>
        </w:rPr>
        <w:t xml:space="preserve">Identificar as necessidades humanas básicas afetadas, elaborar diagnósticos de enfermagem, traçar plano assistencial e adquirir conhecimentos sobre a </w:t>
      </w:r>
      <w:r w:rsidR="00BB56E1" w:rsidRPr="00E63FC9">
        <w:rPr>
          <w:rFonts w:ascii="Times New Roman" w:hAnsi="Times New Roman" w:cs="Times New Roman"/>
          <w:sz w:val="24"/>
          <w:szCs w:val="24"/>
          <w:shd w:val="clear" w:color="auto" w:fill="FFFFFF"/>
        </w:rPr>
        <w:t>câncer de estômago</w:t>
      </w:r>
      <w:r w:rsidR="00BB56E1" w:rsidRPr="006F45E6">
        <w:rPr>
          <w:rFonts w:ascii="Times New Roman" w:hAnsi="Times New Roman" w:cs="Times New Roman"/>
          <w:color w:val="000000"/>
          <w:sz w:val="24"/>
          <w:szCs w:val="24"/>
        </w:rPr>
        <w:t xml:space="preserve"> e melhorar nos cuidados de enfermagem.</w:t>
      </w:r>
      <w:r w:rsidRPr="00E63F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0B6D">
        <w:rPr>
          <w:rFonts w:ascii="Times New Roman" w:hAnsi="Times New Roman" w:cs="Times New Roman"/>
          <w:sz w:val="24"/>
          <w:szCs w:val="24"/>
          <w:shd w:val="clear" w:color="auto" w:fill="FFFFFF"/>
        </w:rPr>
        <w:t>METODOLOGIA:</w:t>
      </w:r>
      <w:r w:rsidRPr="00E63F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Discorre de uma pesquisa qualitativa descritiva, relato de experiência do tipo de estudo de caso com uma paciente de 58 anos de idade. </w:t>
      </w:r>
      <w:r w:rsidRPr="00E63FC9">
        <w:rPr>
          <w:rFonts w:ascii="Times New Roman" w:hAnsi="Times New Roman" w:cs="Times New Roman"/>
          <w:sz w:val="24"/>
          <w:szCs w:val="24"/>
        </w:rPr>
        <w:t xml:space="preserve">Inicialmente foram coletados dados durante a consulta de enfermagem, utilizando um instrumento estruturado, constituído por dois roteiros: Histórico de Enfermagem e Exame Físico. Posteriormente foi realizada uma revisão bibliográfica em revistas e artigos científicos sobre o tema abordado. </w:t>
      </w:r>
      <w:r w:rsidRPr="00E63FC9">
        <w:rPr>
          <w:rFonts w:ascii="Times New Roman" w:hAnsi="Times New Roman" w:cs="Times New Roman"/>
          <w:sz w:val="24"/>
          <w:szCs w:val="24"/>
          <w:shd w:val="clear" w:color="auto" w:fill="FFFFFF"/>
        </w:rPr>
        <w:t>Os dados foram coletados no dia 10 de abril de 2018, no Hospital </w:t>
      </w:r>
      <w:r w:rsidRPr="00A42E3C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Ophir Loyola. Para identificação do diagnóstico de enfermagem adotou-se o livro North American Nursing Diagnosis Association</w:t>
      </w:r>
      <w:r w:rsidR="00BB56E1" w:rsidRPr="00A42E3C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  <w:r w:rsidRPr="00E63FC9">
        <w:rPr>
          <w:rStyle w:val="nfas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(NANDA). </w:t>
      </w:r>
      <w:r w:rsidRPr="00BB56E1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RESULTADOS/DISCUSSÃO</w:t>
      </w:r>
      <w:r w:rsidRPr="00E63FC9">
        <w:rPr>
          <w:rStyle w:val="nfas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E63FC9">
        <w:rPr>
          <w:rFonts w:ascii="Times New Roman" w:hAnsi="Times New Roman" w:cs="Times New Roman"/>
          <w:sz w:val="24"/>
          <w:szCs w:val="24"/>
        </w:rPr>
        <w:t xml:space="preserve"> </w:t>
      </w:r>
      <w:r w:rsidR="00321B45" w:rsidRPr="006F45E6">
        <w:rPr>
          <w:rFonts w:ascii="Times New Roman" w:hAnsi="Times New Roman" w:cs="Times New Roman"/>
          <w:color w:val="000000"/>
          <w:sz w:val="24"/>
          <w:szCs w:val="24"/>
        </w:rPr>
        <w:t xml:space="preserve">Utilizando o </w:t>
      </w:r>
      <w:r w:rsidR="00321B45" w:rsidRPr="00F46EFC">
        <w:rPr>
          <w:rFonts w:ascii="Times New Roman" w:hAnsi="Times New Roman" w:cs="Times New Roman"/>
          <w:color w:val="000000"/>
          <w:sz w:val="24"/>
          <w:szCs w:val="24"/>
        </w:rPr>
        <w:t xml:space="preserve">histórico de enfermagem e realizando o exame físico na paciente foi possível identificar as Necessidades Humanas Básicas (NHB) afetadas e fazer os diagnósticos </w:t>
      </w:r>
      <w:r w:rsidR="00321B45">
        <w:rPr>
          <w:rFonts w:ascii="Times New Roman" w:hAnsi="Times New Roman" w:cs="Times New Roman"/>
          <w:color w:val="000000"/>
          <w:sz w:val="24"/>
          <w:szCs w:val="24"/>
        </w:rPr>
        <w:t xml:space="preserve">e as intervenções de enfermagem. </w:t>
      </w:r>
      <w:r w:rsidR="00321B45" w:rsidRPr="005D3E3A">
        <w:rPr>
          <w:rFonts w:ascii="Times New Roman" w:hAnsi="Times New Roman" w:cs="Times New Roman"/>
          <w:color w:val="000000"/>
          <w:sz w:val="24"/>
          <w:szCs w:val="24"/>
        </w:rPr>
        <w:t>Entre os diagnósticos de enfe</w:t>
      </w:r>
      <w:r w:rsidR="00321B45">
        <w:rPr>
          <w:rFonts w:ascii="Times New Roman" w:hAnsi="Times New Roman" w:cs="Times New Roman"/>
          <w:color w:val="000000"/>
          <w:sz w:val="24"/>
          <w:szCs w:val="24"/>
        </w:rPr>
        <w:t>rmagem elaborados, destacamos: Aceitação, Nutrição e o Emagrecimento .</w:t>
      </w:r>
      <w:r w:rsidRPr="00690B6D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CONSIDERAÇÕES FINAIS</w:t>
      </w:r>
      <w:r w:rsidRPr="00E63FC9">
        <w:rPr>
          <w:rStyle w:val="nfas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Pr="00321B45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O estudo mostra a importância da</w:t>
      </w:r>
      <w:r w:rsidRPr="00E63FC9">
        <w:rPr>
          <w:rStyle w:val="nfas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B56E1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aplicação da Sistematização da Assistência de Enfermagem (SAE)</w:t>
      </w:r>
      <w:r w:rsidRPr="00E63FC9">
        <w:rPr>
          <w:rStyle w:val="nfas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73B04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a uma paciente com</w:t>
      </w:r>
      <w:r w:rsidRPr="00E63FC9">
        <w:rPr>
          <w:rStyle w:val="nfas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B56E1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câncer de estômago, adotando-se medidas que proporcionam maior conforto físico e psicológico,</w:t>
      </w:r>
      <w:r w:rsidRPr="00E63FC9">
        <w:rPr>
          <w:rStyle w:val="nfas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63FC9">
        <w:rPr>
          <w:rFonts w:ascii="Times New Roman" w:hAnsi="Times New Roman" w:cs="Times New Roman"/>
          <w:sz w:val="24"/>
          <w:szCs w:val="24"/>
        </w:rPr>
        <w:t>os cuidados empregados possam ser eficazes e proporcionem uma assistência adequada e segura para o paciente</w:t>
      </w:r>
      <w:r w:rsidRPr="00E63FC9">
        <w:rPr>
          <w:rStyle w:val="nfas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321B45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pois este profissional estará mais presente com esse paciente e lidando com as dificuldades dessa patologia, orientando e prestando</w:t>
      </w:r>
      <w:r w:rsidRPr="00E63FC9">
        <w:rPr>
          <w:rStyle w:val="nfas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atenção para o mesmo. </w:t>
      </w:r>
      <w:r w:rsidRPr="00E63FC9">
        <w:rPr>
          <w:rFonts w:ascii="Times New Roman" w:hAnsi="Times New Roman" w:cs="Times New Roman"/>
          <w:sz w:val="24"/>
          <w:szCs w:val="24"/>
        </w:rPr>
        <w:t>A comunicação com os demais profissionais da saúde (médico, fisioterapeuta, nutricionista, farmacêutico, etc.) é de suma importância, devido à troca de informações realizadas e medidas empregadas para o tratamento.</w:t>
      </w:r>
    </w:p>
    <w:p w:rsidR="00321B45" w:rsidRPr="00BB56E1" w:rsidRDefault="00321B45" w:rsidP="00321B4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EED" w:rsidRDefault="007A4FB6" w:rsidP="00321B4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90B6D">
        <w:rPr>
          <w:rFonts w:ascii="Times New Roman" w:hAnsi="Times New Roman" w:cs="Times New Roman"/>
          <w:sz w:val="24"/>
          <w:szCs w:val="24"/>
        </w:rPr>
        <w:t>DESCRITORES</w:t>
      </w:r>
      <w:r w:rsidRPr="00E63F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1B45">
        <w:rPr>
          <w:rFonts w:ascii="Times New Roman" w:hAnsi="Times New Roman" w:cs="Times New Roman"/>
          <w:sz w:val="24"/>
          <w:szCs w:val="24"/>
        </w:rPr>
        <w:t>S</w:t>
      </w:r>
      <w:r w:rsidRPr="00E63FC9">
        <w:rPr>
          <w:rFonts w:ascii="Times New Roman" w:hAnsi="Times New Roman" w:cs="Times New Roman"/>
          <w:sz w:val="24"/>
          <w:szCs w:val="24"/>
        </w:rPr>
        <w:t>istematização</w:t>
      </w:r>
      <w:r w:rsidR="00321B45">
        <w:rPr>
          <w:rFonts w:ascii="Times New Roman" w:hAnsi="Times New Roman" w:cs="Times New Roman"/>
          <w:sz w:val="24"/>
          <w:szCs w:val="24"/>
        </w:rPr>
        <w:t xml:space="preserve"> da assistência de enfermagem, Diagnóstico de enfermagem, C</w:t>
      </w:r>
      <w:r w:rsidRPr="00E63FC9">
        <w:rPr>
          <w:rFonts w:ascii="Times New Roman" w:hAnsi="Times New Roman" w:cs="Times New Roman"/>
          <w:sz w:val="24"/>
          <w:szCs w:val="24"/>
        </w:rPr>
        <w:t xml:space="preserve">âncer de </w:t>
      </w:r>
      <w:r w:rsidR="00CB1EED">
        <w:rPr>
          <w:rFonts w:ascii="Times New Roman" w:hAnsi="Times New Roman" w:cs="Times New Roman"/>
          <w:sz w:val="24"/>
          <w:szCs w:val="24"/>
        </w:rPr>
        <w:t>estomago.</w:t>
      </w:r>
    </w:p>
    <w:p w:rsidR="00321B45" w:rsidRDefault="00321B45" w:rsidP="00321B4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CB1EED" w:rsidRPr="00CB1EED" w:rsidRDefault="00CB1EED" w:rsidP="00CB1EE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B56E1" w:rsidRDefault="00BB56E1" w:rsidP="00BB56E1">
      <w:pPr>
        <w:pStyle w:val="NormalWeb"/>
        <w:jc w:val="both"/>
        <w:rPr>
          <w:color w:val="000000"/>
        </w:rPr>
      </w:pPr>
      <w:r>
        <w:rPr>
          <w:color w:val="000000"/>
        </w:rPr>
        <w:t>Referências:</w:t>
      </w:r>
    </w:p>
    <w:p w:rsidR="007A4FB6" w:rsidRPr="00E63FC9" w:rsidRDefault="007A4FB6" w:rsidP="007A4FB6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FB6" w:rsidRPr="000964A6" w:rsidRDefault="007A4FB6" w:rsidP="007A4FB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964A6">
        <w:rPr>
          <w:rFonts w:ascii="Times New Roman" w:hAnsi="Times New Roman" w:cs="Times New Roman"/>
          <w:sz w:val="24"/>
        </w:rPr>
        <w:t>CARDOSO, Ana. Câncer gástrico. Disponível em: &lt; www.einstein.br/doencas-sintomas/cancer-gastrico</w:t>
      </w:r>
      <w:r w:rsidRPr="000964A6">
        <w:rPr>
          <w:rFonts w:ascii="Times New Roman" w:hAnsi="Times New Roman" w:cs="Times New Roman"/>
          <w:b/>
          <w:bCs/>
          <w:sz w:val="24"/>
        </w:rPr>
        <w:t>&gt;. Acesso em: 7 de maio de 2018.</w:t>
      </w:r>
    </w:p>
    <w:p w:rsidR="007A4FB6" w:rsidRPr="000964A6" w:rsidRDefault="007A4FB6" w:rsidP="007A4FB6">
      <w:pPr>
        <w:pStyle w:val="PargrafodaLista"/>
        <w:ind w:left="360"/>
        <w:jc w:val="both"/>
        <w:rPr>
          <w:rFonts w:ascii="Times New Roman" w:hAnsi="Times New Roman" w:cs="Times New Roman"/>
          <w:sz w:val="24"/>
        </w:rPr>
      </w:pPr>
    </w:p>
    <w:p w:rsidR="007A4FB6" w:rsidRPr="00A42E3C" w:rsidRDefault="007A4FB6" w:rsidP="00A42E3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B56E1">
        <w:rPr>
          <w:rFonts w:ascii="Times New Roman" w:hAnsi="Times New Roman" w:cs="Times New Roman"/>
          <w:sz w:val="24"/>
          <w:lang w:val="en-US"/>
        </w:rPr>
        <w:t xml:space="preserve">NORTH AMERICAN NURSING DIAGNOSIS ASSOCIATION. </w:t>
      </w:r>
      <w:r w:rsidR="00873B04">
        <w:rPr>
          <w:rFonts w:ascii="Times New Roman" w:hAnsi="Times New Roman" w:cs="Times New Roman"/>
          <w:b/>
          <w:sz w:val="24"/>
        </w:rPr>
        <w:t>Diagnóstico de Enfermagem da N</w:t>
      </w:r>
      <w:r w:rsidRPr="000964A6">
        <w:rPr>
          <w:rFonts w:ascii="Times New Roman" w:hAnsi="Times New Roman" w:cs="Times New Roman"/>
          <w:b/>
          <w:sz w:val="24"/>
        </w:rPr>
        <w:t>ANDA:</w:t>
      </w:r>
      <w:r w:rsidRPr="000964A6">
        <w:rPr>
          <w:rFonts w:ascii="Times New Roman" w:hAnsi="Times New Roman" w:cs="Times New Roman"/>
          <w:sz w:val="24"/>
        </w:rPr>
        <w:t xml:space="preserve"> Definições e Classificações, 2015-2017. Trad. Jeanne Liliane Marlene Michel, Porto Alegre: 2015. </w:t>
      </w:r>
      <w:r w:rsidRPr="00A42E3C">
        <w:rPr>
          <w:rFonts w:ascii="Times New Roman" w:hAnsi="Times New Roman" w:cs="Times New Roman"/>
          <w:sz w:val="24"/>
        </w:rPr>
        <w:t xml:space="preserve"> </w:t>
      </w:r>
    </w:p>
    <w:p w:rsidR="007A4FB6" w:rsidRPr="000964A6" w:rsidRDefault="007A4FB6" w:rsidP="007A4FB6">
      <w:pPr>
        <w:jc w:val="both"/>
        <w:rPr>
          <w:rFonts w:ascii="Times New Roman" w:hAnsi="Times New Roman" w:cs="Times New Roman"/>
          <w:sz w:val="2"/>
        </w:rPr>
      </w:pPr>
    </w:p>
    <w:p w:rsidR="007A4FB6" w:rsidRDefault="007A4FB6" w:rsidP="00A42E3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964A6">
        <w:rPr>
          <w:rFonts w:ascii="Times New Roman" w:hAnsi="Times New Roman" w:cs="Times New Roman"/>
          <w:sz w:val="24"/>
        </w:rPr>
        <w:t>BRASIL, Ministério da Saúde. Instituto Nacional do Câncer (INCA).</w:t>
      </w:r>
      <w:r w:rsidRPr="000964A6">
        <w:rPr>
          <w:rFonts w:ascii="Times New Roman" w:hAnsi="Times New Roman" w:cs="Times New Roman"/>
          <w:b/>
          <w:sz w:val="24"/>
        </w:rPr>
        <w:t xml:space="preserve"> ABC do Câncer:</w:t>
      </w:r>
      <w:r w:rsidRPr="000964A6">
        <w:rPr>
          <w:rFonts w:ascii="Times New Roman" w:hAnsi="Times New Roman" w:cs="Times New Roman"/>
          <w:sz w:val="24"/>
        </w:rPr>
        <w:t xml:space="preserve"> Abordagens Básicas para o Controle do Câncer. Rio de Janeiro 2011. Disponível em: &lt;www.bvms.saude.gov.br&gt;. Acesso em: 8 de maio de 2018.</w:t>
      </w:r>
    </w:p>
    <w:p w:rsidR="00A42E3C" w:rsidRPr="00A42E3C" w:rsidRDefault="00A42E3C" w:rsidP="00A42E3C">
      <w:pPr>
        <w:pStyle w:val="PargrafodaLista"/>
        <w:rPr>
          <w:rFonts w:ascii="Times New Roman" w:hAnsi="Times New Roman" w:cs="Times New Roman"/>
          <w:sz w:val="24"/>
        </w:rPr>
      </w:pPr>
    </w:p>
    <w:p w:rsidR="00A42E3C" w:rsidRPr="00A42E3C" w:rsidRDefault="00A42E3C" w:rsidP="00A42E3C">
      <w:pPr>
        <w:pStyle w:val="PargrafodaLista"/>
        <w:ind w:left="360"/>
        <w:jc w:val="both"/>
        <w:rPr>
          <w:rFonts w:ascii="Times New Roman" w:hAnsi="Times New Roman" w:cs="Times New Roman"/>
          <w:sz w:val="24"/>
        </w:rPr>
      </w:pPr>
    </w:p>
    <w:p w:rsidR="007A4FB6" w:rsidRDefault="007A4FB6" w:rsidP="007A4FB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B56E1">
        <w:rPr>
          <w:rFonts w:ascii="Times New Roman" w:hAnsi="Times New Roman" w:cs="Times New Roman"/>
          <w:sz w:val="24"/>
          <w:lang w:val="en-US"/>
        </w:rPr>
        <w:t xml:space="preserve">COTRAN, Ramzi S.; ROBBINS, Stanley L.; KUMAR, Vinay et al. </w:t>
      </w:r>
      <w:r w:rsidRPr="000964A6">
        <w:rPr>
          <w:rFonts w:ascii="Times New Roman" w:hAnsi="Times New Roman" w:cs="Times New Roman"/>
          <w:sz w:val="24"/>
        </w:rPr>
        <w:t xml:space="preserve">Robbins e Cotran. </w:t>
      </w:r>
      <w:r w:rsidRPr="000964A6">
        <w:rPr>
          <w:rFonts w:ascii="Times New Roman" w:hAnsi="Times New Roman" w:cs="Times New Roman"/>
          <w:b/>
          <w:sz w:val="24"/>
        </w:rPr>
        <w:t>Patologia</w:t>
      </w:r>
      <w:r w:rsidRPr="000964A6">
        <w:rPr>
          <w:rFonts w:ascii="Times New Roman" w:hAnsi="Times New Roman" w:cs="Times New Roman"/>
          <w:sz w:val="24"/>
        </w:rPr>
        <w:t xml:space="preserve">: bases patológicas das doenças. 8° ed. Rio de Janeiro: Elsevier, 2010. </w:t>
      </w:r>
    </w:p>
    <w:p w:rsidR="007A4FB6" w:rsidRPr="000964A6" w:rsidRDefault="007A4FB6" w:rsidP="007A4FB6">
      <w:pPr>
        <w:jc w:val="both"/>
        <w:rPr>
          <w:rFonts w:ascii="Times New Roman" w:hAnsi="Times New Roman" w:cs="Times New Roman"/>
          <w:sz w:val="2"/>
        </w:rPr>
      </w:pPr>
    </w:p>
    <w:p w:rsidR="00727755" w:rsidRPr="00A42E3C" w:rsidRDefault="007A4FB6" w:rsidP="00DD683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</w:rPr>
      </w:pPr>
      <w:r w:rsidRPr="000964A6">
        <w:rPr>
          <w:rFonts w:ascii="Times New Roman" w:hAnsi="Times New Roman" w:cs="Times New Roman"/>
          <w:color w:val="333333"/>
          <w:sz w:val="24"/>
          <w:szCs w:val="15"/>
          <w:shd w:val="clear" w:color="auto" w:fill="FEFDFA"/>
        </w:rPr>
        <w:t xml:space="preserve">SMELTZER, S.C.; BARE, B. G.; HINKLE, J. L.; CHEEVER, K. H. </w:t>
      </w:r>
      <w:r w:rsidRPr="000964A6">
        <w:rPr>
          <w:rFonts w:ascii="Times New Roman" w:hAnsi="Times New Roman" w:cs="Times New Roman"/>
          <w:b/>
          <w:color w:val="333333"/>
          <w:sz w:val="24"/>
          <w:szCs w:val="15"/>
          <w:shd w:val="clear" w:color="auto" w:fill="FEFDFA"/>
        </w:rPr>
        <w:t>Brunner &amp; Suddarth  –</w:t>
      </w:r>
      <w:r w:rsidRPr="000964A6">
        <w:rPr>
          <w:rFonts w:ascii="Times New Roman" w:hAnsi="Times New Roman" w:cs="Times New Roman"/>
          <w:color w:val="333333"/>
          <w:sz w:val="24"/>
          <w:szCs w:val="15"/>
          <w:shd w:val="clear" w:color="auto" w:fill="FEFDFA"/>
        </w:rPr>
        <w:t xml:space="preserve">  </w:t>
      </w:r>
      <w:r w:rsidRPr="000964A6">
        <w:rPr>
          <w:rFonts w:ascii="Times New Roman" w:hAnsi="Times New Roman" w:cs="Times New Roman"/>
          <w:b/>
          <w:color w:val="333333"/>
          <w:sz w:val="24"/>
          <w:szCs w:val="15"/>
          <w:shd w:val="clear" w:color="auto" w:fill="FEFDFA"/>
        </w:rPr>
        <w:t>Tratado  de  Enfermagem  Médico- Cirúrgica</w:t>
      </w:r>
      <w:r w:rsidRPr="000964A6">
        <w:rPr>
          <w:rFonts w:ascii="Times New Roman" w:hAnsi="Times New Roman" w:cs="Times New Roman"/>
          <w:color w:val="333333"/>
          <w:sz w:val="24"/>
          <w:szCs w:val="15"/>
          <w:shd w:val="clear" w:color="auto" w:fill="FEFDFA"/>
        </w:rPr>
        <w:t>.  11ª edição, Editora Guanabara Koogan – Rio de Janeiro, 2010.</w:t>
      </w:r>
    </w:p>
    <w:p w:rsidR="00A42E3C" w:rsidRPr="00A42E3C" w:rsidRDefault="00A42E3C" w:rsidP="00A42E3C">
      <w:pPr>
        <w:pStyle w:val="PargrafodaLista"/>
        <w:rPr>
          <w:rFonts w:ascii="Times New Roman" w:hAnsi="Times New Roman" w:cs="Times New Roman"/>
          <w:sz w:val="48"/>
        </w:rPr>
      </w:pPr>
    </w:p>
    <w:p w:rsidR="00A42E3C" w:rsidRDefault="00A42E3C" w:rsidP="00A42E3C">
      <w:pPr>
        <w:jc w:val="both"/>
        <w:rPr>
          <w:rFonts w:ascii="Times New Roman" w:hAnsi="Times New Roman" w:cs="Times New Roman"/>
          <w:sz w:val="48"/>
        </w:rPr>
      </w:pPr>
    </w:p>
    <w:p w:rsidR="00A42E3C" w:rsidRDefault="00A42E3C" w:rsidP="00A42E3C">
      <w:pPr>
        <w:jc w:val="both"/>
        <w:rPr>
          <w:rFonts w:ascii="Times New Roman" w:hAnsi="Times New Roman" w:cs="Times New Roman"/>
          <w:sz w:val="48"/>
        </w:rPr>
      </w:pPr>
    </w:p>
    <w:p w:rsidR="00A42E3C" w:rsidRPr="006F45E6" w:rsidRDefault="00A42E3C" w:rsidP="00A42E3C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¹Acadêmica do curso de graduação em Enfermagem do Centro Universitário do Estado do Pará. </w:t>
      </w:r>
      <w:r w:rsidRPr="006F45E6">
        <w:rPr>
          <w:color w:val="000000"/>
        </w:rPr>
        <w:t xml:space="preserve">E-mail: </w:t>
      </w:r>
      <w:r w:rsidR="00873B04">
        <w:rPr>
          <w:rStyle w:val="Hyperlink"/>
        </w:rPr>
        <w:t>r</w:t>
      </w:r>
      <w:r>
        <w:rPr>
          <w:rStyle w:val="Hyperlink"/>
        </w:rPr>
        <w:t>aianeliradossantos@gmail.com</w:t>
      </w:r>
    </w:p>
    <w:p w:rsidR="00A42E3C" w:rsidRPr="006F45E6" w:rsidRDefault="00A42E3C" w:rsidP="00A42E3C">
      <w:pPr>
        <w:pStyle w:val="NormalWeb"/>
        <w:jc w:val="both"/>
        <w:rPr>
          <w:color w:val="000000"/>
        </w:rPr>
      </w:pPr>
      <w:r w:rsidRPr="006F45E6">
        <w:rPr>
          <w:color w:val="000000"/>
        </w:rPr>
        <w:t>²</w:t>
      </w:r>
      <w:r w:rsidRPr="0001700F">
        <w:rPr>
          <w:color w:val="000000"/>
        </w:rPr>
        <w:t xml:space="preserve"> </w:t>
      </w:r>
      <w:r>
        <w:rPr>
          <w:color w:val="000000"/>
        </w:rPr>
        <w:t>Acadêmica do curso de graduação em Enfermagem do Centro Universitário do Estado do Pará.</w:t>
      </w:r>
    </w:p>
    <w:p w:rsidR="00A42E3C" w:rsidRDefault="00A42E3C" w:rsidP="00A42E3C">
      <w:pPr>
        <w:pStyle w:val="NormalWeb"/>
        <w:jc w:val="both"/>
        <w:rPr>
          <w:color w:val="000000"/>
        </w:rPr>
      </w:pPr>
      <w:r w:rsidRPr="006F45E6">
        <w:rPr>
          <w:color w:val="000000"/>
        </w:rPr>
        <w:t>²</w:t>
      </w:r>
      <w:r w:rsidRPr="0001700F">
        <w:rPr>
          <w:color w:val="000000"/>
        </w:rPr>
        <w:t xml:space="preserve"> </w:t>
      </w:r>
      <w:r>
        <w:rPr>
          <w:color w:val="000000"/>
        </w:rPr>
        <w:t>Acadêmica do curso de graduação em Enfermagem do Centro Universitário do Estado do Pará</w:t>
      </w:r>
    </w:p>
    <w:p w:rsidR="00873B04" w:rsidRPr="006F45E6" w:rsidRDefault="00873B04" w:rsidP="00873B04">
      <w:pPr>
        <w:pStyle w:val="NormalWeb"/>
        <w:jc w:val="both"/>
        <w:rPr>
          <w:color w:val="000000"/>
        </w:rPr>
      </w:pPr>
      <w:r>
        <w:rPr>
          <w:color w:val="000000"/>
        </w:rPr>
        <w:t>³Mestre em Enfermagem. Professora do curso de Enfermagem no Centro Universitário do Estado do Pará.</w:t>
      </w:r>
    </w:p>
    <w:p w:rsidR="00A42E3C" w:rsidRPr="00A42E3C" w:rsidRDefault="00A42E3C" w:rsidP="00A42E3C">
      <w:pPr>
        <w:jc w:val="both"/>
        <w:rPr>
          <w:rFonts w:ascii="Times New Roman" w:hAnsi="Times New Roman" w:cs="Times New Roman"/>
          <w:sz w:val="48"/>
        </w:rPr>
      </w:pPr>
    </w:p>
    <w:sectPr w:rsidR="00A42E3C" w:rsidRPr="00A42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21CA4"/>
    <w:multiLevelType w:val="multilevel"/>
    <w:tmpl w:val="A13C2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33E07D3"/>
    <w:multiLevelType w:val="multilevel"/>
    <w:tmpl w:val="880EEC5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38"/>
    <w:rsid w:val="0000625B"/>
    <w:rsid w:val="0001700F"/>
    <w:rsid w:val="00077DF2"/>
    <w:rsid w:val="00102CF0"/>
    <w:rsid w:val="001F70A8"/>
    <w:rsid w:val="00291A44"/>
    <w:rsid w:val="002A018D"/>
    <w:rsid w:val="002A17DA"/>
    <w:rsid w:val="002C7BBD"/>
    <w:rsid w:val="00310DE4"/>
    <w:rsid w:val="00321B45"/>
    <w:rsid w:val="00362AC4"/>
    <w:rsid w:val="004E0B4A"/>
    <w:rsid w:val="00562466"/>
    <w:rsid w:val="00572BCA"/>
    <w:rsid w:val="00592479"/>
    <w:rsid w:val="005C6F66"/>
    <w:rsid w:val="006F45E6"/>
    <w:rsid w:val="00727755"/>
    <w:rsid w:val="007A4FB6"/>
    <w:rsid w:val="007E77E7"/>
    <w:rsid w:val="00873B04"/>
    <w:rsid w:val="009C43CA"/>
    <w:rsid w:val="00A078BE"/>
    <w:rsid w:val="00A42E3C"/>
    <w:rsid w:val="00A61EFA"/>
    <w:rsid w:val="00B47E9F"/>
    <w:rsid w:val="00BA7852"/>
    <w:rsid w:val="00BB56E1"/>
    <w:rsid w:val="00CB1EED"/>
    <w:rsid w:val="00D91775"/>
    <w:rsid w:val="00DD6838"/>
    <w:rsid w:val="00E51123"/>
    <w:rsid w:val="00F361D8"/>
    <w:rsid w:val="00F4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49812-B2F8-49F3-9A05-32469C29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F45E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F45E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170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70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70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70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700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00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A4FB6"/>
    <w:pPr>
      <w:spacing w:after="200" w:line="276" w:lineRule="auto"/>
      <w:ind w:left="720"/>
      <w:contextualSpacing/>
    </w:pPr>
  </w:style>
  <w:style w:type="character" w:styleId="nfase">
    <w:name w:val="Emphasis"/>
    <w:basedOn w:val="Fontepargpadro"/>
    <w:uiPriority w:val="20"/>
    <w:qFormat/>
    <w:rsid w:val="007A4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69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125792"/>
            <w:bottom w:val="none" w:sz="0" w:space="0" w:color="auto"/>
            <w:right w:val="single" w:sz="6" w:space="0" w:color="125792"/>
          </w:divBdr>
        </w:div>
      </w:divsChild>
    </w:div>
    <w:div w:id="1256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17220204</dc:creator>
  <cp:keywords/>
  <dc:description/>
  <cp:lastModifiedBy>17220028</cp:lastModifiedBy>
  <cp:revision>4</cp:revision>
  <dcterms:created xsi:type="dcterms:W3CDTF">2019-04-15T19:02:00Z</dcterms:created>
  <dcterms:modified xsi:type="dcterms:W3CDTF">2019-04-15T19:03:00Z</dcterms:modified>
</cp:coreProperties>
</file>