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F83E" w14:textId="1DD3924F" w:rsidR="00C35282" w:rsidRDefault="000436D8" w:rsidP="00273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3F9">
        <w:rPr>
          <w:rFonts w:ascii="Times New Roman" w:eastAsia="Times New Roman" w:hAnsi="Times New Roman" w:cs="Times New Roman"/>
          <w:b/>
          <w:sz w:val="24"/>
          <w:szCs w:val="24"/>
        </w:rPr>
        <w:t xml:space="preserve">AS REAÇÕES ADVERSAS DA AUTOMEDICAÇÃO DE FÁRMACOS HUMANOS EM ANIMAIS DOMÉSTICOS </w:t>
      </w:r>
    </w:p>
    <w:p w14:paraId="58A099CB" w14:textId="77777777" w:rsidR="00344154" w:rsidRDefault="00344154" w:rsidP="00273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840EF" w14:textId="5C4A7B1C" w:rsidR="00C35282" w:rsidRDefault="004D7732" w:rsidP="00273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03F9">
        <w:rPr>
          <w:rFonts w:ascii="Times New Roman" w:eastAsia="Times New Roman" w:hAnsi="Times New Roman" w:cs="Times New Roman"/>
          <w:sz w:val="20"/>
          <w:szCs w:val="20"/>
        </w:rPr>
        <w:t>SANTOS, Renata</w:t>
      </w:r>
      <w:r w:rsidR="00B35673">
        <w:rPr>
          <w:rFonts w:ascii="Times New Roman" w:eastAsia="Times New Roman" w:hAnsi="Times New Roman" w:cs="Times New Roman"/>
          <w:sz w:val="20"/>
          <w:szCs w:val="20"/>
        </w:rPr>
        <w:t xml:space="preserve"> da</w:t>
      </w:r>
      <w:r w:rsidRPr="00F203F9">
        <w:rPr>
          <w:rFonts w:ascii="Times New Roman" w:eastAsia="Times New Roman" w:hAnsi="Times New Roman" w:cs="Times New Roman"/>
          <w:sz w:val="20"/>
          <w:szCs w:val="20"/>
        </w:rPr>
        <w:t xml:space="preserve"> Silva¹*;</w:t>
      </w:r>
      <w:r w:rsidR="000B24A8" w:rsidRPr="000B24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24A8" w:rsidRPr="00F203F9">
        <w:rPr>
          <w:rFonts w:ascii="Times New Roman" w:eastAsia="Times New Roman" w:hAnsi="Times New Roman" w:cs="Times New Roman"/>
          <w:sz w:val="20"/>
          <w:szCs w:val="20"/>
        </w:rPr>
        <w:t>BARBOSA, Paloma Santos</w:t>
      </w:r>
      <w:r w:rsidR="000B24A8">
        <w:rPr>
          <w:rFonts w:ascii="Times New Roman" w:eastAsia="Times New Roman" w:hAnsi="Times New Roman" w:cs="Times New Roman"/>
          <w:sz w:val="20"/>
          <w:szCs w:val="20"/>
        </w:rPr>
        <w:t>¹;</w:t>
      </w:r>
      <w:r w:rsidRPr="00F203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36D8" w:rsidRPr="00F203F9">
        <w:rPr>
          <w:rFonts w:ascii="Times New Roman" w:eastAsia="Times New Roman" w:hAnsi="Times New Roman" w:cs="Times New Roman"/>
          <w:sz w:val="20"/>
          <w:szCs w:val="20"/>
        </w:rPr>
        <w:t>BRAGA, Letícia Soares¹; OLIVEIRA, Yasmim Cássia¹</w:t>
      </w:r>
      <w:r w:rsidR="00D0574E">
        <w:rPr>
          <w:rFonts w:ascii="Times New Roman" w:eastAsia="Times New Roman" w:hAnsi="Times New Roman" w:cs="Times New Roman"/>
          <w:sz w:val="20"/>
          <w:szCs w:val="20"/>
        </w:rPr>
        <w:t>;</w:t>
      </w:r>
      <w:r w:rsidR="00D0574E" w:rsidRPr="00D057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5673">
        <w:rPr>
          <w:rFonts w:ascii="Times New Roman" w:eastAsia="Times New Roman" w:hAnsi="Times New Roman" w:cs="Times New Roman"/>
          <w:sz w:val="20"/>
          <w:szCs w:val="20"/>
        </w:rPr>
        <w:t xml:space="preserve">OLIVEIRA, Samuel Gonzaga²; </w:t>
      </w:r>
      <w:r w:rsidR="00D0574E" w:rsidRPr="00F203F9">
        <w:rPr>
          <w:rFonts w:ascii="Times New Roman" w:eastAsia="Times New Roman" w:hAnsi="Times New Roman" w:cs="Times New Roman"/>
          <w:sz w:val="20"/>
          <w:szCs w:val="20"/>
        </w:rPr>
        <w:t>BICALHO, Ana Flávia</w:t>
      </w:r>
      <w:r w:rsidR="00D0574E">
        <w:rPr>
          <w:rFonts w:ascii="Times New Roman" w:eastAsia="Times New Roman" w:hAnsi="Times New Roman" w:cs="Times New Roman"/>
          <w:sz w:val="20"/>
          <w:szCs w:val="20"/>
        </w:rPr>
        <w:t xml:space="preserve"> Xavier</w:t>
      </w:r>
      <w:r w:rsidR="00B35673">
        <w:rPr>
          <w:rFonts w:ascii="Times New Roman" w:eastAsia="Times New Roman" w:hAnsi="Times New Roman" w:cs="Times New Roman"/>
          <w:sz w:val="20"/>
          <w:szCs w:val="20"/>
        </w:rPr>
        <w:t>³</w:t>
      </w:r>
      <w:r w:rsidR="0034415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822302" w14:textId="77777777" w:rsidR="00344154" w:rsidRDefault="00344154" w:rsidP="00273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AFE591" w14:textId="7234F897" w:rsidR="00F31006" w:rsidRDefault="000436D8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203F9">
        <w:rPr>
          <w:rFonts w:ascii="Times New Roman" w:eastAsia="Times New Roman" w:hAnsi="Times New Roman" w:cs="Times New Roman"/>
          <w:i/>
          <w:sz w:val="20"/>
          <w:szCs w:val="24"/>
        </w:rPr>
        <w:t>¹Graduando em Medicina Veterinária UNIPAC – Conselheiro Lafaiete, MG</w:t>
      </w:r>
      <w:r w:rsidR="00B35673">
        <w:rPr>
          <w:rFonts w:ascii="Times New Roman" w:eastAsia="Times New Roman" w:hAnsi="Times New Roman" w:cs="Times New Roman"/>
          <w:i/>
          <w:sz w:val="20"/>
          <w:szCs w:val="24"/>
        </w:rPr>
        <w:t>, ²Graduando em Medicina Veterinária, UNIPAC – Uberlândia, MG,</w:t>
      </w:r>
      <w:r w:rsidRPr="00F203F9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B35673">
        <w:rPr>
          <w:rFonts w:ascii="Times New Roman" w:eastAsia="Times New Roman" w:hAnsi="Times New Roman" w:cs="Times New Roman"/>
          <w:i/>
          <w:sz w:val="20"/>
          <w:szCs w:val="24"/>
        </w:rPr>
        <w:t>³</w:t>
      </w:r>
      <w:r w:rsidRPr="00F203F9">
        <w:rPr>
          <w:rFonts w:ascii="Times New Roman" w:eastAsia="Times New Roman" w:hAnsi="Times New Roman" w:cs="Times New Roman"/>
          <w:i/>
          <w:sz w:val="20"/>
          <w:szCs w:val="24"/>
        </w:rPr>
        <w:t xml:space="preserve">Professora do curso de Medicina Veterinária, UNIPAC – Conselheiro Lafaiete; MG. </w:t>
      </w:r>
      <w:r w:rsidR="00F203F9" w:rsidRPr="00F203F9">
        <w:rPr>
          <w:rFonts w:ascii="Times New Roman" w:eastAsia="Times New Roman" w:hAnsi="Times New Roman" w:cs="Times New Roman"/>
          <w:i/>
          <w:sz w:val="20"/>
          <w:szCs w:val="24"/>
        </w:rPr>
        <w:t>*</w:t>
      </w:r>
      <w:r w:rsidR="00B35673">
        <w:rPr>
          <w:rFonts w:ascii="Times New Roman" w:eastAsia="Times New Roman" w:hAnsi="Times New Roman" w:cs="Times New Roman"/>
          <w:i/>
          <w:sz w:val="20"/>
          <w:szCs w:val="24"/>
        </w:rPr>
        <w:t>221-002478@aluno.unipac.br</w:t>
      </w:r>
    </w:p>
    <w:p w14:paraId="5EADE67A" w14:textId="77777777" w:rsidR="00273557" w:rsidRDefault="00273557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6D639" w14:textId="5EBB78B2" w:rsidR="00F203F9" w:rsidRPr="000B6DD6" w:rsidRDefault="000436D8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3F9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F203F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73557">
        <w:rPr>
          <w:rFonts w:ascii="Times New Roman" w:eastAsia="Times New Roman" w:hAnsi="Times New Roman" w:cs="Times New Roman"/>
          <w:sz w:val="24"/>
          <w:szCs w:val="24"/>
        </w:rPr>
        <w:t xml:space="preserve">Existe um crescimento vertiginoso </w:t>
      </w:r>
      <w:r w:rsidR="000B6DD6">
        <w:rPr>
          <w:rFonts w:ascii="Times New Roman" w:eastAsia="Times New Roman" w:hAnsi="Times New Roman" w:cs="Times New Roman"/>
          <w:sz w:val="24"/>
          <w:szCs w:val="24"/>
        </w:rPr>
        <w:t xml:space="preserve">e preocupante </w:t>
      </w:r>
      <w:r w:rsidR="00273557">
        <w:rPr>
          <w:rFonts w:ascii="Times New Roman" w:eastAsia="Times New Roman" w:hAnsi="Times New Roman" w:cs="Times New Roman"/>
          <w:sz w:val="24"/>
          <w:szCs w:val="24"/>
        </w:rPr>
        <w:t xml:space="preserve">no número de atendimentos em clínicas veterinárias por intoxicações medicamentosas em animais domésticos e essa intoxicação ocorre principalmente pela automedicação, onde o tutor do animal, busca remir a necessidade do mesmo por intermédio de uma medicação </w:t>
      </w:r>
      <w:r w:rsidR="000B6DD6">
        <w:rPr>
          <w:rFonts w:ascii="Times New Roman" w:eastAsia="Times New Roman" w:hAnsi="Times New Roman" w:cs="Times New Roman"/>
          <w:sz w:val="24"/>
          <w:szCs w:val="24"/>
        </w:rPr>
        <w:t xml:space="preserve">não indicada por um profissional, ou quando pior, um medicamento de uso restrito ao ser humano. A grande seara de medicamentos obtidos sem receituário agrava o problema já que o proprietário do animal não compreende a diferença entre a fisiologia humana e a do </w:t>
      </w:r>
      <w:r w:rsidR="000B6DD6">
        <w:rPr>
          <w:rFonts w:ascii="Times New Roman" w:eastAsia="Times New Roman" w:hAnsi="Times New Roman" w:cs="Times New Roman"/>
          <w:i/>
          <w:sz w:val="24"/>
          <w:szCs w:val="24"/>
        </w:rPr>
        <w:t>pet</w:t>
      </w:r>
      <w:r w:rsidR="000B6DD6">
        <w:rPr>
          <w:rFonts w:ascii="Times New Roman" w:eastAsia="Times New Roman" w:hAnsi="Times New Roman" w:cs="Times New Roman"/>
          <w:sz w:val="24"/>
          <w:szCs w:val="24"/>
        </w:rPr>
        <w:t xml:space="preserve"> esta ingerência tem causado enfermidades e mortes de muitos animais. </w:t>
      </w:r>
    </w:p>
    <w:p w14:paraId="4DCA5322" w14:textId="14FE7A8A" w:rsidR="00C35282" w:rsidRPr="00F203F9" w:rsidRDefault="000436D8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Palavras-chave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automedicação,</w:t>
      </w:r>
      <w:r w:rsidR="00B356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medicamentos,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resistência microbiana, toxicidade</w:t>
      </w:r>
      <w:r w:rsidR="00B356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3208269" w14:textId="77777777" w:rsidR="00273557" w:rsidRDefault="00273557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5E41465" w14:textId="2E3A06B8" w:rsidR="00F31006" w:rsidRPr="00F203F9" w:rsidRDefault="000436D8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</w:t>
      </w:r>
    </w:p>
    <w:p w14:paraId="79EF46BF" w14:textId="20A0AD0A" w:rsidR="00882CA4" w:rsidRDefault="000436D8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Ao longo da 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história</w:t>
      </w:r>
      <w:r w:rsidR="00A96292"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relação entre o ser humano e os animais se intensificou, passando por transformações tornando uma relação 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sentimental,</w:t>
      </w:r>
      <w:r w:rsidR="00A96292"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atualmente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são vistos como membros da </w:t>
      </w:r>
      <w:r w:rsidR="00A96292"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famíli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a,</w:t>
      </w:r>
      <w:r w:rsidR="00A96292"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tutores passaram a tratá-los 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 maneira similar aos próprios filhos. Porém, começaram a acreditar que tudo que fosse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benéfico para o homem também seria para o </w:t>
      </w:r>
      <w:r w:rsidR="00061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animal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sem levar em consideração a discrepância entre as</w:t>
      </w:r>
      <w:r w:rsidR="000619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suas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fisiologias </w:t>
      </w:r>
      <w:r w:rsidR="00157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(ORTIZ e CONCEIÇÃO, 2015)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0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automedicação é quando um indivíduo ou seu tutor administra medicamentos para remir doenças ou sintomas sem a orientação e ou prescrição </w:t>
      </w:r>
      <w:r w:rsidR="00882C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 profissionais da área</w:t>
      </w:r>
      <w:r w:rsidR="009726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DE69A4F" w14:textId="7666F1CC" w:rsidR="00E05D37" w:rsidRPr="000B6DD6" w:rsidRDefault="00882CA4" w:rsidP="000B6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 falta de informação é um dos principais agravantes para a questão da automedicação (ZIELKI, 2018) e a falta da orientação de um profissional pode levar a superdosagem e intoxicações dada a discrepância da fisiologia humana e dos animais domésticos</w:t>
      </w:r>
      <w:r w:rsidR="00311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já que a eficácia de um medicamento precisa levar em conta diversas variáveis, que envolvem altura, peso e idade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(ROCHA, 2014).</w:t>
      </w:r>
      <w:r w:rsidR="000B6D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6DD6">
        <w:rPr>
          <w:rFonts w:ascii="Times New Roman" w:eastAsia="Times New Roman" w:hAnsi="Times New Roman" w:cs="Times New Roman"/>
          <w:sz w:val="24"/>
          <w:szCs w:val="24"/>
        </w:rPr>
        <w:t>O</w:t>
      </w:r>
      <w:r w:rsidR="00311E56">
        <w:rPr>
          <w:rFonts w:ascii="Times New Roman" w:eastAsia="Times New Roman" w:hAnsi="Times New Roman" w:cs="Times New Roman"/>
          <w:sz w:val="24"/>
          <w:szCs w:val="24"/>
        </w:rPr>
        <w:t xml:space="preserve"> objetivo deste trabalho é apontar, referenciado na literatura, as adversidades advindas da administração de fármacos humanos nos animais domésticos.   </w:t>
      </w:r>
    </w:p>
    <w:p w14:paraId="1F142EB5" w14:textId="77777777" w:rsidR="00273557" w:rsidRDefault="00273557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EE49EB" w14:textId="1137A727" w:rsidR="00F31006" w:rsidRPr="00F203F9" w:rsidRDefault="000436D8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REVISÃO DE LITERATURA </w:t>
      </w:r>
    </w:p>
    <w:p w14:paraId="60969B74" w14:textId="6A95015E" w:rsidR="00157AE8" w:rsidRDefault="000436D8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 Brasil, cerca de 70% dos brasileiros se automedicam e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terem uma intensa relação com os animais domésticos, acabam repetindo essa conduta com os </w:t>
      </w:r>
      <w:r w:rsidR="00A96292"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mesmos</w:t>
      </w:r>
      <w:r w:rsidR="00DF6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conduta</w:t>
      </w:r>
      <w:r w:rsidR="00DF6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essa que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tornou</w:t>
      </w:r>
      <w:r w:rsidR="00DF6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-se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comum por vários motivos como,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facilidade de comercialização de </w:t>
      </w:r>
      <w:r w:rsidR="00A96292"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fármacos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A96292"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própria cultura e comodidade pela sociedade que vê na farmácia um local onde se vende de tudo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variedade de informações médicas disponíveis</w:t>
      </w:r>
      <w:r w:rsidR="00DF6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(MARINS, 2021)</w:t>
      </w:r>
      <w:r w:rsidR="006C7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D69E3D" w14:textId="77777777" w:rsidR="00157AE8" w:rsidRDefault="000436D8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Lamentavelmente, o uso sem orientação veterinária de fármacos humanos em animais pode acarretar prejuízos à saúde animal, como por exemplo, diarreias, prostração, vômito, e outras reações mais graves como toxicidade e resistência microbiana.</w:t>
      </w:r>
      <w:r w:rsidR="00157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814F9F" w14:textId="77777777" w:rsidR="00C35282" w:rsidRPr="00157AE8" w:rsidRDefault="00157AE8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Conceição e Ortiz (2015) alertam que no Brasil a principal causa de procura ao atendimento veterinário são as intoxicações por automedicação, que superam outras intoxicações mais recorrentes como por plantas venenosas, animais peçonhentos, prod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utos de limpeza ou pesticidas.</w:t>
      </w:r>
      <w:r w:rsidR="00C352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Pinto (2015) afirma que dos quadros de intoxicação </w:t>
      </w:r>
      <w:r w:rsidR="00C352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animal por medicamentos 81% são por automedicação e 19% por ingestão acidental e o pesquisador ainda aborda que 95% das intoxicações são com fármacos para seres humanos e só 5% por medicamentos de uso veterinário.</w:t>
      </w:r>
    </w:p>
    <w:p w14:paraId="702DF5C2" w14:textId="77777777" w:rsidR="00273557" w:rsidRDefault="000436D8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utilização de drogas antitérmicas de uso humano, como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</w:rPr>
        <w:t>aracetamol, em cães, não oferece riscos em baixas dosagens, todavia, uma superdosagem sem orientação veterinária pode provocar hepatopatia</w:t>
      </w:r>
      <w:r w:rsidR="00061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(danos ao fígado)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0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felinos, a administração deste tipo de fármaco não deve ocorrer, pois os gatos 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são incapazes de excretarem os metabólitos provenientes do medicamento, sendo assim, a automedicação sem prescrição de um médico veterinário poderia ocasionar nestes animais uma intoxicação medicamentosa</w:t>
      </w:r>
      <w:r w:rsidR="00A96A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(TASAKA, 2011).</w:t>
      </w:r>
    </w:p>
    <w:p w14:paraId="536F8E9D" w14:textId="51BA391D" w:rsidR="00C35282" w:rsidRDefault="00273557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3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 outro caso de automedicação para os felinos e que precisa ser observado é a administração do ácido acetilsalicílico - AAS pois estes indivíduos possuem deficiência metabólica hepática para este fármaco e doses mais elevadas do AAS podem causar febre, pequenas hemorragias gástricas e anorexia (NOGUEIRA e ANDRADE, 2011).</w:t>
      </w:r>
      <w:r w:rsid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Nogueira e Andrade (2011) ainda dissertam sobre o diclofenaco que é outra droga responsável por uma série de intoxicações dos animais domésticos no Brasil, ele atinge principalmente cães e é responsável por 73% dos casos, entre suas reações está a gastroenterite hemorrágica que leva diversos indivíduos a morte.</w:t>
      </w:r>
    </w:p>
    <w:p w14:paraId="79BEF872" w14:textId="4FB5DCD4" w:rsidR="00C35282" w:rsidRDefault="00C35282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Outro medicamento bem comum em nossas casas e que causa reações sérias nos animais domésticos é o ibuprofeno. Segundo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Riboldi</w:t>
      </w:r>
      <w:proofErr w:type="spellEnd"/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et al. (2012), constatou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-se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que o ibuprofeno foi o principal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Anti-inflamatório não-esteroidal citado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nos casos de intoxicação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fármacos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em felinos,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representando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60% delas.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Nesta mesma linha de pensamento 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 ibuprofeno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 também o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naproxeno</w:t>
      </w:r>
      <w:proofErr w:type="spellEnd"/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são 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pouco seguro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para os 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gatos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 isso seu uso</w:t>
      </w:r>
      <w:r w:rsidR="00A87B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não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é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recomendado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pois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levar ao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aparecimento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úlceras gástricas e gastroenterites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graves, além dos sintomas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supramencionados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este fármaco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comprometer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 fígado e os rins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NOGUEIRA E ANDRADE 2011)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38FBD7C" w14:textId="228A3761" w:rsidR="00E05D37" w:rsidRDefault="000436D8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Antibióticos além de terem um relevante papel na medicina humana também têm grande utilidade para a veterinária, atuando na prevenção e tratamento de </w:t>
      </w:r>
      <w:r w:rsidRPr="00F203F9">
        <w:rPr>
          <w:rFonts w:ascii="Times New Roman" w:eastAsia="Times New Roman" w:hAnsi="Times New Roman" w:cs="Times New Roman"/>
          <w:sz w:val="24"/>
          <w:szCs w:val="24"/>
        </w:rPr>
        <w:t xml:space="preserve">infecções providas de microrganismos, </w:t>
      </w:r>
      <w:r w:rsidR="00A87B79">
        <w:rPr>
          <w:rFonts w:ascii="Times New Roman" w:eastAsia="Times New Roman" w:hAnsi="Times New Roman" w:cs="Times New Roman"/>
          <w:sz w:val="24"/>
          <w:szCs w:val="24"/>
        </w:rPr>
        <w:t xml:space="preserve">porém 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sem a devida observância às recomendações veterinárias, o uso deste medicamento pode desencadear a resistência microbiana pois as bactérias apresentam elevada capacidade de se adaptarem ao ambiente, ou seja, quando mal administrado e não respeitada a meia-vida do medicamento estes indivíduos podem sofrer uma série de mutações e o fármaco deixará de realizar sua função</w:t>
      </w:r>
      <w:r w:rsidR="00D057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Nascimento (2015)</w:t>
      </w:r>
      <w:r w:rsid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afirma que</w:t>
      </w:r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os principais antibióticos </w:t>
      </w:r>
      <w:r w:rsid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usados em casa sem orientação de um profissional são os chamados</w:t>
      </w:r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beta-lactâmicos (amoxicilina, penicilinas e </w:t>
      </w:r>
      <w:proofErr w:type="spellStart"/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cefalexina</w:t>
      </w:r>
      <w:proofErr w:type="spellEnd"/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as </w:t>
      </w:r>
      <w:proofErr w:type="spellStart"/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fluoroquinolonas</w:t>
      </w:r>
      <w:proofErr w:type="spellEnd"/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enrofloxacina</w:t>
      </w:r>
      <w:proofErr w:type="spellEnd"/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e as </w:t>
      </w:r>
      <w:proofErr w:type="spellStart"/>
      <w:r w:rsidR="00C35282" w:rsidRP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sulfonamidas</w:t>
      </w:r>
      <w:proofErr w:type="spellEnd"/>
      <w:r w:rsidR="00C352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0B10406" w14:textId="77777777" w:rsidR="006C7FAD" w:rsidRDefault="006C7FAD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7AC821B" w14:textId="01F44029" w:rsidR="00F31006" w:rsidRPr="00E05D37" w:rsidRDefault="000436D8" w:rsidP="0027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CONSIDERAÇÕES FINAIS</w:t>
      </w:r>
    </w:p>
    <w:p w14:paraId="19C3BEBC" w14:textId="71812DAA" w:rsidR="00C35282" w:rsidRDefault="000436D8" w:rsidP="0027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 ato de medicar um animal envolve responsabilidade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experiência, estudo da fisiologia de cada um e pode causar consequências graves para saúde do animal quando feito sem prescrições de um profissional, portanto, todo procedimento e medicamento a ser administrado deve ser feito ou indicado por um médico veterinário.</w:t>
      </w:r>
      <w:r w:rsidR="00A96292"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É função do médico veterinário elaborar receitas auxiliando na administração correta dos medicamentos, como as dosagens, frequências e formas de armazenamento.</w:t>
      </w:r>
      <w:r w:rsidR="006C7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Portanto,</w:t>
      </w:r>
      <w:r w:rsidRPr="00F203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é de suma importância conscientizar aos tutores sobre os riscos da automedicação e a importância do médico veterinário, pois só ele saberá informar o fármaco mais indicado para cada caso.</w:t>
      </w:r>
    </w:p>
    <w:p w14:paraId="76DC4F8A" w14:textId="77777777" w:rsidR="00273557" w:rsidRDefault="00273557" w:rsidP="00D0574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9CF6017" w14:textId="77777777" w:rsidR="000B6DD6" w:rsidRDefault="000B6DD6" w:rsidP="00D0574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E078115" w14:textId="14B75F4A" w:rsidR="00C35282" w:rsidRPr="00D0574E" w:rsidRDefault="00C35282" w:rsidP="00D0574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REFERÊNCIAS</w:t>
      </w:r>
    </w:p>
    <w:p w14:paraId="18DA3B45" w14:textId="77777777" w:rsidR="007A44B0" w:rsidRPr="007A44B0" w:rsidRDefault="007A44B0" w:rsidP="007A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B0">
        <w:rPr>
          <w:rFonts w:ascii="Times New Roman" w:eastAsia="Times New Roman" w:hAnsi="Times New Roman" w:cs="Times New Roman"/>
          <w:sz w:val="24"/>
          <w:szCs w:val="24"/>
        </w:rPr>
        <w:t>CONCEIÇÃO, J. L. S.; ORTIZ, M. A. L. Intoxicação domiciliar de cães e gatos. </w:t>
      </w:r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>REVISTA UNINGÁ. V</w:t>
      </w:r>
      <w:r w:rsidRPr="007A44B0">
        <w:rPr>
          <w:rFonts w:ascii="Times New Roman" w:eastAsia="Times New Roman" w:hAnsi="Times New Roman" w:cs="Times New Roman"/>
          <w:sz w:val="24"/>
          <w:szCs w:val="24"/>
        </w:rPr>
        <w:t>, v. 24, n. 2, p. 59–62, 2015.</w:t>
      </w:r>
    </w:p>
    <w:p w14:paraId="07208DDA" w14:textId="77777777" w:rsidR="007A44B0" w:rsidRPr="007A44B0" w:rsidRDefault="007A44B0" w:rsidP="00C35282">
      <w:pPr>
        <w:pStyle w:val="SemEspaamento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B0">
        <w:rPr>
          <w:rFonts w:ascii="Times New Roman" w:eastAsia="Times New Roman" w:hAnsi="Times New Roman" w:cs="Times New Roman"/>
          <w:sz w:val="24"/>
          <w:szCs w:val="24"/>
        </w:rPr>
        <w:t xml:space="preserve">COSTA, D. I.; GOMES, B. M. S.; NASCIMENTO, C. J., et al. Análise a respeito do uso indiscriminado de medicamentos sem a prescrição do médico veterinário em aves de rapina. </w:t>
      </w:r>
      <w:r w:rsidRPr="007A44B0">
        <w:rPr>
          <w:rFonts w:ascii="Times New Roman" w:eastAsia="Times New Roman" w:hAnsi="Times New Roman" w:cs="Times New Roman"/>
          <w:b/>
          <w:sz w:val="24"/>
          <w:szCs w:val="24"/>
        </w:rPr>
        <w:t>Ciência Animal</w:t>
      </w:r>
      <w:r w:rsidRPr="007A44B0">
        <w:rPr>
          <w:rFonts w:ascii="Times New Roman" w:eastAsia="Times New Roman" w:hAnsi="Times New Roman" w:cs="Times New Roman"/>
          <w:sz w:val="24"/>
          <w:szCs w:val="24"/>
        </w:rPr>
        <w:t>, v.28, n.4, p.14-17, 2018.</w:t>
      </w:r>
    </w:p>
    <w:p w14:paraId="06EE9820" w14:textId="77777777" w:rsidR="007A44B0" w:rsidRPr="007A44B0" w:rsidRDefault="007A44B0" w:rsidP="00C35282">
      <w:pPr>
        <w:pStyle w:val="SemEspaamento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4B0">
        <w:rPr>
          <w:rFonts w:ascii="Times New Roman" w:eastAsia="Times New Roman" w:hAnsi="Times New Roman" w:cs="Times New Roman"/>
          <w:sz w:val="24"/>
        </w:rPr>
        <w:t xml:space="preserve">MARINS, T. A. C.; PAIVA, J. L.; SANTOS, M. D. B., et al. Conscientização da população sobre os riscos do uso indiscriminado de medicamentos em animais. In: </w:t>
      </w:r>
      <w:r w:rsidRPr="007A44B0">
        <w:rPr>
          <w:rFonts w:ascii="Times New Roman" w:eastAsia="Times New Roman" w:hAnsi="Times New Roman" w:cs="Times New Roman"/>
          <w:b/>
          <w:sz w:val="24"/>
        </w:rPr>
        <w:t>CONGRESSO DE ENSINO, PESQUISA E EXTENSÃO DA UEG</w:t>
      </w:r>
      <w:r w:rsidRPr="007A44B0">
        <w:rPr>
          <w:rFonts w:ascii="Times New Roman" w:eastAsia="Times New Roman" w:hAnsi="Times New Roman" w:cs="Times New Roman"/>
          <w:sz w:val="24"/>
        </w:rPr>
        <w:t>, 8., p. 1-5, 2021.</w:t>
      </w:r>
    </w:p>
    <w:p w14:paraId="0A4EB262" w14:textId="77777777" w:rsidR="007A44B0" w:rsidRPr="007A44B0" w:rsidRDefault="007A44B0" w:rsidP="007A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B0">
        <w:rPr>
          <w:rFonts w:ascii="Times New Roman" w:eastAsia="Times New Roman" w:hAnsi="Times New Roman" w:cs="Times New Roman"/>
          <w:sz w:val="24"/>
          <w:szCs w:val="24"/>
        </w:rPr>
        <w:t>NASCIMENTO, J. F. R. DO et al. Prevalência da administração de medicamentos sem a orientação do Médico Veterinário em animais de companhia na Cidade de Areia - PB. </w:t>
      </w:r>
      <w:proofErr w:type="spellStart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7A44B0">
        <w:rPr>
          <w:rFonts w:ascii="Times New Roman" w:eastAsia="Times New Roman" w:hAnsi="Times New Roman" w:cs="Times New Roman"/>
          <w:sz w:val="24"/>
          <w:szCs w:val="24"/>
        </w:rPr>
        <w:t>, v. 10, n. 8, p. e50810817646, 2021.</w:t>
      </w:r>
    </w:p>
    <w:p w14:paraId="081E1A45" w14:textId="77777777" w:rsidR="007A44B0" w:rsidRPr="007A44B0" w:rsidRDefault="007A44B0" w:rsidP="00C35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B0">
        <w:rPr>
          <w:rFonts w:ascii="Times New Roman" w:hAnsi="Times New Roman" w:cs="Times New Roman"/>
          <w:sz w:val="24"/>
          <w:szCs w:val="24"/>
        </w:rPr>
        <w:t xml:space="preserve">NOGUEIRA, R.M.B.; ANDRADE, S.F. </w:t>
      </w:r>
      <w:r w:rsidRPr="007A44B0">
        <w:rPr>
          <w:rFonts w:ascii="Times New Roman" w:eastAsia="Times New Roman" w:hAnsi="Times New Roman" w:cs="Times New Roman"/>
          <w:sz w:val="24"/>
          <w:szCs w:val="24"/>
        </w:rPr>
        <w:t>SANTOS, B, A. VETWEB: Riscos da automedicação em “pets” na era da tecnologia. 2021. Monografia (</w:t>
      </w:r>
      <w:proofErr w:type="spellStart"/>
      <w:r w:rsidRPr="007A44B0">
        <w:rPr>
          <w:rFonts w:ascii="Times New Roman" w:eastAsia="Times New Roman" w:hAnsi="Times New Roman" w:cs="Times New Roman"/>
          <w:sz w:val="24"/>
          <w:szCs w:val="24"/>
        </w:rPr>
        <w:t>Barechal</w:t>
      </w:r>
      <w:proofErr w:type="spellEnd"/>
      <w:r w:rsidRPr="007A44B0">
        <w:rPr>
          <w:rFonts w:ascii="Times New Roman" w:eastAsia="Times New Roman" w:hAnsi="Times New Roman" w:cs="Times New Roman"/>
          <w:sz w:val="24"/>
          <w:szCs w:val="24"/>
        </w:rPr>
        <w:t xml:space="preserve"> em Medicina Veterinária) - </w:t>
      </w:r>
      <w:proofErr w:type="spellStart"/>
      <w:r w:rsidRPr="007A44B0">
        <w:rPr>
          <w:rFonts w:ascii="Times New Roman" w:eastAsia="Times New Roman" w:hAnsi="Times New Roman" w:cs="Times New Roman"/>
          <w:sz w:val="24"/>
          <w:szCs w:val="24"/>
        </w:rPr>
        <w:t>UniAGES</w:t>
      </w:r>
      <w:proofErr w:type="spellEnd"/>
      <w:r w:rsidRPr="007A44B0">
        <w:rPr>
          <w:rFonts w:ascii="Times New Roman" w:eastAsia="Times New Roman" w:hAnsi="Times New Roman" w:cs="Times New Roman"/>
          <w:sz w:val="24"/>
          <w:szCs w:val="24"/>
        </w:rPr>
        <w:t xml:space="preserve"> Centro Universitário Bacharelado em Medicina Veterinária, Paripiranga</w:t>
      </w:r>
      <w:r w:rsidRPr="007A44B0">
        <w:rPr>
          <w:rFonts w:ascii="Times New Roman" w:hAnsi="Times New Roman" w:cs="Times New Roman"/>
          <w:sz w:val="24"/>
          <w:szCs w:val="24"/>
        </w:rPr>
        <w:t xml:space="preserve">. 1ªed. </w:t>
      </w:r>
      <w:r w:rsidRPr="007A44B0">
        <w:rPr>
          <w:rFonts w:ascii="Times New Roman" w:hAnsi="Times New Roman" w:cs="Times New Roman"/>
          <w:b/>
          <w:sz w:val="24"/>
          <w:szCs w:val="24"/>
        </w:rPr>
        <w:t>Editora Roca</w:t>
      </w:r>
      <w:r w:rsidRPr="007A44B0">
        <w:rPr>
          <w:rFonts w:ascii="Times New Roman" w:hAnsi="Times New Roman" w:cs="Times New Roman"/>
          <w:sz w:val="24"/>
          <w:szCs w:val="24"/>
        </w:rPr>
        <w:t>, 2011.</w:t>
      </w:r>
    </w:p>
    <w:p w14:paraId="05E2732E" w14:textId="77777777" w:rsidR="007A44B0" w:rsidRPr="007A44B0" w:rsidRDefault="007A44B0" w:rsidP="00C35282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A44B0">
        <w:rPr>
          <w:rFonts w:ascii="Times New Roman" w:hAnsi="Times New Roman" w:cs="Times New Roman"/>
          <w:sz w:val="24"/>
          <w:szCs w:val="24"/>
        </w:rPr>
        <w:t xml:space="preserve">PINTO, A.F.R. Panorama nacional da medicação de cães e gatos sem aconselhamento médico veterinário. </w:t>
      </w:r>
      <w:r w:rsidRPr="007A44B0">
        <w:rPr>
          <w:rFonts w:ascii="Times New Roman" w:hAnsi="Times New Roman" w:cs="Times New Roman"/>
          <w:b/>
          <w:sz w:val="24"/>
          <w:szCs w:val="24"/>
        </w:rPr>
        <w:t>Dissertação</w:t>
      </w:r>
      <w:r w:rsidRPr="007A44B0">
        <w:rPr>
          <w:rFonts w:ascii="Times New Roman" w:hAnsi="Times New Roman" w:cs="Times New Roman"/>
          <w:sz w:val="24"/>
          <w:szCs w:val="24"/>
        </w:rPr>
        <w:t xml:space="preserve"> – (Mestrado em Medicina Veterinária) - Universidade Técnica de Lisboa, Faculdade de Medicina Veterinária. Lisboa, 2012.</w:t>
      </w:r>
    </w:p>
    <w:p w14:paraId="5B696255" w14:textId="77777777" w:rsidR="007A44B0" w:rsidRPr="007A44B0" w:rsidRDefault="007A44B0" w:rsidP="007A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B0">
        <w:rPr>
          <w:rFonts w:ascii="Times New Roman" w:eastAsia="Times New Roman" w:hAnsi="Times New Roman" w:cs="Times New Roman"/>
          <w:sz w:val="24"/>
          <w:szCs w:val="24"/>
        </w:rPr>
        <w:t>RIBOLDI, E.; LIMA, D. A.; DALLEGRAVE, E. Sensibilidade espécie-específica aos anti-inflamatórios não esteroidais: humanos X animais de companhia. </w:t>
      </w:r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Arquivo brasileiro de medicina </w:t>
      </w:r>
      <w:proofErr w:type="spellStart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>veterinaria</w:t>
      </w:r>
      <w:proofErr w:type="spellEnd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zootecnia</w:t>
      </w:r>
      <w:r w:rsidRPr="007A44B0">
        <w:rPr>
          <w:rFonts w:ascii="Times New Roman" w:eastAsia="Times New Roman" w:hAnsi="Times New Roman" w:cs="Times New Roman"/>
          <w:sz w:val="24"/>
          <w:szCs w:val="24"/>
        </w:rPr>
        <w:t>, v. 64, n. 1, p. 39–44, 2012.</w:t>
      </w:r>
    </w:p>
    <w:p w14:paraId="74EE40AD" w14:textId="77777777" w:rsidR="007A44B0" w:rsidRPr="007A44B0" w:rsidRDefault="007A44B0" w:rsidP="00C35282">
      <w:pPr>
        <w:pStyle w:val="SemEspaamen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A44B0">
        <w:rPr>
          <w:rFonts w:ascii="Times New Roman" w:hAnsi="Times New Roman" w:cs="Times New Roman"/>
          <w:sz w:val="24"/>
          <w:szCs w:val="24"/>
        </w:rPr>
        <w:t xml:space="preserve">ROCHA, A.L.R. Uso racional de medicamentos. 2014. 50p. Monografia (Pós-Graduação em tecnologias Industriais Farmacêuticas) – Instituto de tecnologias em Fármacos, </w:t>
      </w:r>
      <w:r w:rsidRPr="007A44B0">
        <w:rPr>
          <w:rFonts w:ascii="Times New Roman" w:hAnsi="Times New Roman" w:cs="Times New Roman"/>
          <w:b/>
          <w:sz w:val="24"/>
          <w:szCs w:val="24"/>
        </w:rPr>
        <w:t>Fundação Oswaldo Cruz</w:t>
      </w:r>
      <w:r w:rsidRPr="007A44B0">
        <w:rPr>
          <w:rFonts w:ascii="Times New Roman" w:hAnsi="Times New Roman" w:cs="Times New Roman"/>
          <w:sz w:val="24"/>
          <w:szCs w:val="24"/>
        </w:rPr>
        <w:t>, Rio de Janeiro, 2014.</w:t>
      </w:r>
    </w:p>
    <w:p w14:paraId="733418F7" w14:textId="77777777" w:rsidR="007A44B0" w:rsidRPr="007A44B0" w:rsidRDefault="007A44B0" w:rsidP="007A44B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44B0">
        <w:rPr>
          <w:rFonts w:ascii="Times New Roman" w:hAnsi="Times New Roman" w:cs="Times New Roman"/>
          <w:sz w:val="24"/>
          <w:szCs w:val="24"/>
        </w:rPr>
        <w:t xml:space="preserve">TASAKA, A.C. Anti-inflamatórios Não Esteroidais. In: SPINOSA, H.S. et al. </w:t>
      </w:r>
      <w:r w:rsidRPr="007A44B0">
        <w:rPr>
          <w:rFonts w:ascii="Times New Roman" w:hAnsi="Times New Roman" w:cs="Times New Roman"/>
          <w:b/>
          <w:sz w:val="24"/>
          <w:szCs w:val="24"/>
        </w:rPr>
        <w:t>Farmacologia Veterinária</w:t>
      </w:r>
      <w:r w:rsidRPr="007A44B0">
        <w:rPr>
          <w:rFonts w:ascii="Times New Roman" w:hAnsi="Times New Roman" w:cs="Times New Roman"/>
          <w:sz w:val="24"/>
          <w:szCs w:val="24"/>
        </w:rPr>
        <w:t xml:space="preserve">, 5. ed. São Paulo: Guanabara Koogan, 2011. cap. 21, p. 245-259. </w:t>
      </w:r>
    </w:p>
    <w:p w14:paraId="30AEC021" w14:textId="10F228E0" w:rsidR="007A44B0" w:rsidRPr="007A44B0" w:rsidRDefault="007A44B0" w:rsidP="007A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44B0">
        <w:rPr>
          <w:rFonts w:ascii="Times New Roman" w:eastAsia="Times New Roman" w:hAnsi="Times New Roman" w:cs="Times New Roman"/>
          <w:sz w:val="24"/>
          <w:szCs w:val="24"/>
        </w:rPr>
        <w:t>ZIELKE, M. et al. Avaliação do uso de fármacos em animais de companhia sem orientação profissional. </w:t>
      </w:r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Science </w:t>
      </w:r>
      <w:proofErr w:type="spellStart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Animal Health</w:t>
      </w:r>
      <w:r w:rsidRPr="007A44B0">
        <w:rPr>
          <w:rFonts w:ascii="Times New Roman" w:eastAsia="Times New Roman" w:hAnsi="Times New Roman" w:cs="Times New Roman"/>
          <w:sz w:val="24"/>
          <w:szCs w:val="24"/>
        </w:rPr>
        <w:t>, v. 6, n. 1, p. 29, 2018.</w:t>
      </w:r>
    </w:p>
    <w:p w14:paraId="3F3FAD1A" w14:textId="44474FCB" w:rsidR="00C35282" w:rsidRPr="00C35282" w:rsidRDefault="00C35282" w:rsidP="00D057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C35282" w:rsidRPr="00C35282" w:rsidSect="00F20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06"/>
    <w:rsid w:val="000436D8"/>
    <w:rsid w:val="0006192E"/>
    <w:rsid w:val="000B24A8"/>
    <w:rsid w:val="000B6DD6"/>
    <w:rsid w:val="00157AE8"/>
    <w:rsid w:val="001F0550"/>
    <w:rsid w:val="0020662E"/>
    <w:rsid w:val="00273557"/>
    <w:rsid w:val="002C13BA"/>
    <w:rsid w:val="00311E56"/>
    <w:rsid w:val="00344154"/>
    <w:rsid w:val="004D7732"/>
    <w:rsid w:val="006C7FAD"/>
    <w:rsid w:val="007A44B0"/>
    <w:rsid w:val="00882CA4"/>
    <w:rsid w:val="0090278C"/>
    <w:rsid w:val="00972687"/>
    <w:rsid w:val="00A87B79"/>
    <w:rsid w:val="00A96292"/>
    <w:rsid w:val="00A96AC5"/>
    <w:rsid w:val="00B35673"/>
    <w:rsid w:val="00C35282"/>
    <w:rsid w:val="00D0574E"/>
    <w:rsid w:val="00D11E03"/>
    <w:rsid w:val="00DF6FC9"/>
    <w:rsid w:val="00E05D37"/>
    <w:rsid w:val="00EC41E9"/>
    <w:rsid w:val="00F203F9"/>
    <w:rsid w:val="00F31006"/>
    <w:rsid w:val="00F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BCD1"/>
  <w15:docId w15:val="{BC63BD52-C22A-43B8-9084-E8881423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03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03F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3528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092C-E124-425C-8FED-0A23BFC2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1398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Melo</dc:creator>
  <cp:keywords/>
  <dc:description/>
  <cp:lastModifiedBy>Guilherme Melo</cp:lastModifiedBy>
  <cp:revision>9</cp:revision>
  <dcterms:created xsi:type="dcterms:W3CDTF">2023-08-29T18:25:00Z</dcterms:created>
  <dcterms:modified xsi:type="dcterms:W3CDTF">2023-09-11T01:39:00Z</dcterms:modified>
</cp:coreProperties>
</file>