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585FABFC" w:rsidR="00516DC8" w:rsidRPr="007A5D25" w:rsidRDefault="00360690" w:rsidP="00702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Científica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1211C9" w14:textId="553D8251" w:rsidR="007564AC" w:rsidRPr="00224309" w:rsidRDefault="00F3557B" w:rsidP="007564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309">
        <w:rPr>
          <w:rFonts w:ascii="Times New Roman" w:hAnsi="Times New Roman" w:cs="Times New Roman"/>
          <w:b/>
          <w:bCs/>
          <w:sz w:val="24"/>
          <w:szCs w:val="24"/>
        </w:rPr>
        <w:t xml:space="preserve">NEGLIGÊNCIA E </w:t>
      </w:r>
      <w:r w:rsidRPr="00727F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ABANDONO PELO PACIENTE </w:t>
      </w:r>
      <w:r w:rsidRPr="00224309">
        <w:rPr>
          <w:rFonts w:ascii="Times New Roman" w:hAnsi="Times New Roman" w:cs="Times New Roman"/>
          <w:b/>
          <w:bCs/>
          <w:sz w:val="24"/>
          <w:szCs w:val="24"/>
        </w:rPr>
        <w:t xml:space="preserve">AO TRATAMENTO MÉDICO </w:t>
      </w:r>
      <w:r w:rsidRPr="00727F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MEDICAMENTOSO</w:t>
      </w:r>
      <w:r w:rsidRPr="002243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24309">
        <w:rPr>
          <w:rFonts w:ascii="Times New Roman" w:hAnsi="Times New Roman" w:cs="Times New Roman"/>
          <w:b/>
          <w:bCs/>
          <w:sz w:val="24"/>
          <w:szCs w:val="24"/>
        </w:rPr>
        <w:t>MA REVISÃO DE LITERATURA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410052" w14:textId="77777777" w:rsidR="007564AC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453918">
        <w:rPr>
          <w:b/>
          <w:bCs/>
        </w:rPr>
        <w:t>Laysa Freitas Mendonça</w:t>
      </w:r>
    </w:p>
    <w:p w14:paraId="76B61B62" w14:textId="77777777" w:rsidR="007564AC" w:rsidRPr="009272AF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272AF">
        <w:rPr>
          <w:rFonts w:ascii="Arial" w:hAnsi="Arial" w:cs="Arial"/>
          <w:color w:val="000000"/>
          <w:sz w:val="20"/>
          <w:szCs w:val="20"/>
        </w:rPr>
        <w:t xml:space="preserve">Estudante de Medicina do Centro Universitário INTA - </w:t>
      </w:r>
      <w:proofErr w:type="spellStart"/>
      <w:r w:rsidRPr="009272AF">
        <w:rPr>
          <w:rFonts w:ascii="Arial" w:hAnsi="Arial" w:cs="Arial"/>
          <w:color w:val="000000"/>
          <w:sz w:val="20"/>
          <w:szCs w:val="20"/>
        </w:rPr>
        <w:t>Uninta</w:t>
      </w:r>
      <w:proofErr w:type="spellEnd"/>
      <w:r w:rsidRPr="009272AF">
        <w:rPr>
          <w:rFonts w:ascii="Arial" w:hAnsi="Arial" w:cs="Arial"/>
          <w:color w:val="000000"/>
          <w:sz w:val="20"/>
          <w:szCs w:val="20"/>
        </w:rPr>
        <w:t>, Campus Itapipoca – Ce.</w:t>
      </w:r>
    </w:p>
    <w:p w14:paraId="43457763" w14:textId="5FF694C4" w:rsidR="007564AC" w:rsidRPr="00727F91" w:rsidRDefault="00727F91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27F91">
        <w:rPr>
          <w:rFonts w:ascii="Arial" w:hAnsi="Arial" w:cs="Arial"/>
          <w:color w:val="000000" w:themeColor="text1"/>
          <w:sz w:val="20"/>
          <w:szCs w:val="20"/>
        </w:rPr>
        <w:t>Laysa.freitas204@gmail.com</w:t>
      </w:r>
    </w:p>
    <w:p w14:paraId="5B01E34F" w14:textId="77777777" w:rsidR="007564AC" w:rsidRPr="009272AF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14:paraId="58BA53A3" w14:textId="77777777" w:rsidR="00727F91" w:rsidRDefault="00727F91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727F91">
        <w:rPr>
          <w:rFonts w:ascii="Arial" w:hAnsi="Arial" w:cs="Arial"/>
          <w:b/>
          <w:bCs/>
          <w:color w:val="000000"/>
          <w:sz w:val="20"/>
          <w:szCs w:val="20"/>
        </w:rPr>
        <w:t xml:space="preserve">Laura Augusta freire Batista </w:t>
      </w:r>
    </w:p>
    <w:p w14:paraId="56E0A18C" w14:textId="206B8AD8" w:rsidR="007564AC" w:rsidRPr="009272AF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272AF">
        <w:rPr>
          <w:rFonts w:ascii="Arial" w:hAnsi="Arial" w:cs="Arial"/>
          <w:color w:val="000000"/>
          <w:sz w:val="20"/>
          <w:szCs w:val="20"/>
        </w:rPr>
        <w:t xml:space="preserve">Estudante de Medicina do Centro Universitário INTA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9272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72AF">
        <w:rPr>
          <w:rFonts w:ascii="Arial" w:hAnsi="Arial" w:cs="Arial"/>
          <w:color w:val="000000"/>
          <w:sz w:val="20"/>
          <w:szCs w:val="20"/>
        </w:rPr>
        <w:t>Uninta</w:t>
      </w:r>
      <w:proofErr w:type="spellEnd"/>
      <w:r w:rsidRPr="009272AF">
        <w:rPr>
          <w:rFonts w:ascii="Arial" w:hAnsi="Arial" w:cs="Arial"/>
          <w:color w:val="000000"/>
          <w:sz w:val="20"/>
          <w:szCs w:val="20"/>
        </w:rPr>
        <w:t>, Campus Itapipoca – Ce.</w:t>
      </w:r>
    </w:p>
    <w:p w14:paraId="02A26D6D" w14:textId="60742A52" w:rsidR="007564AC" w:rsidRPr="00727F91" w:rsidRDefault="00727F91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27F91">
        <w:rPr>
          <w:rFonts w:ascii="Arial" w:hAnsi="Arial" w:cs="Arial"/>
          <w:color w:val="000000" w:themeColor="text1"/>
          <w:sz w:val="20"/>
          <w:szCs w:val="20"/>
        </w:rPr>
        <w:t>lauraaugusta_@hotmail.com</w:t>
      </w:r>
    </w:p>
    <w:p w14:paraId="2C4CA1DA" w14:textId="77777777" w:rsidR="007564AC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F1F79C" w14:textId="77777777" w:rsidR="00727F91" w:rsidRDefault="00727F91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727F91">
        <w:rPr>
          <w:rFonts w:ascii="Arial" w:hAnsi="Arial" w:cs="Arial"/>
          <w:b/>
          <w:bCs/>
          <w:color w:val="000000"/>
          <w:sz w:val="20"/>
          <w:szCs w:val="20"/>
        </w:rPr>
        <w:t xml:space="preserve">Georgia Esther Bastos Sales </w:t>
      </w:r>
    </w:p>
    <w:p w14:paraId="3201AE20" w14:textId="0ADF70AB" w:rsidR="007564AC" w:rsidRPr="009272AF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272AF">
        <w:rPr>
          <w:rFonts w:ascii="Arial" w:hAnsi="Arial" w:cs="Arial"/>
          <w:color w:val="000000"/>
          <w:sz w:val="20"/>
          <w:szCs w:val="20"/>
        </w:rPr>
        <w:t xml:space="preserve">Estudante de Medicina do Centro Universitário INTA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9272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72AF">
        <w:rPr>
          <w:rFonts w:ascii="Arial" w:hAnsi="Arial" w:cs="Arial"/>
          <w:color w:val="000000"/>
          <w:sz w:val="20"/>
          <w:szCs w:val="20"/>
        </w:rPr>
        <w:t>Uninta</w:t>
      </w:r>
      <w:proofErr w:type="spellEnd"/>
      <w:r w:rsidRPr="009272AF">
        <w:rPr>
          <w:rFonts w:ascii="Arial" w:hAnsi="Arial" w:cs="Arial"/>
          <w:color w:val="000000"/>
          <w:sz w:val="20"/>
          <w:szCs w:val="20"/>
        </w:rPr>
        <w:t>, Campus Itapipoca – Ce.</w:t>
      </w:r>
    </w:p>
    <w:p w14:paraId="5E88BB89" w14:textId="25F3D519" w:rsidR="007564AC" w:rsidRPr="00727F91" w:rsidRDefault="00727F91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27F91">
        <w:rPr>
          <w:rFonts w:ascii="Arial" w:hAnsi="Arial" w:cs="Arial"/>
          <w:color w:val="000000" w:themeColor="text1"/>
          <w:sz w:val="20"/>
          <w:szCs w:val="20"/>
        </w:rPr>
        <w:t>georgiaesther@hotmail.com</w:t>
      </w:r>
    </w:p>
    <w:p w14:paraId="7D7A81CB" w14:textId="77777777" w:rsidR="00727F91" w:rsidRDefault="00727F91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E699A0" w14:textId="77777777" w:rsidR="00727F91" w:rsidRDefault="00727F91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727F91">
        <w:rPr>
          <w:rFonts w:ascii="Arial" w:hAnsi="Arial" w:cs="Arial"/>
          <w:b/>
          <w:bCs/>
          <w:color w:val="000000"/>
          <w:sz w:val="20"/>
          <w:szCs w:val="20"/>
        </w:rPr>
        <w:t xml:space="preserve">Maria Izabel de Sousa Negreiros </w:t>
      </w:r>
    </w:p>
    <w:p w14:paraId="1C8151EC" w14:textId="5B21D49E" w:rsidR="007564AC" w:rsidRPr="009272AF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272AF">
        <w:rPr>
          <w:rFonts w:ascii="Arial" w:hAnsi="Arial" w:cs="Arial"/>
          <w:color w:val="000000"/>
          <w:sz w:val="20"/>
          <w:szCs w:val="20"/>
        </w:rPr>
        <w:t xml:space="preserve">Estudante de Medicina do Centro Universitário INTA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9272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72AF">
        <w:rPr>
          <w:rFonts w:ascii="Arial" w:hAnsi="Arial" w:cs="Arial"/>
          <w:color w:val="000000"/>
          <w:sz w:val="20"/>
          <w:szCs w:val="20"/>
        </w:rPr>
        <w:t>Uninta</w:t>
      </w:r>
      <w:proofErr w:type="spellEnd"/>
      <w:r w:rsidRPr="009272AF">
        <w:rPr>
          <w:rFonts w:ascii="Arial" w:hAnsi="Arial" w:cs="Arial"/>
          <w:color w:val="000000"/>
          <w:sz w:val="20"/>
          <w:szCs w:val="20"/>
        </w:rPr>
        <w:t>, Campus Itapipoca – Ce.</w:t>
      </w:r>
    </w:p>
    <w:p w14:paraId="69637865" w14:textId="36F8C2B9" w:rsidR="007564AC" w:rsidRDefault="00727F91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727F91">
        <w:rPr>
          <w:rFonts w:ascii="Arial" w:hAnsi="Arial" w:cs="Arial"/>
          <w:color w:val="000000" w:themeColor="text1"/>
          <w:sz w:val="20"/>
          <w:szCs w:val="20"/>
        </w:rPr>
        <w:t>izabelns01@gmail.com</w:t>
      </w:r>
    </w:p>
    <w:p w14:paraId="0D33D684" w14:textId="77777777" w:rsidR="00727F91" w:rsidRDefault="00727F91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0EB9EC" w14:textId="00530D5A" w:rsidR="007564AC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Maria Auxiliadora Ferreira Araujo</w:t>
      </w:r>
    </w:p>
    <w:p w14:paraId="57FF568B" w14:textId="77777777" w:rsidR="007564AC" w:rsidRPr="009272AF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11041">
        <w:rPr>
          <w:rFonts w:ascii="Arial" w:hAnsi="Arial" w:cs="Arial"/>
          <w:color w:val="000000"/>
          <w:sz w:val="20"/>
          <w:szCs w:val="20"/>
        </w:rPr>
        <w:t xml:space="preserve">Docente </w:t>
      </w:r>
      <w:r>
        <w:rPr>
          <w:rFonts w:ascii="Arial" w:hAnsi="Arial" w:cs="Arial"/>
          <w:color w:val="000000"/>
          <w:sz w:val="20"/>
          <w:szCs w:val="20"/>
        </w:rPr>
        <w:t xml:space="preserve">do Curso de Medicina </w:t>
      </w:r>
      <w:r w:rsidRPr="009272AF">
        <w:rPr>
          <w:rFonts w:ascii="Arial" w:hAnsi="Arial" w:cs="Arial"/>
          <w:color w:val="000000"/>
          <w:sz w:val="20"/>
          <w:szCs w:val="20"/>
        </w:rPr>
        <w:t xml:space="preserve">do Centro Universitário INTA - </w:t>
      </w:r>
      <w:proofErr w:type="spellStart"/>
      <w:r w:rsidRPr="009272AF">
        <w:rPr>
          <w:rFonts w:ascii="Arial" w:hAnsi="Arial" w:cs="Arial"/>
          <w:color w:val="000000"/>
          <w:sz w:val="20"/>
          <w:szCs w:val="20"/>
        </w:rPr>
        <w:t>Uninta</w:t>
      </w:r>
      <w:proofErr w:type="spellEnd"/>
      <w:r w:rsidRPr="009272AF">
        <w:rPr>
          <w:rFonts w:ascii="Arial" w:hAnsi="Arial" w:cs="Arial"/>
          <w:color w:val="000000"/>
          <w:sz w:val="20"/>
          <w:szCs w:val="20"/>
        </w:rPr>
        <w:t>, Campus Itapipoca – Ce.</w:t>
      </w:r>
    </w:p>
    <w:p w14:paraId="79A7FB18" w14:textId="77777777" w:rsidR="007564AC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sulypsico@gmail.com</w:t>
      </w:r>
    </w:p>
    <w:p w14:paraId="3C58B770" w14:textId="77777777" w:rsidR="007564AC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28216EF" w14:textId="77777777" w:rsidR="007564AC" w:rsidRPr="001D3A90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1D3A90">
        <w:rPr>
          <w:rFonts w:ascii="Arial" w:hAnsi="Arial" w:cs="Arial"/>
          <w:b/>
          <w:bCs/>
          <w:color w:val="000000"/>
          <w:sz w:val="20"/>
          <w:szCs w:val="20"/>
        </w:rPr>
        <w:t xml:space="preserve">Francisco </w:t>
      </w:r>
      <w:proofErr w:type="spellStart"/>
      <w:r w:rsidRPr="001D3A90">
        <w:rPr>
          <w:rFonts w:ascii="Arial" w:hAnsi="Arial" w:cs="Arial"/>
          <w:b/>
          <w:bCs/>
          <w:color w:val="000000"/>
          <w:sz w:val="20"/>
          <w:szCs w:val="20"/>
        </w:rPr>
        <w:t>Vassiliepe</w:t>
      </w:r>
      <w:proofErr w:type="spellEnd"/>
      <w:r w:rsidRPr="001D3A90">
        <w:rPr>
          <w:rFonts w:ascii="Arial" w:hAnsi="Arial" w:cs="Arial"/>
          <w:b/>
          <w:bCs/>
          <w:color w:val="000000"/>
          <w:sz w:val="20"/>
          <w:szCs w:val="20"/>
        </w:rPr>
        <w:t xml:space="preserve"> Sousa Arruda</w:t>
      </w:r>
    </w:p>
    <w:p w14:paraId="43B6A118" w14:textId="77777777" w:rsidR="007564AC" w:rsidRPr="009272AF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11041">
        <w:rPr>
          <w:rFonts w:ascii="Arial" w:hAnsi="Arial" w:cs="Arial"/>
          <w:color w:val="000000"/>
          <w:sz w:val="20"/>
          <w:szCs w:val="20"/>
        </w:rPr>
        <w:t xml:space="preserve">Docente </w:t>
      </w:r>
      <w:r>
        <w:rPr>
          <w:rFonts w:ascii="Arial" w:hAnsi="Arial" w:cs="Arial"/>
          <w:color w:val="000000"/>
          <w:sz w:val="20"/>
          <w:szCs w:val="20"/>
        </w:rPr>
        <w:t xml:space="preserve">do Curso de Medicina </w:t>
      </w:r>
      <w:r w:rsidRPr="009272AF">
        <w:rPr>
          <w:rFonts w:ascii="Arial" w:hAnsi="Arial" w:cs="Arial"/>
          <w:color w:val="000000"/>
          <w:sz w:val="20"/>
          <w:szCs w:val="20"/>
        </w:rPr>
        <w:t xml:space="preserve">do Centro Universitário INTA - </w:t>
      </w:r>
      <w:proofErr w:type="spellStart"/>
      <w:r w:rsidRPr="009272AF">
        <w:rPr>
          <w:rFonts w:ascii="Arial" w:hAnsi="Arial" w:cs="Arial"/>
          <w:color w:val="000000"/>
          <w:sz w:val="20"/>
          <w:szCs w:val="20"/>
        </w:rPr>
        <w:t>Uninta</w:t>
      </w:r>
      <w:proofErr w:type="spellEnd"/>
      <w:r w:rsidRPr="009272AF">
        <w:rPr>
          <w:rFonts w:ascii="Arial" w:hAnsi="Arial" w:cs="Arial"/>
          <w:color w:val="000000"/>
          <w:sz w:val="20"/>
          <w:szCs w:val="20"/>
        </w:rPr>
        <w:t>, Campus Itapipoca – Ce.</w:t>
      </w:r>
    </w:p>
    <w:p w14:paraId="504F007E" w14:textId="77777777" w:rsidR="007564AC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vassiliepe@gmail.com</w:t>
      </w:r>
    </w:p>
    <w:p w14:paraId="01D2B566" w14:textId="77777777" w:rsidR="007564AC" w:rsidRPr="00C11041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8077520" w14:textId="77777777" w:rsidR="00650121" w:rsidRDefault="00650121" w:rsidP="007564AC">
      <w:pPr>
        <w:jc w:val="both"/>
        <w:rPr>
          <w:b/>
          <w:bCs/>
          <w:sz w:val="20"/>
          <w:szCs w:val="20"/>
        </w:rPr>
      </w:pPr>
    </w:p>
    <w:p w14:paraId="231B6F39" w14:textId="528BCB6A" w:rsidR="007564AC" w:rsidRPr="002D5AC5" w:rsidRDefault="007564AC" w:rsidP="007564AC">
      <w:pPr>
        <w:jc w:val="both"/>
        <w:rPr>
          <w:rFonts w:ascii="Times New Roman" w:hAnsi="Times New Roman" w:cs="Times New Roman"/>
          <w:sz w:val="24"/>
          <w:szCs w:val="24"/>
        </w:rPr>
      </w:pPr>
      <w:r w:rsidRPr="002D5AC5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2D5AC5">
        <w:rPr>
          <w:rFonts w:ascii="Times New Roman" w:hAnsi="Times New Roman" w:cs="Times New Roman"/>
          <w:sz w:val="24"/>
          <w:szCs w:val="24"/>
        </w:rPr>
        <w:t xml:space="preserve"> A adesão ao tratamento médico é um pilar fundamental para a eficácia do cuidado de saúde de um paciente. O benefício dos tratamentos médicos está intrinsecamente ligado à capacidade e disposição dos pacientes em seguir as orientações prescritas pelos profissionais de saúde, o que envolve desde a correta administração de medicamentos até a adoção de mudanças no estilo de vida. No entanto, mesmo reconhecendo sua importância, a adesão ao tratamento enfrenta desafios significativos, levando muitos pacientes a interromperem o uso dos medicamentos prescritos. Esses obstáculos podem variar desde questões financeiras, como o custo dos medicamentos, até fatores psicossociais, como o estigma associado à doença e a falta de apoio social. Superar esses desafios requer uma abordagem holística e personalizada, que inclua educação do paciente, suporte emocional e estratégias para mitigar os efeitos colaterais dos medicamentos. </w:t>
      </w:r>
      <w:r w:rsidRPr="002D5AC5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7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Analisar na literatura como a adesão à terapia medicamentosa e a descontinuidade da utilização de drogas prescritas </w:t>
      </w:r>
      <w:r w:rsidRPr="002D5AC5">
        <w:rPr>
          <w:rFonts w:ascii="Times New Roman" w:hAnsi="Times New Roman" w:cs="Times New Roman"/>
          <w:sz w:val="24"/>
          <w:szCs w:val="24"/>
        </w:rPr>
        <w:t xml:space="preserve">afetam a população. </w:t>
      </w:r>
      <w:r w:rsidRPr="002D5AC5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Pr="002D5AC5">
        <w:rPr>
          <w:rFonts w:ascii="Times New Roman" w:hAnsi="Times New Roman" w:cs="Times New Roman"/>
          <w:sz w:val="24"/>
          <w:szCs w:val="24"/>
        </w:rPr>
        <w:t xml:space="preserve"> </w:t>
      </w:r>
      <w:r w:rsidRPr="007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 do tipo revisão de literatura, foi realizada uma procura utilizando os descritores: não adesão a medicação; paciente; automedicação e o operador boleano AND. </w:t>
      </w:r>
      <w:r w:rsidR="00E27144" w:rsidRPr="007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presente resumo, </w:t>
      </w:r>
      <w:r w:rsidR="00E27144" w:rsidRPr="00727F9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utilizou-se a plataforma de busca da Biblioteca Virtual em Saúde (BVS). </w:t>
      </w:r>
      <w:r w:rsidRPr="00727F91">
        <w:rPr>
          <w:rFonts w:ascii="Times New Roman" w:hAnsi="Times New Roman" w:cs="Times New Roman"/>
          <w:color w:val="000000" w:themeColor="text1"/>
          <w:sz w:val="24"/>
          <w:szCs w:val="24"/>
        </w:rPr>
        <w:t>Inicialmente foram encontradas 55 publicações, porém, após o uso do filtro textos completos o número obtido ficou em 32 e e</w:t>
      </w:r>
      <w:r w:rsidRPr="002D5AC5">
        <w:rPr>
          <w:rFonts w:ascii="Times New Roman" w:hAnsi="Times New Roman" w:cs="Times New Roman"/>
          <w:sz w:val="24"/>
          <w:szCs w:val="24"/>
        </w:rPr>
        <w:t xml:space="preserve">m seguida, após adicionar o </w:t>
      </w:r>
      <w:r w:rsidRPr="002D5AC5">
        <w:rPr>
          <w:rFonts w:ascii="Times New Roman" w:hAnsi="Times New Roman" w:cs="Times New Roman"/>
          <w:sz w:val="24"/>
          <w:szCs w:val="24"/>
        </w:rPr>
        <w:lastRenderedPageBreak/>
        <w:t xml:space="preserve">critério </w:t>
      </w:r>
      <w:r w:rsidRPr="00727F91">
        <w:rPr>
          <w:rFonts w:ascii="Times New Roman" w:hAnsi="Times New Roman" w:cs="Times New Roman"/>
          <w:color w:val="000000" w:themeColor="text1"/>
          <w:sz w:val="24"/>
          <w:szCs w:val="24"/>
        </w:rPr>
        <w:t>de publicações dos últimos 5 anos, a pesquisa resultou em 3 artigos</w:t>
      </w:r>
      <w:r w:rsidRPr="002D5AC5">
        <w:rPr>
          <w:rFonts w:ascii="Times New Roman" w:hAnsi="Times New Roman" w:cs="Times New Roman"/>
          <w:sz w:val="24"/>
          <w:szCs w:val="24"/>
        </w:rPr>
        <w:t xml:space="preserve">. </w:t>
      </w:r>
      <w:r w:rsidRPr="002D5AC5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2D5AC5">
        <w:rPr>
          <w:rFonts w:ascii="Times New Roman" w:hAnsi="Times New Roman" w:cs="Times New Roman"/>
          <w:sz w:val="24"/>
          <w:szCs w:val="24"/>
        </w:rPr>
        <w:t xml:space="preserve"> Dois estudos recentes examinaram a questão da adesão ao tratamento medicamentoso em contextos de saúde na América Latina. Um deles focou nos desafios enfrentados por idosos na adesão ao tratamento farmacológico na Atenção Primária à Saúde. Identificou-se que fatores como o processo de envelhecimento e dificuldades de acesso a certos medicamentos não fornecidos pela rede pública são obstáculos significativos. O outro estudo explorou uma intervenção online destinada a melhorar a adesão ao tratamento de uma doença inflamatória intestinal (DII). A intervenção incluiu mensagens adaptadas para abordar crenças sobre a doença e seu tratamento, além de fornecer orientações práticas sobre como superar desafios na tomada regular da medicação. </w:t>
      </w:r>
      <w:r w:rsidRPr="002D5AC5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2D5AC5">
        <w:rPr>
          <w:rFonts w:ascii="Times New Roman" w:hAnsi="Times New Roman" w:cs="Times New Roman"/>
          <w:sz w:val="24"/>
          <w:szCs w:val="24"/>
        </w:rPr>
        <w:t xml:space="preserve"> Os estudos recentes sobre adesão ao tratamento medicamentoso na América Latina destacam a necessidade premente de uma orientação precisa e abrangente por parte dos profissionais de saúde. É imperativo que os profissionais de saúde assegurem-se de que os pacientes compreendam de maneira clara e completa as orientações fornecidas, visando assim garantir </w:t>
      </w:r>
      <w:r w:rsidRPr="007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maior </w:t>
      </w:r>
      <w:r w:rsidRPr="002D5AC5">
        <w:rPr>
          <w:rFonts w:ascii="Times New Roman" w:hAnsi="Times New Roman" w:cs="Times New Roman"/>
          <w:sz w:val="24"/>
          <w:szCs w:val="24"/>
        </w:rPr>
        <w:t xml:space="preserve">adesão eficaz ao tratamento prescrito. Nesse contexto, o envolvimento da família e dos cuidadores assume relevância significativa, pois </w:t>
      </w:r>
      <w:r w:rsidRPr="007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mostra como suporte adicional e fortalece a continuidade dos cuidados. Ademais, é essencial promover </w:t>
      </w:r>
      <w:r w:rsidRPr="002D5AC5">
        <w:rPr>
          <w:rFonts w:ascii="Times New Roman" w:hAnsi="Times New Roman" w:cs="Times New Roman"/>
          <w:sz w:val="24"/>
          <w:szCs w:val="24"/>
        </w:rPr>
        <w:t xml:space="preserve">hábitos de vida saudáveis, incluindo a prática regular de exercícios físicos e uma alimentação balanceada, como estratégia fundamental para aprimorar a qualidade de vida dos pacientes. Tais medidas não apenas visam promover um envelhecimento saudável, mas também contribuem para uma abordagem </w:t>
      </w:r>
      <w:r w:rsidRPr="007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ampla e eficaz no cuidado da saúde em todas as etapas do ciclo da </w:t>
      </w:r>
      <w:r w:rsidRPr="002D5AC5">
        <w:rPr>
          <w:rFonts w:ascii="Times New Roman" w:hAnsi="Times New Roman" w:cs="Times New Roman"/>
          <w:sz w:val="24"/>
          <w:szCs w:val="24"/>
        </w:rPr>
        <w:t>vida.</w:t>
      </w:r>
    </w:p>
    <w:p w14:paraId="6E86A3D4" w14:textId="77777777" w:rsidR="007564AC" w:rsidRPr="002D5AC5" w:rsidRDefault="007564AC" w:rsidP="007564AC">
      <w:pPr>
        <w:jc w:val="both"/>
        <w:rPr>
          <w:rFonts w:ascii="Times New Roman" w:hAnsi="Times New Roman" w:cs="Times New Roman"/>
          <w:sz w:val="24"/>
          <w:szCs w:val="24"/>
        </w:rPr>
      </w:pPr>
      <w:r w:rsidRPr="002D5AC5"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 w:rsidRPr="002D5AC5">
        <w:rPr>
          <w:rFonts w:ascii="Times New Roman" w:hAnsi="Times New Roman" w:cs="Times New Roman"/>
          <w:sz w:val="24"/>
          <w:szCs w:val="24"/>
        </w:rPr>
        <w:t xml:space="preserve"> Não adesão a medicação; paciente; automedicação </w:t>
      </w:r>
    </w:p>
    <w:p w14:paraId="3E47ED92" w14:textId="2B8C2182" w:rsidR="007564AC" w:rsidRDefault="007564AC" w:rsidP="007564AC">
      <w:pPr>
        <w:rPr>
          <w:rFonts w:ascii="Times New Roman" w:hAnsi="Times New Roman" w:cs="Times New Roman"/>
          <w:sz w:val="24"/>
          <w:szCs w:val="24"/>
        </w:rPr>
      </w:pPr>
      <w:r w:rsidRPr="00AA3E7D">
        <w:rPr>
          <w:rFonts w:ascii="Times New Roman" w:hAnsi="Times New Roman" w:cs="Times New Roman"/>
          <w:b/>
          <w:bCs/>
          <w:sz w:val="24"/>
          <w:szCs w:val="24"/>
        </w:rPr>
        <w:t>Referencias</w:t>
      </w:r>
      <w:r w:rsidR="004D27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BDC454" w14:textId="77777777" w:rsidR="00650121" w:rsidRPr="00A0705D" w:rsidRDefault="00650121" w:rsidP="006501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2700">
        <w:rPr>
          <w:rFonts w:ascii="Times New Roman" w:hAnsi="Times New Roman" w:cs="Times New Roman"/>
          <w:sz w:val="24"/>
          <w:szCs w:val="24"/>
        </w:rPr>
        <w:t>Christinelli,H</w:t>
      </w:r>
      <w:proofErr w:type="gramEnd"/>
      <w:r w:rsidRPr="004D2700">
        <w:rPr>
          <w:rFonts w:ascii="Times New Roman" w:hAnsi="Times New Roman" w:cs="Times New Roman"/>
          <w:sz w:val="24"/>
          <w:szCs w:val="24"/>
        </w:rPr>
        <w:t>.C.B.</w:t>
      </w:r>
      <w:r w:rsidRPr="004D2700">
        <w:rPr>
          <w:rFonts w:ascii="Times New Roman" w:hAnsi="Times New Roman" w:cs="Times New Roman"/>
          <w:sz w:val="24"/>
          <w:szCs w:val="24"/>
          <w:shd w:val="clear" w:color="auto" w:fill="FFFFFF"/>
        </w:rPr>
        <w:t>Gonçalves</w:t>
      </w:r>
      <w:proofErr w:type="spellEnd"/>
      <w:r w:rsidRPr="004D2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</w:t>
      </w:r>
      <w:proofErr w:type="spellStart"/>
      <w:r w:rsidRPr="004D2700">
        <w:rPr>
          <w:rFonts w:ascii="Times New Roman" w:hAnsi="Times New Roman" w:cs="Times New Roman"/>
          <w:sz w:val="24"/>
          <w:szCs w:val="24"/>
          <w:shd w:val="clear" w:color="auto" w:fill="FFFFFF"/>
        </w:rPr>
        <w:t>B.,Costa</w:t>
      </w:r>
      <w:proofErr w:type="spellEnd"/>
      <w:r w:rsidRPr="004D27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2700">
        <w:rPr>
          <w:rFonts w:ascii="Times New Roman" w:hAnsi="Times New Roman" w:cs="Times New Roman"/>
          <w:sz w:val="24"/>
          <w:szCs w:val="24"/>
          <w:shd w:val="clear" w:color="auto" w:fill="FFFFFF"/>
        </w:rPr>
        <w:t>M.A.R.,VSpigolon,D.N.,Teston,E.F.,</w:t>
      </w:r>
      <w:proofErr w:type="spellStart"/>
      <w:r w:rsidRPr="004D2700">
        <w:rPr>
          <w:rFonts w:ascii="Times New Roman" w:hAnsi="Times New Roman" w:cs="Times New Roman"/>
          <w:sz w:val="24"/>
          <w:szCs w:val="24"/>
          <w:shd w:val="clear" w:color="auto" w:fill="FFFFFF"/>
        </w:rPr>
        <w:t>Stevanato,K.P</w:t>
      </w:r>
      <w:proofErr w:type="spellEnd"/>
      <w:r w:rsidRPr="004D2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4D2700">
        <w:rPr>
          <w:rFonts w:ascii="Times New Roman" w:hAnsi="Times New Roman" w:cs="Times New Roman"/>
          <w:sz w:val="24"/>
          <w:szCs w:val="24"/>
          <w:shd w:val="clear" w:color="auto" w:fill="FFFFFF"/>
        </w:rPr>
        <w:t>Fernandes,C.A.M</w:t>
      </w:r>
      <w:proofErr w:type="spellEnd"/>
      <w:r w:rsidRPr="004D2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D2700">
        <w:rPr>
          <w:rFonts w:ascii="Times New Roman" w:hAnsi="Times New Roman" w:cs="Times New Roman"/>
          <w:b/>
          <w:bCs/>
          <w:sz w:val="24"/>
          <w:szCs w:val="24"/>
        </w:rPr>
        <w:t>FATORES RELACIONADOS ÀADESÃO AO TRATAMENTO FARMACOLÓGICO POR IDOSOS NA ATENÇÃO PRIMÁRIA À SAÚDE</w:t>
      </w:r>
      <w:r w:rsidRPr="004D2700">
        <w:rPr>
          <w:rFonts w:ascii="Times New Roman" w:hAnsi="Times New Roman" w:cs="Times New Roman"/>
          <w:sz w:val="24"/>
          <w:szCs w:val="24"/>
        </w:rPr>
        <w:t>,2020.</w:t>
      </w:r>
    </w:p>
    <w:p w14:paraId="6821809D" w14:textId="77777777" w:rsidR="00650121" w:rsidRDefault="00650121" w:rsidP="00650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7A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Chapman, Sarah; </w:t>
      </w:r>
      <w:proofErr w:type="spellStart"/>
      <w:r w:rsidRPr="00FB7A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Sibelli</w:t>
      </w:r>
      <w:proofErr w:type="spellEnd"/>
      <w:r w:rsidRPr="00FB7A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Alice; </w:t>
      </w:r>
      <w:proofErr w:type="spellStart"/>
      <w:r w:rsidRPr="00FB7A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</w:t>
      </w:r>
      <w:proofErr w:type="spellEnd"/>
      <w:r w:rsidRPr="00FB7A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-Clair Jones, Anja; Forbes, Alastair; </w:t>
      </w:r>
      <w:proofErr w:type="spellStart"/>
      <w:r w:rsidRPr="00FB7A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Chater</w:t>
      </w:r>
      <w:proofErr w:type="spellEnd"/>
      <w:r w:rsidRPr="00FB7A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Angel; Horne, Rob</w:t>
      </w:r>
      <w:r w:rsidRPr="00A07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Apoio de adesão personalizado para tratamento de manutenção da doença inflamatória intestinal: uma intervenção digital personalizada para mudar crenças e barreiras relacionadas à adesão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A070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2020.</w:t>
      </w:r>
    </w:p>
    <w:p w14:paraId="360AB855" w14:textId="684FE66B" w:rsidR="00D929C9" w:rsidRDefault="00650121" w:rsidP="00650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A3E7D">
        <w:rPr>
          <w:rFonts w:ascii="Times New Roman" w:hAnsi="Times New Roman" w:cs="Times New Roman"/>
          <w:sz w:val="24"/>
          <w:szCs w:val="24"/>
        </w:rPr>
        <w:t>Emren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3E7D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E7D">
        <w:rPr>
          <w:rFonts w:ascii="Times New Roman" w:hAnsi="Times New Roman" w:cs="Times New Roman"/>
          <w:sz w:val="24"/>
          <w:szCs w:val="24"/>
        </w:rPr>
        <w:t xml:space="preserve">Y, </w:t>
      </w:r>
      <w:proofErr w:type="spellStart"/>
      <w:r w:rsidRPr="00AA3E7D">
        <w:rPr>
          <w:rFonts w:ascii="Times New Roman" w:hAnsi="Times New Roman" w:cs="Times New Roman"/>
          <w:sz w:val="24"/>
          <w:szCs w:val="24"/>
        </w:rPr>
        <w:t>Şenöz</w:t>
      </w:r>
      <w:proofErr w:type="spellEnd"/>
      <w:r w:rsidRPr="00AA3E7D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E7D">
        <w:rPr>
          <w:rFonts w:ascii="Times New Roman" w:hAnsi="Times New Roman" w:cs="Times New Roman"/>
          <w:sz w:val="24"/>
          <w:szCs w:val="24"/>
        </w:rPr>
        <w:t>Erseçgin</w:t>
      </w:r>
      <w:proofErr w:type="spellEnd"/>
      <w:r w:rsidRPr="00AA3E7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E7D">
        <w:rPr>
          <w:rFonts w:ascii="Times New Roman" w:hAnsi="Times New Roman" w:cs="Times New Roman"/>
          <w:sz w:val="24"/>
          <w:szCs w:val="24"/>
        </w:rPr>
        <w:t>Emren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3E7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E7D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E7D">
        <w:rPr>
          <w:rFonts w:ascii="Times New Roman" w:hAnsi="Times New Roman" w:cs="Times New Roman"/>
          <w:sz w:val="24"/>
          <w:szCs w:val="24"/>
        </w:rPr>
        <w:t xml:space="preserve"> </w:t>
      </w:r>
      <w:r w:rsidRPr="004D2700">
        <w:rPr>
          <w:rFonts w:ascii="Times New Roman" w:hAnsi="Times New Roman" w:cs="Times New Roman"/>
          <w:b/>
          <w:bCs/>
          <w:sz w:val="24"/>
          <w:szCs w:val="24"/>
        </w:rPr>
        <w:t>Avaliação da taxa de sangramento e do tempo na faixa terapêutica em pacientes que usam varfarina antes e durante a pandemia de COVID-19 - tratamento com varfarina em COVID-19. Trombose/Hemostasia Clínica e Aplicada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3E7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A982C" w14:textId="0F709BB5" w:rsidR="006A53EE" w:rsidRDefault="006A53EE" w:rsidP="006A53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2217A" w14:textId="7BAE84B0" w:rsidR="006A53EE" w:rsidRPr="006A53EE" w:rsidRDefault="006A53EE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A53EE" w:rsidRPr="006A53EE" w:rsidSect="00376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ABB2" w14:textId="77777777" w:rsidR="0037608E" w:rsidRDefault="0037608E" w:rsidP="006853BB">
      <w:pPr>
        <w:spacing w:after="0" w:line="240" w:lineRule="auto"/>
      </w:pPr>
      <w:r>
        <w:separator/>
      </w:r>
    </w:p>
  </w:endnote>
  <w:endnote w:type="continuationSeparator" w:id="0">
    <w:p w14:paraId="239B4627" w14:textId="77777777" w:rsidR="0037608E" w:rsidRDefault="0037608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024A" w14:textId="77777777" w:rsidR="0037608E" w:rsidRDefault="0037608E" w:rsidP="006853BB">
      <w:pPr>
        <w:spacing w:after="0" w:line="240" w:lineRule="auto"/>
      </w:pPr>
      <w:r>
        <w:separator/>
      </w:r>
    </w:p>
  </w:footnote>
  <w:footnote w:type="continuationSeparator" w:id="0">
    <w:p w14:paraId="63B85EA7" w14:textId="77777777" w:rsidR="0037608E" w:rsidRDefault="0037608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978BD"/>
    <w:rsid w:val="000E04C4"/>
    <w:rsid w:val="001928B8"/>
    <w:rsid w:val="00195C2C"/>
    <w:rsid w:val="00201EAB"/>
    <w:rsid w:val="00211EE2"/>
    <w:rsid w:val="00231CCF"/>
    <w:rsid w:val="00242E51"/>
    <w:rsid w:val="002B3914"/>
    <w:rsid w:val="002E2060"/>
    <w:rsid w:val="002E322B"/>
    <w:rsid w:val="0031484E"/>
    <w:rsid w:val="00323568"/>
    <w:rsid w:val="003320CA"/>
    <w:rsid w:val="0033210D"/>
    <w:rsid w:val="00332F20"/>
    <w:rsid w:val="003523C1"/>
    <w:rsid w:val="00352A99"/>
    <w:rsid w:val="00360690"/>
    <w:rsid w:val="0037608E"/>
    <w:rsid w:val="003E4BF5"/>
    <w:rsid w:val="00407599"/>
    <w:rsid w:val="00430392"/>
    <w:rsid w:val="00476044"/>
    <w:rsid w:val="00481934"/>
    <w:rsid w:val="004865C8"/>
    <w:rsid w:val="00495F83"/>
    <w:rsid w:val="004B6BFD"/>
    <w:rsid w:val="004D2700"/>
    <w:rsid w:val="00502D9D"/>
    <w:rsid w:val="00510B09"/>
    <w:rsid w:val="00516DC8"/>
    <w:rsid w:val="00534744"/>
    <w:rsid w:val="005910C1"/>
    <w:rsid w:val="00595149"/>
    <w:rsid w:val="00597AED"/>
    <w:rsid w:val="005D4BAC"/>
    <w:rsid w:val="005D7313"/>
    <w:rsid w:val="005E00AA"/>
    <w:rsid w:val="005E17B8"/>
    <w:rsid w:val="00606B9B"/>
    <w:rsid w:val="00650121"/>
    <w:rsid w:val="006720AB"/>
    <w:rsid w:val="006853BB"/>
    <w:rsid w:val="006A07D2"/>
    <w:rsid w:val="006A53EE"/>
    <w:rsid w:val="006D0FFF"/>
    <w:rsid w:val="006F6582"/>
    <w:rsid w:val="0070212C"/>
    <w:rsid w:val="00727F91"/>
    <w:rsid w:val="007564AC"/>
    <w:rsid w:val="007A5641"/>
    <w:rsid w:val="007E2219"/>
    <w:rsid w:val="00803A5C"/>
    <w:rsid w:val="00806447"/>
    <w:rsid w:val="0081422B"/>
    <w:rsid w:val="0089163C"/>
    <w:rsid w:val="00895FE6"/>
    <w:rsid w:val="00897533"/>
    <w:rsid w:val="008A7587"/>
    <w:rsid w:val="008B06B7"/>
    <w:rsid w:val="008F02C2"/>
    <w:rsid w:val="00901A9C"/>
    <w:rsid w:val="009248B1"/>
    <w:rsid w:val="00941E2D"/>
    <w:rsid w:val="00964993"/>
    <w:rsid w:val="00987319"/>
    <w:rsid w:val="009A7B11"/>
    <w:rsid w:val="009D0058"/>
    <w:rsid w:val="00A33F07"/>
    <w:rsid w:val="00A506DB"/>
    <w:rsid w:val="00A6474C"/>
    <w:rsid w:val="00AA61DF"/>
    <w:rsid w:val="00AC277F"/>
    <w:rsid w:val="00AF0F0F"/>
    <w:rsid w:val="00AF6F5F"/>
    <w:rsid w:val="00B3083C"/>
    <w:rsid w:val="00B309C5"/>
    <w:rsid w:val="00B813F3"/>
    <w:rsid w:val="00BA4E3C"/>
    <w:rsid w:val="00BD50DF"/>
    <w:rsid w:val="00CB084F"/>
    <w:rsid w:val="00CC65C0"/>
    <w:rsid w:val="00CD25F8"/>
    <w:rsid w:val="00CE71D7"/>
    <w:rsid w:val="00CE7751"/>
    <w:rsid w:val="00D0352A"/>
    <w:rsid w:val="00D929C9"/>
    <w:rsid w:val="00DD3FFA"/>
    <w:rsid w:val="00DF46EE"/>
    <w:rsid w:val="00DF5B45"/>
    <w:rsid w:val="00DF5FCD"/>
    <w:rsid w:val="00E27144"/>
    <w:rsid w:val="00E32852"/>
    <w:rsid w:val="00E46875"/>
    <w:rsid w:val="00E5075D"/>
    <w:rsid w:val="00E7091C"/>
    <w:rsid w:val="00E92155"/>
    <w:rsid w:val="00F13F4E"/>
    <w:rsid w:val="00F3557B"/>
    <w:rsid w:val="00F62B6C"/>
    <w:rsid w:val="00F8323D"/>
    <w:rsid w:val="00FA7DC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4B6BFD"/>
    <w:rPr>
      <w:color w:val="808080"/>
    </w:rPr>
  </w:style>
  <w:style w:type="paragraph" w:styleId="NormalWeb">
    <w:name w:val="Normal (Web)"/>
    <w:basedOn w:val="Normal"/>
    <w:uiPriority w:val="99"/>
    <w:unhideWhenUsed/>
    <w:rsid w:val="005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4B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4BA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D4BAC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7564AC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4D2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9AE57D-E9FD-4690-A58A-38DC1BCF2BDD}">
  <we:reference id="wa104382081" version="1.55.1.0" store="pt-BR" storeType="OMEX"/>
  <we:alternateReferences>
    <we:reference id="WA104382081" version="1.5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A26A-5A4F-46FB-BE74-6912EDC3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Laysa</cp:lastModifiedBy>
  <cp:revision>3</cp:revision>
  <cp:lastPrinted>2024-04-23T20:59:00Z</cp:lastPrinted>
  <dcterms:created xsi:type="dcterms:W3CDTF">2024-04-29T02:25:00Z</dcterms:created>
  <dcterms:modified xsi:type="dcterms:W3CDTF">2024-04-30T11:39:00Z</dcterms:modified>
</cp:coreProperties>
</file>