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7E0579">
      <w:pPr>
        <w:spacing w:line="360" w:lineRule="auto"/>
        <w:rPr>
          <w:rFonts w:ascii="Arial" w:hAnsi="Arial" w:cs="Arial"/>
          <w:b/>
          <w:bCs/>
        </w:rPr>
      </w:pPr>
    </w:p>
    <w:p w14:paraId="0EF0FEB9" w14:textId="172B3EF0" w:rsidR="00442A47" w:rsidRPr="001C45DF" w:rsidRDefault="004C57F9" w:rsidP="004F687F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C45D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 </w:t>
      </w:r>
      <w:r w:rsidR="004F687F" w:rsidRPr="001C45DF">
        <w:rPr>
          <w:rFonts w:ascii="Arial" w:hAnsi="Arial" w:cs="Arial"/>
          <w:b/>
          <w:bCs/>
          <w:color w:val="000000" w:themeColor="text1"/>
          <w:sz w:val="28"/>
          <w:szCs w:val="28"/>
        </w:rPr>
        <w:t>FORMAÇÃO DE PROFESSORES/AS DA EDUCAÇÃO INFANTIL EM QUESTÃO: POLÍTICAS QUE AVANÇAM OU RETROCEDEM A PROFISSÃO?</w:t>
      </w:r>
    </w:p>
    <w:p w14:paraId="776CFB4E" w14:textId="08BF79FA" w:rsidR="000D34B8" w:rsidRPr="001C45DF" w:rsidRDefault="00442A47" w:rsidP="007E0579">
      <w:pPr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1C45DF">
        <w:rPr>
          <w:rFonts w:ascii="Arial" w:hAnsi="Arial" w:cs="Arial"/>
          <w:b/>
          <w:bCs/>
          <w:color w:val="000000" w:themeColor="text1"/>
        </w:rPr>
        <w:t>Autores</w:t>
      </w:r>
    </w:p>
    <w:p w14:paraId="09110AFD" w14:textId="1F525CEF" w:rsidR="00114785" w:rsidRPr="001C45DF" w:rsidRDefault="00114785" w:rsidP="007E0579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Instituição</w:t>
      </w:r>
    </w:p>
    <w:p w14:paraId="3C19C6CA" w14:textId="461E29CF" w:rsidR="00114785" w:rsidRPr="001C45DF" w:rsidRDefault="00114785" w:rsidP="007E0579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E-mail</w:t>
      </w:r>
    </w:p>
    <w:p w14:paraId="633A05C3" w14:textId="77777777" w:rsidR="00114785" w:rsidRPr="001C45DF" w:rsidRDefault="00114785" w:rsidP="007E0579">
      <w:pPr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14:paraId="36D23CE7" w14:textId="7C102931" w:rsidR="00114785" w:rsidRPr="001C45DF" w:rsidRDefault="00114785" w:rsidP="007E0579">
      <w:pPr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1C45DF">
        <w:rPr>
          <w:rFonts w:ascii="Arial" w:hAnsi="Arial" w:cs="Arial"/>
          <w:b/>
          <w:bCs/>
          <w:color w:val="000000" w:themeColor="text1"/>
        </w:rPr>
        <w:t>Coautores</w:t>
      </w:r>
    </w:p>
    <w:p w14:paraId="4C1558AD" w14:textId="3675281A" w:rsidR="00FF7CFD" w:rsidRPr="001C45DF" w:rsidRDefault="00905EB5" w:rsidP="007E0579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Instituição</w:t>
      </w:r>
    </w:p>
    <w:p w14:paraId="60056378" w14:textId="77777777" w:rsidR="00D9761D" w:rsidRPr="001C45DF" w:rsidRDefault="00D9761D" w:rsidP="007E0579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</w:p>
    <w:p w14:paraId="48346279" w14:textId="77777777" w:rsidR="00D9761D" w:rsidRPr="001C45DF" w:rsidRDefault="00D9761D" w:rsidP="007E0579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</w:p>
    <w:p w14:paraId="0B97BEE6" w14:textId="51D89168" w:rsidR="00B14E7A" w:rsidRPr="001C45DF" w:rsidRDefault="007B7545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A pesquisa apresentada, ainda</w:t>
      </w:r>
      <w:r w:rsidR="0045153F" w:rsidRPr="001C45DF">
        <w:rPr>
          <w:rFonts w:ascii="Arial" w:hAnsi="Arial" w:cs="Arial"/>
          <w:color w:val="000000" w:themeColor="text1"/>
        </w:rPr>
        <w:t xml:space="preserve"> em andamento, tem como objetivo investigar os avanços e/ou retrocessos </w:t>
      </w:r>
      <w:r w:rsidRPr="001C45DF">
        <w:rPr>
          <w:rFonts w:ascii="Arial" w:hAnsi="Arial" w:cs="Arial"/>
          <w:color w:val="000000" w:themeColor="text1"/>
        </w:rPr>
        <w:t>nas</w:t>
      </w:r>
      <w:r w:rsidR="0045153F" w:rsidRPr="001C45DF">
        <w:rPr>
          <w:rFonts w:ascii="Arial" w:hAnsi="Arial" w:cs="Arial"/>
          <w:color w:val="000000" w:themeColor="text1"/>
        </w:rPr>
        <w:t xml:space="preserve"> políticas educacionais e para </w:t>
      </w:r>
      <w:r w:rsidR="00B14E7A" w:rsidRPr="001C45DF">
        <w:rPr>
          <w:rFonts w:ascii="Arial" w:hAnsi="Arial" w:cs="Arial"/>
          <w:color w:val="000000" w:themeColor="text1"/>
        </w:rPr>
        <w:t xml:space="preserve">a </w:t>
      </w:r>
      <w:r w:rsidR="0045153F" w:rsidRPr="001C45DF">
        <w:rPr>
          <w:rFonts w:ascii="Arial" w:hAnsi="Arial" w:cs="Arial"/>
          <w:color w:val="000000" w:themeColor="text1"/>
        </w:rPr>
        <w:t xml:space="preserve">formação de professores/as para </w:t>
      </w:r>
      <w:r w:rsidR="00B14E7A" w:rsidRPr="001C45DF">
        <w:rPr>
          <w:rFonts w:ascii="Arial" w:hAnsi="Arial" w:cs="Arial"/>
          <w:color w:val="000000" w:themeColor="text1"/>
        </w:rPr>
        <w:t>E</w:t>
      </w:r>
      <w:r w:rsidR="0045153F" w:rsidRPr="001C45DF">
        <w:rPr>
          <w:rFonts w:ascii="Arial" w:hAnsi="Arial" w:cs="Arial"/>
          <w:color w:val="000000" w:themeColor="text1"/>
        </w:rPr>
        <w:t xml:space="preserve">ducação </w:t>
      </w:r>
      <w:r w:rsidR="00B14E7A" w:rsidRPr="001C45DF">
        <w:rPr>
          <w:rFonts w:ascii="Arial" w:hAnsi="Arial" w:cs="Arial"/>
          <w:color w:val="000000" w:themeColor="text1"/>
        </w:rPr>
        <w:t>i</w:t>
      </w:r>
      <w:r w:rsidR="0045153F" w:rsidRPr="001C45DF">
        <w:rPr>
          <w:rFonts w:ascii="Arial" w:hAnsi="Arial" w:cs="Arial"/>
          <w:color w:val="000000" w:themeColor="text1"/>
        </w:rPr>
        <w:t xml:space="preserve">nfantil. </w:t>
      </w:r>
    </w:p>
    <w:p w14:paraId="30611ED1" w14:textId="77777777" w:rsidR="00B14E7A" w:rsidRPr="001C45DF" w:rsidRDefault="00B14E7A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Fundamenta-se</w:t>
      </w:r>
      <w:r w:rsidR="0045153F" w:rsidRPr="001C45DF">
        <w:rPr>
          <w:rFonts w:ascii="Arial" w:hAnsi="Arial" w:cs="Arial"/>
          <w:color w:val="000000" w:themeColor="text1"/>
        </w:rPr>
        <w:t xml:space="preserve"> </w:t>
      </w:r>
      <w:r w:rsidRPr="001C45DF">
        <w:rPr>
          <w:rFonts w:ascii="Arial" w:hAnsi="Arial" w:cs="Arial"/>
          <w:color w:val="000000" w:themeColor="text1"/>
        </w:rPr>
        <w:t>em Freire (1994, 1996), Abdalla (2006, 2017</w:t>
      </w:r>
      <w:proofErr w:type="gramStart"/>
      <w:r w:rsidRPr="001C45DF">
        <w:rPr>
          <w:rFonts w:ascii="Arial" w:hAnsi="Arial" w:cs="Arial"/>
          <w:color w:val="000000" w:themeColor="text1"/>
        </w:rPr>
        <w:t>),Tardif</w:t>
      </w:r>
      <w:proofErr w:type="gramEnd"/>
      <w:r w:rsidRPr="001C45DF">
        <w:rPr>
          <w:rFonts w:ascii="Arial" w:hAnsi="Arial" w:cs="Arial"/>
          <w:color w:val="000000" w:themeColor="text1"/>
        </w:rPr>
        <w:t xml:space="preserve"> (2002) e Libâneo (2015), ao tratar </w:t>
      </w:r>
      <w:r w:rsidR="0045153F" w:rsidRPr="001C45DF">
        <w:rPr>
          <w:rFonts w:ascii="Arial" w:hAnsi="Arial" w:cs="Arial"/>
          <w:color w:val="000000" w:themeColor="text1"/>
        </w:rPr>
        <w:t xml:space="preserve">sobre políticas </w:t>
      </w:r>
      <w:r w:rsidRPr="001C45DF">
        <w:rPr>
          <w:rFonts w:ascii="Arial" w:hAnsi="Arial" w:cs="Arial"/>
          <w:color w:val="000000" w:themeColor="text1"/>
        </w:rPr>
        <w:t xml:space="preserve">educacionais </w:t>
      </w:r>
      <w:r w:rsidR="0045153F" w:rsidRPr="001C45DF">
        <w:rPr>
          <w:rFonts w:ascii="Arial" w:hAnsi="Arial" w:cs="Arial"/>
          <w:color w:val="000000" w:themeColor="text1"/>
        </w:rPr>
        <w:t>e</w:t>
      </w:r>
      <w:r w:rsidRPr="001C45DF">
        <w:rPr>
          <w:rFonts w:ascii="Arial" w:hAnsi="Arial" w:cs="Arial"/>
          <w:color w:val="000000" w:themeColor="text1"/>
        </w:rPr>
        <w:t xml:space="preserve"> de</w:t>
      </w:r>
      <w:r w:rsidR="0045153F" w:rsidRPr="001C45DF">
        <w:rPr>
          <w:rFonts w:ascii="Arial" w:hAnsi="Arial" w:cs="Arial"/>
          <w:color w:val="000000" w:themeColor="text1"/>
        </w:rPr>
        <w:t xml:space="preserve"> formação de professores/as</w:t>
      </w:r>
      <w:r w:rsidRPr="001C45DF">
        <w:rPr>
          <w:rFonts w:ascii="Arial" w:hAnsi="Arial" w:cs="Arial"/>
          <w:color w:val="000000" w:themeColor="text1"/>
        </w:rPr>
        <w:t xml:space="preserve">. Também, </w:t>
      </w:r>
      <w:r w:rsidR="0045153F" w:rsidRPr="001C45DF">
        <w:rPr>
          <w:rFonts w:ascii="Arial" w:hAnsi="Arial" w:cs="Arial"/>
          <w:color w:val="000000" w:themeColor="text1"/>
        </w:rPr>
        <w:t>busca investigar</w:t>
      </w:r>
      <w:r w:rsidRPr="001C45DF">
        <w:rPr>
          <w:rFonts w:ascii="Arial" w:hAnsi="Arial" w:cs="Arial"/>
          <w:color w:val="000000" w:themeColor="text1"/>
        </w:rPr>
        <w:t>,</w:t>
      </w:r>
      <w:r w:rsidR="0053677E" w:rsidRPr="001C45DF">
        <w:rPr>
          <w:rFonts w:ascii="Arial" w:hAnsi="Arial" w:cs="Arial"/>
          <w:color w:val="000000" w:themeColor="text1"/>
        </w:rPr>
        <w:t xml:space="preserve"> sob a perspectiva da Sociologia da Educação</w:t>
      </w:r>
      <w:r w:rsidRPr="001C45DF">
        <w:rPr>
          <w:rFonts w:ascii="Arial" w:hAnsi="Arial" w:cs="Arial"/>
          <w:color w:val="000000" w:themeColor="text1"/>
        </w:rPr>
        <w:t>,</w:t>
      </w:r>
      <w:r w:rsidR="0053677E" w:rsidRPr="001C45DF">
        <w:rPr>
          <w:rFonts w:ascii="Arial" w:hAnsi="Arial" w:cs="Arial"/>
          <w:color w:val="000000" w:themeColor="text1"/>
        </w:rPr>
        <w:t xml:space="preserve"> de Bourdieu (1998)</w:t>
      </w:r>
      <w:r w:rsidRPr="001C45DF">
        <w:rPr>
          <w:rFonts w:ascii="Arial" w:hAnsi="Arial" w:cs="Arial"/>
          <w:color w:val="000000" w:themeColor="text1"/>
        </w:rPr>
        <w:t>,</w:t>
      </w:r>
      <w:r w:rsidR="0045153F" w:rsidRPr="001C45DF">
        <w:rPr>
          <w:rFonts w:ascii="Arial" w:hAnsi="Arial" w:cs="Arial"/>
          <w:color w:val="000000" w:themeColor="text1"/>
        </w:rPr>
        <w:t xml:space="preserve"> avanços no neoliberalismo educacional nas políticas públicas </w:t>
      </w:r>
      <w:r w:rsidR="0053677E" w:rsidRPr="001C45DF">
        <w:rPr>
          <w:rFonts w:ascii="Arial" w:hAnsi="Arial" w:cs="Arial"/>
          <w:color w:val="000000" w:themeColor="text1"/>
        </w:rPr>
        <w:t>implementadas, a partir do Golpe institucional</w:t>
      </w:r>
      <w:r w:rsidRPr="001C45DF">
        <w:rPr>
          <w:rFonts w:ascii="Arial" w:hAnsi="Arial" w:cs="Arial"/>
          <w:color w:val="000000" w:themeColor="text1"/>
        </w:rPr>
        <w:t>,</w:t>
      </w:r>
      <w:r w:rsidR="0053677E" w:rsidRPr="001C45DF">
        <w:rPr>
          <w:rFonts w:ascii="Arial" w:hAnsi="Arial" w:cs="Arial"/>
          <w:color w:val="000000" w:themeColor="text1"/>
        </w:rPr>
        <w:t xml:space="preserve"> de 2016 (S</w:t>
      </w:r>
      <w:r w:rsidRPr="001C45DF">
        <w:rPr>
          <w:rFonts w:ascii="Arial" w:hAnsi="Arial" w:cs="Arial"/>
          <w:color w:val="000000" w:themeColor="text1"/>
        </w:rPr>
        <w:t>aviani</w:t>
      </w:r>
      <w:r w:rsidR="0053677E" w:rsidRPr="001C45DF">
        <w:rPr>
          <w:rFonts w:ascii="Arial" w:hAnsi="Arial" w:cs="Arial"/>
          <w:color w:val="000000" w:themeColor="text1"/>
        </w:rPr>
        <w:t>, 2017)</w:t>
      </w:r>
      <w:r w:rsidRPr="001C45DF">
        <w:rPr>
          <w:rFonts w:ascii="Arial" w:hAnsi="Arial" w:cs="Arial"/>
          <w:color w:val="000000" w:themeColor="text1"/>
        </w:rPr>
        <w:t>.</w:t>
      </w:r>
      <w:r w:rsidR="0053677E" w:rsidRPr="001C45DF">
        <w:rPr>
          <w:rFonts w:ascii="Arial" w:hAnsi="Arial" w:cs="Arial"/>
          <w:color w:val="000000" w:themeColor="text1"/>
        </w:rPr>
        <w:t xml:space="preserve"> </w:t>
      </w:r>
    </w:p>
    <w:p w14:paraId="1D1EA329" w14:textId="77777777" w:rsidR="00972FC1" w:rsidRPr="001C45DF" w:rsidRDefault="00B14E7A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Com base nos autores mencionados, </w:t>
      </w:r>
      <w:r w:rsidR="0053677E" w:rsidRPr="001C45DF">
        <w:rPr>
          <w:rFonts w:ascii="Arial" w:hAnsi="Arial" w:cs="Arial"/>
          <w:color w:val="000000" w:themeColor="text1"/>
        </w:rPr>
        <w:t>observamos que a ala conservadora da política avançou em seu projeto de desmonte da educação e de políticas públicas de formação com</w:t>
      </w:r>
      <w:r w:rsidR="0045153F" w:rsidRPr="001C45DF">
        <w:rPr>
          <w:rFonts w:ascii="Arial" w:hAnsi="Arial" w:cs="Arial"/>
          <w:color w:val="000000" w:themeColor="text1"/>
        </w:rPr>
        <w:t xml:space="preserve"> foco nos impactos dessas políticas na formação de professores/as. </w:t>
      </w:r>
    </w:p>
    <w:p w14:paraId="0B867204" w14:textId="77777777" w:rsidR="00D64EE9" w:rsidRPr="001C45DF" w:rsidRDefault="00972FC1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Trata-se de uma </w:t>
      </w:r>
      <w:r w:rsidR="0045153F" w:rsidRPr="001C45DF">
        <w:rPr>
          <w:rFonts w:ascii="Arial" w:hAnsi="Arial" w:cs="Arial"/>
          <w:color w:val="000000" w:themeColor="text1"/>
        </w:rPr>
        <w:t>pesquisa</w:t>
      </w:r>
      <w:r w:rsidRPr="001C45DF">
        <w:rPr>
          <w:rFonts w:ascii="Arial" w:hAnsi="Arial" w:cs="Arial"/>
          <w:color w:val="000000" w:themeColor="text1"/>
        </w:rPr>
        <w:t>,</w:t>
      </w:r>
      <w:r w:rsidR="0045153F" w:rsidRPr="001C45DF">
        <w:rPr>
          <w:rFonts w:ascii="Arial" w:hAnsi="Arial" w:cs="Arial"/>
          <w:color w:val="000000" w:themeColor="text1"/>
        </w:rPr>
        <w:t xml:space="preserve"> </w:t>
      </w:r>
      <w:r w:rsidRPr="001C45DF">
        <w:rPr>
          <w:rFonts w:ascii="Arial" w:hAnsi="Arial" w:cs="Arial"/>
          <w:color w:val="000000" w:themeColor="text1"/>
        </w:rPr>
        <w:t>de</w:t>
      </w:r>
      <w:r w:rsidR="0045153F" w:rsidRPr="001C45DF">
        <w:rPr>
          <w:rFonts w:ascii="Arial" w:hAnsi="Arial" w:cs="Arial"/>
          <w:color w:val="000000" w:themeColor="text1"/>
        </w:rPr>
        <w:t xml:space="preserve"> abordagem qualitativa</w:t>
      </w:r>
      <w:r w:rsidRPr="001C45DF">
        <w:rPr>
          <w:rFonts w:ascii="Arial" w:hAnsi="Arial" w:cs="Arial"/>
          <w:color w:val="000000" w:themeColor="text1"/>
        </w:rPr>
        <w:t>, baseada em levantamento bibliográfico, e que desenvolveu uma</w:t>
      </w:r>
      <w:r w:rsidR="0045153F" w:rsidRPr="001C45DF">
        <w:rPr>
          <w:rFonts w:ascii="Arial" w:hAnsi="Arial" w:cs="Arial"/>
          <w:color w:val="000000" w:themeColor="text1"/>
        </w:rPr>
        <w:t xml:space="preserve"> análise documental</w:t>
      </w:r>
      <w:r w:rsidR="00804858" w:rsidRPr="001C45DF">
        <w:rPr>
          <w:rFonts w:ascii="Arial" w:hAnsi="Arial" w:cs="Arial"/>
          <w:color w:val="000000" w:themeColor="text1"/>
        </w:rPr>
        <w:t xml:space="preserve"> (</w:t>
      </w:r>
      <w:proofErr w:type="spellStart"/>
      <w:r w:rsidR="00804858" w:rsidRPr="001C45DF">
        <w:rPr>
          <w:rFonts w:ascii="Arial" w:hAnsi="Arial" w:cs="Arial"/>
          <w:color w:val="000000" w:themeColor="text1"/>
        </w:rPr>
        <w:t>Cellard</w:t>
      </w:r>
      <w:proofErr w:type="spellEnd"/>
      <w:r w:rsidR="00804858" w:rsidRPr="001C45DF">
        <w:rPr>
          <w:rFonts w:ascii="Arial" w:hAnsi="Arial" w:cs="Arial"/>
          <w:color w:val="000000" w:themeColor="text1"/>
        </w:rPr>
        <w:t>, 2012)</w:t>
      </w:r>
      <w:r w:rsidRPr="001C45DF">
        <w:rPr>
          <w:rFonts w:ascii="Arial" w:hAnsi="Arial" w:cs="Arial"/>
          <w:color w:val="000000" w:themeColor="text1"/>
        </w:rPr>
        <w:t xml:space="preserve">, usando, também, a técnica de </w:t>
      </w:r>
      <w:r w:rsidR="0045153F" w:rsidRPr="001C45DF">
        <w:rPr>
          <w:rFonts w:ascii="Arial" w:hAnsi="Arial" w:cs="Arial"/>
          <w:color w:val="000000" w:themeColor="text1"/>
        </w:rPr>
        <w:t>análise de conteúdo Bardin (1977)</w:t>
      </w:r>
      <w:r w:rsidRPr="001C45DF">
        <w:rPr>
          <w:rFonts w:ascii="Arial" w:hAnsi="Arial" w:cs="Arial"/>
          <w:color w:val="000000" w:themeColor="text1"/>
        </w:rPr>
        <w:t>,</w:t>
      </w:r>
      <w:r w:rsidR="0045153F" w:rsidRPr="001C45DF">
        <w:rPr>
          <w:rFonts w:ascii="Arial" w:hAnsi="Arial" w:cs="Arial"/>
          <w:color w:val="000000" w:themeColor="text1"/>
        </w:rPr>
        <w:t xml:space="preserve"> para categorizar e interpretar os dados colhidos. </w:t>
      </w:r>
    </w:p>
    <w:p w14:paraId="795B2983" w14:textId="77777777" w:rsidR="00CE7530" w:rsidRPr="001C45DF" w:rsidRDefault="0045153F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A partir dos dados colhidos</w:t>
      </w:r>
      <w:r w:rsidR="007B7545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concluímos que a articulação dessas políticas</w:t>
      </w:r>
      <w:r w:rsidR="00D64EE9" w:rsidRPr="001C45DF">
        <w:rPr>
          <w:rFonts w:ascii="Arial" w:hAnsi="Arial" w:cs="Arial"/>
          <w:color w:val="000000" w:themeColor="text1"/>
        </w:rPr>
        <w:t>, como aquela</w:t>
      </w:r>
      <w:r w:rsidR="00CE7530" w:rsidRPr="001C45DF">
        <w:rPr>
          <w:rFonts w:ascii="Arial" w:hAnsi="Arial" w:cs="Arial"/>
          <w:color w:val="000000" w:themeColor="text1"/>
        </w:rPr>
        <w:t xml:space="preserve">s, </w:t>
      </w:r>
      <w:r w:rsidR="00D64EE9" w:rsidRPr="001C45DF">
        <w:rPr>
          <w:rFonts w:ascii="Arial" w:hAnsi="Arial" w:cs="Arial"/>
          <w:color w:val="000000" w:themeColor="text1"/>
        </w:rPr>
        <w:t>referente</w:t>
      </w:r>
      <w:r w:rsidR="00CE7530" w:rsidRPr="001C45DF">
        <w:rPr>
          <w:rFonts w:ascii="Arial" w:hAnsi="Arial" w:cs="Arial"/>
          <w:color w:val="000000" w:themeColor="text1"/>
        </w:rPr>
        <w:t>s</w:t>
      </w:r>
      <w:r w:rsidR="00D64EE9" w:rsidRPr="001C45DF">
        <w:rPr>
          <w:rFonts w:ascii="Arial" w:hAnsi="Arial" w:cs="Arial"/>
          <w:color w:val="000000" w:themeColor="text1"/>
        </w:rPr>
        <w:t xml:space="preserve"> à Base Nacional Comum Curricular/</w:t>
      </w:r>
      <w:r w:rsidRPr="001C45DF">
        <w:rPr>
          <w:rFonts w:ascii="Arial" w:hAnsi="Arial" w:cs="Arial"/>
          <w:color w:val="000000" w:themeColor="text1"/>
        </w:rPr>
        <w:t>BNCC</w:t>
      </w:r>
      <w:r w:rsidR="00D64EE9" w:rsidRPr="001C45DF">
        <w:rPr>
          <w:rFonts w:ascii="Arial" w:hAnsi="Arial" w:cs="Arial"/>
          <w:color w:val="000000" w:themeColor="text1"/>
        </w:rPr>
        <w:t xml:space="preserve"> </w:t>
      </w:r>
      <w:r w:rsidR="00D64EE9" w:rsidRPr="001C45DF">
        <w:rPr>
          <w:rFonts w:ascii="Arial" w:hAnsi="Arial" w:cs="Arial"/>
          <w:color w:val="000000" w:themeColor="text1"/>
        </w:rPr>
        <w:lastRenderedPageBreak/>
        <w:t>(Brasil, 2017)</w:t>
      </w:r>
      <w:r w:rsidRPr="001C45DF">
        <w:rPr>
          <w:rFonts w:ascii="Arial" w:hAnsi="Arial" w:cs="Arial"/>
          <w:color w:val="000000" w:themeColor="text1"/>
        </w:rPr>
        <w:t xml:space="preserve">, </w:t>
      </w:r>
      <w:r w:rsidR="00D64EE9" w:rsidRPr="001C45DF">
        <w:rPr>
          <w:rFonts w:ascii="Arial" w:hAnsi="Arial" w:cs="Arial"/>
          <w:color w:val="000000" w:themeColor="text1"/>
        </w:rPr>
        <w:t xml:space="preserve">à </w:t>
      </w:r>
      <w:r w:rsidRPr="001C45DF">
        <w:rPr>
          <w:rFonts w:ascii="Arial" w:hAnsi="Arial" w:cs="Arial"/>
          <w:color w:val="000000" w:themeColor="text1"/>
        </w:rPr>
        <w:t xml:space="preserve">BNC-Formação </w:t>
      </w:r>
      <w:r w:rsidR="00D64EE9" w:rsidRPr="001C45DF">
        <w:rPr>
          <w:rFonts w:ascii="Arial" w:hAnsi="Arial" w:cs="Arial"/>
          <w:color w:val="000000" w:themeColor="text1"/>
        </w:rPr>
        <w:t xml:space="preserve">(Brasil, 2019) </w:t>
      </w:r>
      <w:r w:rsidR="00CE7530" w:rsidRPr="001C45DF">
        <w:rPr>
          <w:rFonts w:ascii="Arial" w:hAnsi="Arial" w:cs="Arial"/>
          <w:color w:val="000000" w:themeColor="text1"/>
        </w:rPr>
        <w:t xml:space="preserve">e à BNC-Formação Continuada (Brasil, 2020). Tais disposições legais </w:t>
      </w:r>
      <w:r w:rsidRPr="001C45DF">
        <w:rPr>
          <w:rFonts w:ascii="Arial" w:hAnsi="Arial" w:cs="Arial"/>
          <w:color w:val="000000" w:themeColor="text1"/>
        </w:rPr>
        <w:t>reforçam a pedagogia das competências, fragmenta</w:t>
      </w:r>
      <w:r w:rsidR="007B7545" w:rsidRPr="001C45DF">
        <w:rPr>
          <w:rFonts w:ascii="Arial" w:hAnsi="Arial" w:cs="Arial"/>
          <w:color w:val="000000" w:themeColor="text1"/>
        </w:rPr>
        <w:t>m a</w:t>
      </w:r>
      <w:r w:rsidRPr="001C45DF">
        <w:rPr>
          <w:rFonts w:ascii="Arial" w:hAnsi="Arial" w:cs="Arial"/>
          <w:color w:val="000000" w:themeColor="text1"/>
        </w:rPr>
        <w:t xml:space="preserve"> experiência educativa e prioriz</w:t>
      </w:r>
      <w:r w:rsidR="007B7545" w:rsidRPr="001C45DF">
        <w:rPr>
          <w:rFonts w:ascii="Arial" w:hAnsi="Arial" w:cs="Arial"/>
          <w:color w:val="000000" w:themeColor="text1"/>
        </w:rPr>
        <w:t>am u</w:t>
      </w:r>
      <w:r w:rsidRPr="001C45DF">
        <w:rPr>
          <w:rFonts w:ascii="Arial" w:hAnsi="Arial" w:cs="Arial"/>
          <w:color w:val="000000" w:themeColor="text1"/>
        </w:rPr>
        <w:t>ma lógica tecnicista.</w:t>
      </w:r>
    </w:p>
    <w:p w14:paraId="783E5402" w14:textId="36539434" w:rsidR="00D64EE9" w:rsidRPr="001C45DF" w:rsidRDefault="0045153F" w:rsidP="00486DAE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 Apelamos para que os professores sejam resistentes para repensarmos as políticas de formação docente</w:t>
      </w:r>
      <w:r w:rsidR="007B7545" w:rsidRPr="001C45DF">
        <w:rPr>
          <w:rFonts w:ascii="Arial" w:hAnsi="Arial" w:cs="Arial"/>
          <w:color w:val="000000" w:themeColor="text1"/>
        </w:rPr>
        <w:t xml:space="preserve">, </w:t>
      </w:r>
      <w:r w:rsidR="00CE7530" w:rsidRPr="001C45DF">
        <w:rPr>
          <w:rFonts w:ascii="Arial" w:hAnsi="Arial" w:cs="Arial"/>
          <w:color w:val="000000" w:themeColor="text1"/>
        </w:rPr>
        <w:t xml:space="preserve">em </w:t>
      </w:r>
      <w:r w:rsidR="007B7545" w:rsidRPr="001C45DF">
        <w:rPr>
          <w:rFonts w:ascii="Arial" w:hAnsi="Arial" w:cs="Arial"/>
          <w:color w:val="000000" w:themeColor="text1"/>
        </w:rPr>
        <w:t>uma perspectiva</w:t>
      </w:r>
      <w:r w:rsidRPr="001C45DF">
        <w:rPr>
          <w:rFonts w:ascii="Arial" w:hAnsi="Arial" w:cs="Arial"/>
          <w:color w:val="000000" w:themeColor="text1"/>
        </w:rPr>
        <w:t xml:space="preserve"> que resgate a prática pedagógica e a reflexão crítica</w:t>
      </w:r>
      <w:r w:rsidR="007B7545" w:rsidRPr="001C45DF">
        <w:rPr>
          <w:rFonts w:ascii="Arial" w:hAnsi="Arial" w:cs="Arial"/>
          <w:color w:val="000000" w:themeColor="text1"/>
        </w:rPr>
        <w:t xml:space="preserve"> como</w:t>
      </w:r>
      <w:r w:rsidRPr="001C45DF">
        <w:rPr>
          <w:rFonts w:ascii="Arial" w:hAnsi="Arial" w:cs="Arial"/>
          <w:color w:val="000000" w:themeColor="text1"/>
        </w:rPr>
        <w:t xml:space="preserve"> eixos centrais para formação transformadora</w:t>
      </w:r>
      <w:r w:rsidR="007B7545" w:rsidRPr="001C45DF">
        <w:rPr>
          <w:rFonts w:ascii="Arial" w:hAnsi="Arial" w:cs="Arial"/>
          <w:color w:val="000000" w:themeColor="text1"/>
        </w:rPr>
        <w:t xml:space="preserve"> e</w:t>
      </w:r>
      <w:r w:rsidRPr="001C45DF">
        <w:rPr>
          <w:rFonts w:ascii="Arial" w:hAnsi="Arial" w:cs="Arial"/>
          <w:color w:val="000000" w:themeColor="text1"/>
        </w:rPr>
        <w:t xml:space="preserve"> alinhada aos valores de justiça</w:t>
      </w:r>
      <w:r w:rsidR="00CE7530" w:rsidRPr="001C45DF">
        <w:rPr>
          <w:rFonts w:ascii="Arial" w:hAnsi="Arial" w:cs="Arial"/>
          <w:color w:val="000000" w:themeColor="text1"/>
        </w:rPr>
        <w:t xml:space="preserve"> e da inclusão </w:t>
      </w:r>
      <w:r w:rsidRPr="001C45DF">
        <w:rPr>
          <w:rFonts w:ascii="Arial" w:hAnsi="Arial" w:cs="Arial"/>
          <w:color w:val="000000" w:themeColor="text1"/>
        </w:rPr>
        <w:t>social.</w:t>
      </w:r>
      <w:r w:rsidR="00A44BEE" w:rsidRPr="001C45DF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69B1CD7" w14:textId="6B328DD6" w:rsidR="00486DAE" w:rsidRPr="001C45DF" w:rsidRDefault="00A44BEE" w:rsidP="00486DA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De abordagem metodológica qualitativa, a pesquisa</w:t>
      </w:r>
      <w:r w:rsidR="00486DAE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em um primeiro momento</w:t>
      </w:r>
      <w:r w:rsidR="00486DAE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fez um levantamento de documentos subsidiários da UNESCO (</w:t>
      </w:r>
      <w:r w:rsidR="004B1E44" w:rsidRPr="001C45DF">
        <w:rPr>
          <w:rFonts w:ascii="Arial" w:hAnsi="Arial" w:cs="Arial"/>
          <w:color w:val="000000" w:themeColor="text1"/>
        </w:rPr>
        <w:t xml:space="preserve">Abuchaim, </w:t>
      </w:r>
      <w:r w:rsidRPr="001C45DF">
        <w:rPr>
          <w:rFonts w:ascii="Arial" w:hAnsi="Arial" w:cs="Arial"/>
          <w:color w:val="000000" w:themeColor="text1"/>
        </w:rPr>
        <w:t>2018), MEC (</w:t>
      </w:r>
      <w:r w:rsidR="005C3779" w:rsidRPr="001C45DF">
        <w:rPr>
          <w:rFonts w:ascii="Arial" w:hAnsi="Arial" w:cs="Arial"/>
          <w:color w:val="000000" w:themeColor="text1"/>
        </w:rPr>
        <w:t xml:space="preserve">Brasil, </w:t>
      </w:r>
      <w:r w:rsidRPr="001C45DF">
        <w:rPr>
          <w:rFonts w:ascii="Arial" w:hAnsi="Arial" w:cs="Arial"/>
          <w:color w:val="000000" w:themeColor="text1"/>
        </w:rPr>
        <w:t>1996, 2014, 2017, 2019, 2020) e uma busca no Banco de dissertações e teses da CAPES</w:t>
      </w:r>
      <w:r w:rsidR="00486DAE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onde foram selecionados 20 trabalhos que </w:t>
      </w:r>
      <w:r w:rsidR="00486DAE" w:rsidRPr="001C45DF">
        <w:rPr>
          <w:rFonts w:ascii="Arial" w:hAnsi="Arial" w:cs="Arial"/>
          <w:color w:val="000000" w:themeColor="text1"/>
        </w:rPr>
        <w:t>se aproximam</w:t>
      </w:r>
      <w:r w:rsidRPr="001C45DF">
        <w:rPr>
          <w:rFonts w:ascii="Arial" w:hAnsi="Arial" w:cs="Arial"/>
          <w:color w:val="000000" w:themeColor="text1"/>
        </w:rPr>
        <w:t xml:space="preserve"> </w:t>
      </w:r>
      <w:r w:rsidR="00486DAE" w:rsidRPr="001C45DF">
        <w:rPr>
          <w:rFonts w:ascii="Arial" w:hAnsi="Arial" w:cs="Arial"/>
          <w:color w:val="000000" w:themeColor="text1"/>
        </w:rPr>
        <w:t>d</w:t>
      </w:r>
      <w:r w:rsidRPr="001C45DF">
        <w:rPr>
          <w:rFonts w:ascii="Arial" w:hAnsi="Arial" w:cs="Arial"/>
          <w:color w:val="000000" w:themeColor="text1"/>
        </w:rPr>
        <w:t>o tema da pesquisa</w:t>
      </w:r>
      <w:r w:rsidR="00486DAE" w:rsidRPr="001C45DF">
        <w:rPr>
          <w:rFonts w:ascii="Arial" w:hAnsi="Arial" w:cs="Arial"/>
          <w:color w:val="000000" w:themeColor="text1"/>
        </w:rPr>
        <w:t>;</w:t>
      </w:r>
      <w:r w:rsidRPr="001C45DF">
        <w:rPr>
          <w:rFonts w:ascii="Arial" w:hAnsi="Arial" w:cs="Arial"/>
          <w:color w:val="000000" w:themeColor="text1"/>
        </w:rPr>
        <w:t xml:space="preserve"> bem como 7 artigos científicos indexados na Plataforma SciELO</w:t>
      </w:r>
      <w:r w:rsidR="00486DAE" w:rsidRPr="001C45DF">
        <w:rPr>
          <w:rFonts w:ascii="Arial" w:hAnsi="Arial" w:cs="Arial"/>
          <w:color w:val="000000" w:themeColor="text1"/>
        </w:rPr>
        <w:t>.</w:t>
      </w:r>
    </w:p>
    <w:p w14:paraId="522E7EFF" w14:textId="77777777" w:rsidR="0033454B" w:rsidRPr="001C45DF" w:rsidRDefault="00486DAE" w:rsidP="00486DA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T</w:t>
      </w:r>
      <w:r w:rsidR="00A44BEE" w:rsidRPr="001C45DF">
        <w:rPr>
          <w:rFonts w:ascii="Arial" w:hAnsi="Arial" w:cs="Arial"/>
          <w:color w:val="000000" w:themeColor="text1"/>
        </w:rPr>
        <w:t>ambém</w:t>
      </w:r>
      <w:r w:rsidRPr="001C45DF">
        <w:rPr>
          <w:rFonts w:ascii="Arial" w:hAnsi="Arial" w:cs="Arial"/>
          <w:color w:val="000000" w:themeColor="text1"/>
        </w:rPr>
        <w:t>, foram realizadas buscas</w:t>
      </w:r>
      <w:r w:rsidR="00A44BEE" w:rsidRPr="001C45DF">
        <w:rPr>
          <w:rFonts w:ascii="Arial" w:hAnsi="Arial" w:cs="Arial"/>
          <w:color w:val="000000" w:themeColor="text1"/>
        </w:rPr>
        <w:t xml:space="preserve"> na </w:t>
      </w:r>
      <w:r w:rsidRPr="001C45DF">
        <w:rPr>
          <w:rFonts w:ascii="Arial" w:hAnsi="Arial" w:cs="Arial"/>
          <w:color w:val="000000" w:themeColor="text1"/>
        </w:rPr>
        <w:t>P</w:t>
      </w:r>
      <w:r w:rsidR="00A44BEE" w:rsidRPr="001C45DF">
        <w:rPr>
          <w:rFonts w:ascii="Arial" w:hAnsi="Arial" w:cs="Arial"/>
          <w:color w:val="000000" w:themeColor="text1"/>
        </w:rPr>
        <w:t xml:space="preserve">lataforma da </w:t>
      </w:r>
      <w:proofErr w:type="spellStart"/>
      <w:r w:rsidR="00A44BEE" w:rsidRPr="001C45DF">
        <w:rPr>
          <w:rFonts w:ascii="Arial" w:hAnsi="Arial" w:cs="Arial"/>
          <w:color w:val="000000" w:themeColor="text1"/>
        </w:rPr>
        <w:t>ANPEd</w:t>
      </w:r>
      <w:proofErr w:type="spellEnd"/>
      <w:r w:rsidR="00A44BEE" w:rsidRPr="001C45DF">
        <w:rPr>
          <w:rFonts w:ascii="Arial" w:hAnsi="Arial" w:cs="Arial"/>
          <w:color w:val="000000" w:themeColor="text1"/>
        </w:rPr>
        <w:t xml:space="preserve">, </w:t>
      </w:r>
      <w:r w:rsidRPr="001C45DF">
        <w:rPr>
          <w:rFonts w:ascii="Arial" w:hAnsi="Arial" w:cs="Arial"/>
          <w:color w:val="000000" w:themeColor="text1"/>
        </w:rPr>
        <w:t xml:space="preserve">representando um total de </w:t>
      </w:r>
      <w:r w:rsidR="00A44BEE" w:rsidRPr="001C45DF">
        <w:rPr>
          <w:rFonts w:ascii="Arial" w:hAnsi="Arial" w:cs="Arial"/>
          <w:color w:val="000000" w:themeColor="text1"/>
        </w:rPr>
        <w:t xml:space="preserve">18 trabalhos de Anais de evento e 4 documentos anunciados pela ANFOPE. Com os descritores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="00A44BEE" w:rsidRPr="001C45DF">
        <w:rPr>
          <w:rFonts w:ascii="Arial" w:hAnsi="Arial" w:cs="Arial"/>
          <w:color w:val="000000" w:themeColor="text1"/>
        </w:rPr>
        <w:t>Formação de Professores</w:t>
      </w:r>
      <w:r w:rsidR="0033454B" w:rsidRPr="001C45DF">
        <w:rPr>
          <w:rFonts w:ascii="Arial" w:hAnsi="Arial" w:cs="Arial"/>
          <w:color w:val="000000" w:themeColor="text1"/>
        </w:rPr>
        <w:t>”</w:t>
      </w:r>
      <w:r w:rsidR="00A44BEE" w:rsidRPr="001C45DF">
        <w:rPr>
          <w:rFonts w:ascii="Arial" w:hAnsi="Arial" w:cs="Arial"/>
          <w:color w:val="000000" w:themeColor="text1"/>
        </w:rPr>
        <w:t xml:space="preserve"> e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="00A44BEE" w:rsidRPr="001C45DF">
        <w:rPr>
          <w:rFonts w:ascii="Arial" w:hAnsi="Arial" w:cs="Arial"/>
          <w:color w:val="000000" w:themeColor="text1"/>
        </w:rPr>
        <w:t>Educação Infantil de 0 a 6 anos</w:t>
      </w:r>
      <w:r w:rsidR="0033454B" w:rsidRPr="001C45DF">
        <w:rPr>
          <w:rFonts w:ascii="Arial" w:hAnsi="Arial" w:cs="Arial"/>
          <w:color w:val="000000" w:themeColor="text1"/>
        </w:rPr>
        <w:t>”</w:t>
      </w:r>
      <w:r w:rsidR="00A44BEE" w:rsidRPr="001C45DF">
        <w:rPr>
          <w:rFonts w:ascii="Arial" w:hAnsi="Arial" w:cs="Arial"/>
          <w:color w:val="000000" w:themeColor="text1"/>
        </w:rPr>
        <w:t xml:space="preserve">, </w:t>
      </w:r>
      <w:r w:rsidR="0033454B" w:rsidRPr="001C45DF">
        <w:rPr>
          <w:rFonts w:ascii="Arial" w:hAnsi="Arial" w:cs="Arial"/>
          <w:color w:val="000000" w:themeColor="text1"/>
        </w:rPr>
        <w:t xml:space="preserve">foram coletados dados </w:t>
      </w:r>
      <w:r w:rsidR="00A44BEE" w:rsidRPr="001C45DF">
        <w:rPr>
          <w:rFonts w:ascii="Arial" w:hAnsi="Arial" w:cs="Arial"/>
          <w:color w:val="000000" w:themeColor="text1"/>
        </w:rPr>
        <w:t>a partir de 2016</w:t>
      </w:r>
      <w:r w:rsidR="0033454B" w:rsidRPr="001C45DF">
        <w:rPr>
          <w:rFonts w:ascii="Arial" w:hAnsi="Arial" w:cs="Arial"/>
          <w:color w:val="000000" w:themeColor="text1"/>
        </w:rPr>
        <w:t>,</w:t>
      </w:r>
      <w:r w:rsidR="00A44BEE" w:rsidRPr="001C45DF">
        <w:rPr>
          <w:rFonts w:ascii="Arial" w:hAnsi="Arial" w:cs="Arial"/>
          <w:color w:val="000000" w:themeColor="text1"/>
        </w:rPr>
        <w:t xml:space="preserve"> que foi o marco temporal escolhido para delimitar a pesquisa. </w:t>
      </w:r>
    </w:p>
    <w:p w14:paraId="3E82D848" w14:textId="09D9BB7F" w:rsidR="00617299" w:rsidRPr="001C45DF" w:rsidRDefault="00A44BEE" w:rsidP="00486DA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No segundo momento</w:t>
      </w:r>
      <w:r w:rsidR="0033454B" w:rsidRPr="001C45DF">
        <w:rPr>
          <w:rFonts w:ascii="Arial" w:hAnsi="Arial" w:cs="Arial"/>
          <w:color w:val="000000" w:themeColor="text1"/>
        </w:rPr>
        <w:t>, foi realizada</w:t>
      </w:r>
      <w:r w:rsidRPr="001C45DF">
        <w:rPr>
          <w:rFonts w:ascii="Arial" w:hAnsi="Arial" w:cs="Arial"/>
          <w:color w:val="000000" w:themeColor="text1"/>
        </w:rPr>
        <w:t xml:space="preserve"> uma análise </w:t>
      </w:r>
      <w:r w:rsidR="0033454B" w:rsidRPr="001C45DF">
        <w:rPr>
          <w:rFonts w:ascii="Arial" w:hAnsi="Arial" w:cs="Arial"/>
          <w:color w:val="000000" w:themeColor="text1"/>
        </w:rPr>
        <w:t xml:space="preserve">de conteúdo dos estudos selecionados, </w:t>
      </w:r>
      <w:r w:rsidRPr="001C45DF">
        <w:rPr>
          <w:rFonts w:ascii="Arial" w:hAnsi="Arial" w:cs="Arial"/>
          <w:color w:val="000000" w:themeColor="text1"/>
        </w:rPr>
        <w:t>a partir de Bardin (1977)</w:t>
      </w:r>
      <w:r w:rsidR="0033454B" w:rsidRPr="001C45DF">
        <w:rPr>
          <w:rFonts w:ascii="Arial" w:hAnsi="Arial" w:cs="Arial"/>
          <w:color w:val="000000" w:themeColor="text1"/>
        </w:rPr>
        <w:t>. Tais dados</w:t>
      </w:r>
      <w:r w:rsidRPr="001C45DF">
        <w:rPr>
          <w:rFonts w:ascii="Arial" w:hAnsi="Arial" w:cs="Arial"/>
          <w:color w:val="000000" w:themeColor="text1"/>
        </w:rPr>
        <w:t xml:space="preserve"> revelam os seguintes elementos a serem </w:t>
      </w:r>
      <w:r w:rsidR="0033454B" w:rsidRPr="001C45DF">
        <w:rPr>
          <w:rFonts w:ascii="Arial" w:hAnsi="Arial" w:cs="Arial"/>
          <w:color w:val="000000" w:themeColor="text1"/>
        </w:rPr>
        <w:t>analisados e que passam por uma seleção temática, assim classificada:</w:t>
      </w:r>
      <w:r w:rsidRPr="001C45DF">
        <w:rPr>
          <w:rFonts w:ascii="Arial" w:hAnsi="Arial" w:cs="Arial"/>
          <w:color w:val="000000" w:themeColor="text1"/>
        </w:rPr>
        <w:t xml:space="preserve">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Pr="001C45DF">
        <w:rPr>
          <w:rFonts w:ascii="Arial" w:hAnsi="Arial" w:cs="Arial"/>
          <w:color w:val="000000" w:themeColor="text1"/>
        </w:rPr>
        <w:t>Formação de Professores na Educação Infantil</w:t>
      </w:r>
      <w:r w:rsidR="0033454B" w:rsidRPr="001C45DF">
        <w:rPr>
          <w:rFonts w:ascii="Arial" w:hAnsi="Arial" w:cs="Arial"/>
          <w:color w:val="000000" w:themeColor="text1"/>
        </w:rPr>
        <w:t>”</w:t>
      </w:r>
      <w:r w:rsidRPr="001C45DF">
        <w:rPr>
          <w:rFonts w:ascii="Arial" w:hAnsi="Arial" w:cs="Arial"/>
          <w:color w:val="000000" w:themeColor="text1"/>
        </w:rPr>
        <w:t xml:space="preserve">;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Pr="001C45DF">
        <w:rPr>
          <w:rFonts w:ascii="Arial" w:hAnsi="Arial" w:cs="Arial"/>
          <w:color w:val="000000" w:themeColor="text1"/>
        </w:rPr>
        <w:t>Presença de homens na Educação Infantil</w:t>
      </w:r>
      <w:r w:rsidR="0033454B" w:rsidRPr="001C45DF">
        <w:rPr>
          <w:rFonts w:ascii="Arial" w:hAnsi="Arial" w:cs="Arial"/>
          <w:color w:val="000000" w:themeColor="text1"/>
        </w:rPr>
        <w:t>”</w:t>
      </w:r>
      <w:r w:rsidRPr="001C45DF">
        <w:rPr>
          <w:rFonts w:ascii="Arial" w:hAnsi="Arial" w:cs="Arial"/>
          <w:color w:val="000000" w:themeColor="text1"/>
        </w:rPr>
        <w:t xml:space="preserve">;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Pr="001C45DF">
        <w:rPr>
          <w:rFonts w:ascii="Arial" w:hAnsi="Arial" w:cs="Arial"/>
          <w:color w:val="000000" w:themeColor="text1"/>
        </w:rPr>
        <w:t>Especificidade da Docência na Educação Infantil</w:t>
      </w:r>
      <w:r w:rsidR="0033454B" w:rsidRPr="001C45DF">
        <w:rPr>
          <w:rFonts w:ascii="Arial" w:hAnsi="Arial" w:cs="Arial"/>
          <w:color w:val="000000" w:themeColor="text1"/>
        </w:rPr>
        <w:t>”</w:t>
      </w:r>
      <w:r w:rsidRPr="001C45DF">
        <w:rPr>
          <w:rFonts w:ascii="Arial" w:hAnsi="Arial" w:cs="Arial"/>
          <w:color w:val="000000" w:themeColor="text1"/>
        </w:rPr>
        <w:t xml:space="preserve">;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Pr="001C45DF">
        <w:rPr>
          <w:rFonts w:ascii="Arial" w:hAnsi="Arial" w:cs="Arial"/>
          <w:color w:val="000000" w:themeColor="text1"/>
        </w:rPr>
        <w:t>Qualidade da Educação Infantil</w:t>
      </w:r>
      <w:r w:rsidR="0033454B" w:rsidRPr="001C45DF">
        <w:rPr>
          <w:rFonts w:ascii="Arial" w:hAnsi="Arial" w:cs="Arial"/>
          <w:color w:val="000000" w:themeColor="text1"/>
        </w:rPr>
        <w:t>”</w:t>
      </w:r>
      <w:r w:rsidRPr="001C45DF">
        <w:rPr>
          <w:rFonts w:ascii="Arial" w:hAnsi="Arial" w:cs="Arial"/>
          <w:color w:val="000000" w:themeColor="text1"/>
        </w:rPr>
        <w:t xml:space="preserve">;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Pr="001C45DF">
        <w:rPr>
          <w:rFonts w:ascii="Arial" w:hAnsi="Arial" w:cs="Arial"/>
          <w:color w:val="000000" w:themeColor="text1"/>
        </w:rPr>
        <w:t>Políticas Educacionais</w:t>
      </w:r>
      <w:r w:rsidR="0033454B" w:rsidRPr="001C45DF">
        <w:rPr>
          <w:rFonts w:ascii="Arial" w:hAnsi="Arial" w:cs="Arial"/>
          <w:color w:val="000000" w:themeColor="text1"/>
        </w:rPr>
        <w:t>”;</w:t>
      </w:r>
      <w:r w:rsidRPr="001C45DF">
        <w:rPr>
          <w:rFonts w:ascii="Arial" w:hAnsi="Arial" w:cs="Arial"/>
          <w:color w:val="000000" w:themeColor="text1"/>
        </w:rPr>
        <w:t xml:space="preserve"> e </w:t>
      </w:r>
      <w:r w:rsidR="0033454B" w:rsidRPr="001C45DF">
        <w:rPr>
          <w:rFonts w:ascii="Arial" w:hAnsi="Arial" w:cs="Arial"/>
          <w:color w:val="000000" w:themeColor="text1"/>
        </w:rPr>
        <w:t>“</w:t>
      </w:r>
      <w:r w:rsidRPr="001C45DF">
        <w:rPr>
          <w:rFonts w:ascii="Arial" w:hAnsi="Arial" w:cs="Arial"/>
          <w:color w:val="000000" w:themeColor="text1"/>
        </w:rPr>
        <w:t>Formação de Professores</w:t>
      </w:r>
      <w:r w:rsidR="0033454B" w:rsidRPr="001C45DF">
        <w:rPr>
          <w:rFonts w:ascii="Arial" w:hAnsi="Arial" w:cs="Arial"/>
          <w:color w:val="000000" w:themeColor="text1"/>
        </w:rPr>
        <w:t>”</w:t>
      </w:r>
      <w:r w:rsidRPr="001C45DF">
        <w:rPr>
          <w:rFonts w:ascii="Arial" w:hAnsi="Arial" w:cs="Arial"/>
          <w:color w:val="000000" w:themeColor="text1"/>
        </w:rPr>
        <w:t>.</w:t>
      </w:r>
    </w:p>
    <w:p w14:paraId="044EFEB0" w14:textId="77777777" w:rsidR="0033454B" w:rsidRPr="001C45DF" w:rsidRDefault="00617299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A análise d</w:t>
      </w:r>
      <w:r w:rsidR="0033454B" w:rsidRPr="001C45DF">
        <w:rPr>
          <w:rFonts w:ascii="Arial" w:hAnsi="Arial" w:cs="Arial"/>
          <w:color w:val="000000" w:themeColor="text1"/>
        </w:rPr>
        <w:t>os dispositivos legais, referentes às</w:t>
      </w:r>
      <w:r w:rsidRPr="001C45DF">
        <w:rPr>
          <w:rFonts w:ascii="Arial" w:hAnsi="Arial" w:cs="Arial"/>
          <w:color w:val="000000" w:themeColor="text1"/>
        </w:rPr>
        <w:t xml:space="preserve"> políticas educacionais e d</w:t>
      </w:r>
      <w:r w:rsidR="0033454B" w:rsidRPr="001C45DF">
        <w:rPr>
          <w:rFonts w:ascii="Arial" w:hAnsi="Arial" w:cs="Arial"/>
          <w:color w:val="000000" w:themeColor="text1"/>
        </w:rPr>
        <w:t>e</w:t>
      </w:r>
      <w:r w:rsidRPr="001C45DF">
        <w:rPr>
          <w:rFonts w:ascii="Arial" w:hAnsi="Arial" w:cs="Arial"/>
          <w:color w:val="000000" w:themeColor="text1"/>
        </w:rPr>
        <w:t xml:space="preserve"> formação docente na E</w:t>
      </w:r>
      <w:r w:rsidR="0033454B" w:rsidRPr="001C45DF">
        <w:rPr>
          <w:rFonts w:ascii="Arial" w:hAnsi="Arial" w:cs="Arial"/>
          <w:color w:val="000000" w:themeColor="text1"/>
        </w:rPr>
        <w:t xml:space="preserve">ducação </w:t>
      </w:r>
      <w:r w:rsidR="00B36359" w:rsidRPr="001C45DF">
        <w:rPr>
          <w:rFonts w:ascii="Arial" w:hAnsi="Arial" w:cs="Arial"/>
          <w:color w:val="000000" w:themeColor="text1"/>
        </w:rPr>
        <w:t>I</w:t>
      </w:r>
      <w:r w:rsidR="0033454B" w:rsidRPr="001C45DF">
        <w:rPr>
          <w:rFonts w:ascii="Arial" w:hAnsi="Arial" w:cs="Arial"/>
          <w:color w:val="000000" w:themeColor="text1"/>
        </w:rPr>
        <w:t>nfantil (EI),</w:t>
      </w:r>
      <w:r w:rsidRPr="001C45DF">
        <w:rPr>
          <w:rFonts w:ascii="Arial" w:hAnsi="Arial" w:cs="Arial"/>
          <w:color w:val="000000" w:themeColor="text1"/>
        </w:rPr>
        <w:t xml:space="preserve"> revela tensões entre avanços legais e retrocessos práticos, influenciados pelo neoliberalismo. Embora a Constituição</w:t>
      </w:r>
      <w:r w:rsidR="0033454B" w:rsidRPr="001C45DF">
        <w:rPr>
          <w:rFonts w:ascii="Arial" w:hAnsi="Arial" w:cs="Arial"/>
          <w:color w:val="000000" w:themeColor="text1"/>
        </w:rPr>
        <w:t xml:space="preserve"> (Brasil, 1988)</w:t>
      </w:r>
      <w:r w:rsidRPr="001C45DF">
        <w:rPr>
          <w:rFonts w:ascii="Arial" w:hAnsi="Arial" w:cs="Arial"/>
          <w:color w:val="000000" w:themeColor="text1"/>
        </w:rPr>
        <w:t>, o ECA (</w:t>
      </w:r>
      <w:r w:rsidR="0033454B" w:rsidRPr="001C45DF">
        <w:rPr>
          <w:rFonts w:ascii="Arial" w:hAnsi="Arial" w:cs="Arial"/>
          <w:color w:val="000000" w:themeColor="text1"/>
        </w:rPr>
        <w:t xml:space="preserve">Brasil, </w:t>
      </w:r>
      <w:r w:rsidRPr="001C45DF">
        <w:rPr>
          <w:rFonts w:ascii="Arial" w:hAnsi="Arial" w:cs="Arial"/>
          <w:color w:val="000000" w:themeColor="text1"/>
        </w:rPr>
        <w:t>1990) e a LDBEN (</w:t>
      </w:r>
      <w:r w:rsidR="0033454B" w:rsidRPr="001C45DF">
        <w:rPr>
          <w:rFonts w:ascii="Arial" w:hAnsi="Arial" w:cs="Arial"/>
          <w:color w:val="000000" w:themeColor="text1"/>
        </w:rPr>
        <w:t xml:space="preserve">Brasil, </w:t>
      </w:r>
      <w:r w:rsidRPr="001C45DF">
        <w:rPr>
          <w:rFonts w:ascii="Arial" w:hAnsi="Arial" w:cs="Arial"/>
          <w:color w:val="000000" w:themeColor="text1"/>
        </w:rPr>
        <w:t xml:space="preserve">1996) garantam o direito à EI e </w:t>
      </w:r>
      <w:r w:rsidR="0033454B" w:rsidRPr="001C45DF">
        <w:rPr>
          <w:rFonts w:ascii="Arial" w:hAnsi="Arial" w:cs="Arial"/>
          <w:color w:val="000000" w:themeColor="text1"/>
        </w:rPr>
        <w:t>à</w:t>
      </w:r>
      <w:r w:rsidRPr="001C45DF">
        <w:rPr>
          <w:rFonts w:ascii="Arial" w:hAnsi="Arial" w:cs="Arial"/>
          <w:color w:val="000000" w:themeColor="text1"/>
        </w:rPr>
        <w:t xml:space="preserve"> formação integral das crianças, a implementação dessas políticas enfrenta desafios estruturais. </w:t>
      </w:r>
    </w:p>
    <w:p w14:paraId="54F69CDB" w14:textId="76FCAA4D" w:rsidR="00617299" w:rsidRPr="001C45DF" w:rsidRDefault="00617299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lastRenderedPageBreak/>
        <w:t>A BNCC (</w:t>
      </w:r>
      <w:r w:rsidR="0033454B" w:rsidRPr="001C45DF">
        <w:rPr>
          <w:rFonts w:ascii="Arial" w:hAnsi="Arial" w:cs="Arial"/>
          <w:color w:val="000000" w:themeColor="text1"/>
        </w:rPr>
        <w:t xml:space="preserve">Brasil, </w:t>
      </w:r>
      <w:r w:rsidRPr="001C45DF">
        <w:rPr>
          <w:rFonts w:ascii="Arial" w:hAnsi="Arial" w:cs="Arial"/>
          <w:color w:val="000000" w:themeColor="text1"/>
        </w:rPr>
        <w:t>2017)</w:t>
      </w:r>
      <w:r w:rsidR="0033454B" w:rsidRPr="001C45DF">
        <w:rPr>
          <w:rFonts w:ascii="Arial" w:hAnsi="Arial" w:cs="Arial"/>
          <w:color w:val="000000" w:themeColor="text1"/>
        </w:rPr>
        <w:t xml:space="preserve">, </w:t>
      </w:r>
      <w:r w:rsidRPr="001C45DF">
        <w:rPr>
          <w:rFonts w:ascii="Arial" w:hAnsi="Arial" w:cs="Arial"/>
          <w:color w:val="000000" w:themeColor="text1"/>
        </w:rPr>
        <w:t>a BNC-Formação (</w:t>
      </w:r>
      <w:r w:rsidR="0033454B" w:rsidRPr="001C45DF">
        <w:rPr>
          <w:rFonts w:ascii="Arial" w:hAnsi="Arial" w:cs="Arial"/>
          <w:color w:val="000000" w:themeColor="text1"/>
        </w:rPr>
        <w:t xml:space="preserve">Brasil, </w:t>
      </w:r>
      <w:r w:rsidRPr="001C45DF">
        <w:rPr>
          <w:rFonts w:ascii="Arial" w:hAnsi="Arial" w:cs="Arial"/>
          <w:color w:val="000000" w:themeColor="text1"/>
        </w:rPr>
        <w:t>2019)</w:t>
      </w:r>
      <w:r w:rsidR="0033454B" w:rsidRPr="001C45DF">
        <w:rPr>
          <w:rFonts w:ascii="Arial" w:hAnsi="Arial" w:cs="Arial"/>
          <w:color w:val="000000" w:themeColor="text1"/>
        </w:rPr>
        <w:t xml:space="preserve"> e a BNC-Formação Continuada (Brasil, 2020)</w:t>
      </w:r>
      <w:r w:rsidRPr="001C45DF">
        <w:rPr>
          <w:rFonts w:ascii="Arial" w:hAnsi="Arial" w:cs="Arial"/>
          <w:color w:val="000000" w:themeColor="text1"/>
        </w:rPr>
        <w:t xml:space="preserve">, </w:t>
      </w:r>
      <w:r w:rsidR="0033454B" w:rsidRPr="001C45DF">
        <w:rPr>
          <w:rFonts w:ascii="Arial" w:hAnsi="Arial" w:cs="Arial"/>
          <w:color w:val="000000" w:themeColor="text1"/>
        </w:rPr>
        <w:t xml:space="preserve">essas duas últimas revogadas pela Resolução 04/2024 (Brasil, 2024), </w:t>
      </w:r>
      <w:r w:rsidRPr="001C45DF">
        <w:rPr>
          <w:rFonts w:ascii="Arial" w:hAnsi="Arial" w:cs="Arial"/>
          <w:color w:val="000000" w:themeColor="text1"/>
        </w:rPr>
        <w:t>por exemplo, introduziram padrões curriculares, mas c</w:t>
      </w:r>
      <w:r w:rsidR="00024F27" w:rsidRPr="001C45DF">
        <w:rPr>
          <w:rFonts w:ascii="Arial" w:hAnsi="Arial" w:cs="Arial"/>
          <w:color w:val="000000" w:themeColor="text1"/>
        </w:rPr>
        <w:t>riticadas</w:t>
      </w:r>
      <w:r w:rsidRPr="001C45DF">
        <w:rPr>
          <w:rFonts w:ascii="Arial" w:hAnsi="Arial" w:cs="Arial"/>
          <w:color w:val="000000" w:themeColor="text1"/>
        </w:rPr>
        <w:t xml:space="preserve"> por priorizar</w:t>
      </w:r>
      <w:r w:rsidR="00024F27" w:rsidRPr="001C45DF">
        <w:rPr>
          <w:rFonts w:ascii="Arial" w:hAnsi="Arial" w:cs="Arial"/>
          <w:color w:val="000000" w:themeColor="text1"/>
        </w:rPr>
        <w:t>em</w:t>
      </w:r>
      <w:r w:rsidRPr="001C45DF">
        <w:rPr>
          <w:rFonts w:ascii="Arial" w:hAnsi="Arial" w:cs="Arial"/>
          <w:color w:val="000000" w:themeColor="text1"/>
        </w:rPr>
        <w:t xml:space="preserve"> lógicas mercadológicas, reduzindo a autonomia docente e fragmentando saberes pedagógicos.</w:t>
      </w:r>
    </w:p>
    <w:p w14:paraId="13EC6BC8" w14:textId="08F147FA" w:rsidR="00617299" w:rsidRPr="001C45DF" w:rsidRDefault="00617299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Estudos como os de Abuchaim (2018) destacam a precarização das condições de trabalho, com salários baixos, falta de planos de carreira e formação continuada desarticulada. </w:t>
      </w:r>
      <w:r w:rsidR="00024F27" w:rsidRPr="001C45DF">
        <w:rPr>
          <w:rFonts w:ascii="Arial" w:hAnsi="Arial" w:cs="Arial"/>
          <w:color w:val="000000" w:themeColor="text1"/>
        </w:rPr>
        <w:t>Também, um outro dado diz respeito à</w:t>
      </w:r>
      <w:r w:rsidRPr="001C45DF">
        <w:rPr>
          <w:rFonts w:ascii="Arial" w:hAnsi="Arial" w:cs="Arial"/>
          <w:color w:val="000000" w:themeColor="text1"/>
        </w:rPr>
        <w:t xml:space="preserve"> feminização da profissão (apenas 3% de homens)</w:t>
      </w:r>
      <w:r w:rsidR="00024F27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e estereótipos de gênero perpetuam desigualdades</w:t>
      </w:r>
      <w:r w:rsidR="00024F27" w:rsidRPr="001C45DF">
        <w:rPr>
          <w:rFonts w:ascii="Arial" w:hAnsi="Arial" w:cs="Arial"/>
          <w:color w:val="000000" w:themeColor="text1"/>
        </w:rPr>
        <w:t>;</w:t>
      </w:r>
      <w:r w:rsidRPr="001C45DF">
        <w:rPr>
          <w:rFonts w:ascii="Arial" w:hAnsi="Arial" w:cs="Arial"/>
          <w:color w:val="000000" w:themeColor="text1"/>
        </w:rPr>
        <w:t xml:space="preserve"> enquanto a formação inicial</w:t>
      </w:r>
      <w:r w:rsidR="00024F27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em Pedagogia</w:t>
      </w:r>
      <w:r w:rsidR="00024F27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frequentemente</w:t>
      </w:r>
      <w:r w:rsidR="00024F27" w:rsidRPr="001C45DF">
        <w:rPr>
          <w:rFonts w:ascii="Arial" w:hAnsi="Arial" w:cs="Arial"/>
          <w:color w:val="000000" w:themeColor="text1"/>
        </w:rPr>
        <w:t>,</w:t>
      </w:r>
      <w:r w:rsidRPr="001C45DF">
        <w:rPr>
          <w:rFonts w:ascii="Arial" w:hAnsi="Arial" w:cs="Arial"/>
          <w:color w:val="000000" w:themeColor="text1"/>
        </w:rPr>
        <w:t xml:space="preserve"> desconsidera as especificidades da EI, </w:t>
      </w:r>
      <w:r w:rsidR="00024F27" w:rsidRPr="001C45DF">
        <w:rPr>
          <w:rFonts w:ascii="Arial" w:hAnsi="Arial" w:cs="Arial"/>
          <w:color w:val="000000" w:themeColor="text1"/>
        </w:rPr>
        <w:t>colocando o foco</w:t>
      </w:r>
      <w:r w:rsidRPr="001C45DF">
        <w:rPr>
          <w:rFonts w:ascii="Arial" w:hAnsi="Arial" w:cs="Arial"/>
          <w:color w:val="000000" w:themeColor="text1"/>
        </w:rPr>
        <w:t xml:space="preserve"> em modelos tecnicistas.</w:t>
      </w:r>
    </w:p>
    <w:p w14:paraId="75D2C409" w14:textId="20CFCA8B" w:rsidR="0045153F" w:rsidRPr="001C45DF" w:rsidRDefault="00617299" w:rsidP="00B14E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Pesquisas analisadas (Capes, SciELO) apontam contradições: políticas públicas ampliam o acesso à EI, mas falham em assegurar qualidade. Programas como o PNE (2014-2024) não cumprem metas de universalização, e parcerias público-privadas (TPE, BID) priorizam interesses econômicos sobre pedagógicos. A resistência docente, no entanto, emerge em práticas críticas e narrativas que ressignificam a formação continuada</w:t>
      </w:r>
      <w:r w:rsidR="004F3424" w:rsidRPr="001C45DF">
        <w:rPr>
          <w:rFonts w:ascii="Arial" w:hAnsi="Arial" w:cs="Arial"/>
          <w:color w:val="000000" w:themeColor="text1"/>
        </w:rPr>
        <w:t>.</w:t>
      </w:r>
    </w:p>
    <w:p w14:paraId="1C03B994" w14:textId="6C24C1EA" w:rsidR="004C57F9" w:rsidRPr="001C45DF" w:rsidRDefault="0045153F" w:rsidP="00B14E7A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Conclui-se que, apesar de marcos legais progressistas, as políticas neoliberais fragilizam a EI, desvalorizando professores e negligenciando </w:t>
      </w:r>
      <w:r w:rsidR="007B7545" w:rsidRPr="001C45DF">
        <w:rPr>
          <w:rFonts w:ascii="Arial" w:hAnsi="Arial" w:cs="Arial"/>
          <w:color w:val="000000" w:themeColor="text1"/>
        </w:rPr>
        <w:t xml:space="preserve">as </w:t>
      </w:r>
      <w:r w:rsidRPr="001C45DF">
        <w:rPr>
          <w:rFonts w:ascii="Arial" w:hAnsi="Arial" w:cs="Arial"/>
          <w:color w:val="000000" w:themeColor="text1"/>
        </w:rPr>
        <w:t xml:space="preserve">condições de trabalho. Urgem </w:t>
      </w:r>
      <w:r w:rsidR="007B7545" w:rsidRPr="001C45DF">
        <w:rPr>
          <w:rFonts w:ascii="Arial" w:hAnsi="Arial" w:cs="Arial"/>
          <w:color w:val="000000" w:themeColor="text1"/>
        </w:rPr>
        <w:t xml:space="preserve">submergirem </w:t>
      </w:r>
      <w:r w:rsidRPr="001C45DF">
        <w:rPr>
          <w:rFonts w:ascii="Arial" w:hAnsi="Arial" w:cs="Arial"/>
          <w:color w:val="000000" w:themeColor="text1"/>
        </w:rPr>
        <w:t xml:space="preserve">reformas que articulem </w:t>
      </w:r>
      <w:r w:rsidR="007B7545" w:rsidRPr="001C45DF">
        <w:rPr>
          <w:rFonts w:ascii="Arial" w:hAnsi="Arial" w:cs="Arial"/>
          <w:color w:val="000000" w:themeColor="text1"/>
        </w:rPr>
        <w:t xml:space="preserve">a </w:t>
      </w:r>
      <w:r w:rsidRPr="001C45DF">
        <w:rPr>
          <w:rFonts w:ascii="Arial" w:hAnsi="Arial" w:cs="Arial"/>
          <w:color w:val="000000" w:themeColor="text1"/>
        </w:rPr>
        <w:t>formação crítica,</w:t>
      </w:r>
      <w:r w:rsidR="007B7545" w:rsidRPr="001C45DF">
        <w:rPr>
          <w:rFonts w:ascii="Arial" w:hAnsi="Arial" w:cs="Arial"/>
          <w:color w:val="000000" w:themeColor="text1"/>
        </w:rPr>
        <w:t xml:space="preserve"> a</w:t>
      </w:r>
      <w:r w:rsidRPr="001C45DF">
        <w:rPr>
          <w:rFonts w:ascii="Arial" w:hAnsi="Arial" w:cs="Arial"/>
          <w:color w:val="000000" w:themeColor="text1"/>
        </w:rPr>
        <w:t xml:space="preserve"> valorização profissional e </w:t>
      </w:r>
      <w:r w:rsidR="007B7545" w:rsidRPr="001C45DF">
        <w:rPr>
          <w:rFonts w:ascii="Arial" w:hAnsi="Arial" w:cs="Arial"/>
          <w:color w:val="000000" w:themeColor="text1"/>
        </w:rPr>
        <w:t xml:space="preserve">a </w:t>
      </w:r>
      <w:r w:rsidRPr="001C45DF">
        <w:rPr>
          <w:rFonts w:ascii="Arial" w:hAnsi="Arial" w:cs="Arial"/>
          <w:color w:val="000000" w:themeColor="text1"/>
        </w:rPr>
        <w:t xml:space="preserve">gestão democrática, alinhadas a uma educação </w:t>
      </w:r>
      <w:r w:rsidR="007B7545" w:rsidRPr="001C45DF">
        <w:rPr>
          <w:rFonts w:ascii="Arial" w:hAnsi="Arial" w:cs="Arial"/>
          <w:color w:val="000000" w:themeColor="text1"/>
        </w:rPr>
        <w:t xml:space="preserve">transformadora que tenha caráter verdadeiramente </w:t>
      </w:r>
      <w:r w:rsidRPr="001C45DF">
        <w:rPr>
          <w:rFonts w:ascii="Arial" w:hAnsi="Arial" w:cs="Arial"/>
          <w:color w:val="000000" w:themeColor="text1"/>
        </w:rPr>
        <w:t>emancipatóri</w:t>
      </w:r>
      <w:r w:rsidR="007B7545" w:rsidRPr="001C45DF">
        <w:rPr>
          <w:rFonts w:ascii="Arial" w:hAnsi="Arial" w:cs="Arial"/>
          <w:color w:val="000000" w:themeColor="text1"/>
        </w:rPr>
        <w:t>o</w:t>
      </w:r>
      <w:r w:rsidRPr="001C45DF">
        <w:rPr>
          <w:rFonts w:ascii="Arial" w:hAnsi="Arial" w:cs="Arial"/>
          <w:color w:val="000000" w:themeColor="text1"/>
        </w:rPr>
        <w:t xml:space="preserve"> e inclusiv</w:t>
      </w:r>
      <w:r w:rsidR="007B7545" w:rsidRPr="001C45DF">
        <w:rPr>
          <w:rFonts w:ascii="Arial" w:hAnsi="Arial" w:cs="Arial"/>
          <w:color w:val="000000" w:themeColor="text1"/>
        </w:rPr>
        <w:t>o</w:t>
      </w:r>
      <w:r w:rsidRPr="001C45DF">
        <w:rPr>
          <w:rFonts w:ascii="Arial" w:hAnsi="Arial" w:cs="Arial"/>
          <w:color w:val="000000" w:themeColor="text1"/>
        </w:rPr>
        <w:t>.</w:t>
      </w:r>
      <w:r w:rsidR="00B36359" w:rsidRPr="001C45DF">
        <w:rPr>
          <w:rFonts w:ascii="Arial" w:hAnsi="Arial" w:cs="Arial"/>
          <w:color w:val="000000" w:themeColor="text1"/>
        </w:rPr>
        <w:t xml:space="preserve"> Quanto os processos formativos, hoje, estão descolados da importância do conhecimento e da ciência? Como instituições de administração da educação e fomento de políticas públicas renegam a participação da comunidade acadêmica na construção de políticas de formação? </w:t>
      </w:r>
    </w:p>
    <w:p w14:paraId="6AA40227" w14:textId="77777777" w:rsidR="0045153F" w:rsidRPr="001C45DF" w:rsidRDefault="0045153F" w:rsidP="00B14E7A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98F3B5B" w14:textId="31B7938B" w:rsidR="004C57F9" w:rsidRPr="001C45DF" w:rsidRDefault="004C57F9" w:rsidP="00B14E7A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45DF">
        <w:rPr>
          <w:rFonts w:ascii="Arial" w:hAnsi="Arial" w:cs="Arial"/>
          <w:b/>
          <w:bCs/>
          <w:color w:val="000000" w:themeColor="text1"/>
        </w:rPr>
        <w:t xml:space="preserve">REFERÊNCIAS </w:t>
      </w:r>
    </w:p>
    <w:p w14:paraId="2D198527" w14:textId="77777777" w:rsidR="00CF4104" w:rsidRPr="001C45DF" w:rsidRDefault="00CF4104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781311A" w14:textId="2A7E7FF2" w:rsidR="00767DA9" w:rsidRPr="001C45DF" w:rsidRDefault="00767DA9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lastRenderedPageBreak/>
        <w:t xml:space="preserve">ABDALLA, Maria de Fatima Barbosa. </w:t>
      </w:r>
      <w:r w:rsidRPr="001C45DF">
        <w:rPr>
          <w:rFonts w:ascii="Arial" w:hAnsi="Arial" w:cs="Arial"/>
          <w:b/>
          <w:bCs/>
          <w:color w:val="000000" w:themeColor="text1"/>
        </w:rPr>
        <w:t>O Senso Prático de Ser e Estar na Profissã</w:t>
      </w:r>
      <w:r w:rsidRPr="001C45DF">
        <w:rPr>
          <w:rFonts w:ascii="Arial" w:hAnsi="Arial" w:cs="Arial"/>
          <w:color w:val="000000" w:themeColor="text1"/>
        </w:rPr>
        <w:t>o. São Paulo: Cortez, 2006.</w:t>
      </w:r>
    </w:p>
    <w:p w14:paraId="2C43FEEE" w14:textId="77777777" w:rsidR="001C45DF" w:rsidRDefault="001C45DF" w:rsidP="00B14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F13F2DB" w14:textId="207B10E6" w:rsidR="00CF4104" w:rsidRPr="001C45DF" w:rsidRDefault="00CF4104" w:rsidP="00B14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ABDALLA, Maria Fatima Barbosa. Formação de Professores: desafios e perspectivas. </w:t>
      </w:r>
      <w:r w:rsidRPr="001C45DF">
        <w:rPr>
          <w:rFonts w:ascii="Arial" w:hAnsi="Arial" w:cs="Arial"/>
          <w:b/>
          <w:bCs/>
          <w:color w:val="000000" w:themeColor="text1"/>
        </w:rPr>
        <w:t>Rev. Educ.</w:t>
      </w:r>
      <w:r w:rsidRPr="001C45D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45DF">
        <w:rPr>
          <w:rFonts w:ascii="Arial" w:hAnsi="Arial" w:cs="Arial"/>
          <w:color w:val="000000" w:themeColor="text1"/>
        </w:rPr>
        <w:t>PUCCamp</w:t>
      </w:r>
      <w:proofErr w:type="spellEnd"/>
      <w:r w:rsidRPr="001C45DF">
        <w:rPr>
          <w:rFonts w:ascii="Arial" w:hAnsi="Arial" w:cs="Arial"/>
          <w:color w:val="000000" w:themeColor="text1"/>
        </w:rPr>
        <w:t xml:space="preserve">., Campinas, </w:t>
      </w:r>
      <w:r w:rsidR="00401D17" w:rsidRPr="001C45DF">
        <w:rPr>
          <w:rFonts w:ascii="Arial" w:hAnsi="Arial" w:cs="Arial"/>
          <w:color w:val="000000" w:themeColor="text1"/>
        </w:rPr>
        <w:t>-</w:t>
      </w:r>
      <w:r w:rsidRPr="001C45DF">
        <w:rPr>
          <w:rFonts w:ascii="Arial" w:hAnsi="Arial" w:cs="Arial"/>
          <w:color w:val="000000" w:themeColor="text1"/>
        </w:rPr>
        <w:t xml:space="preserve"> 22, n. 2, p. 171-190, maio/ago</w:t>
      </w:r>
      <w:r w:rsidR="00972FC1" w:rsidRPr="001C45DF">
        <w:rPr>
          <w:rFonts w:ascii="Arial" w:hAnsi="Arial" w:cs="Arial"/>
          <w:color w:val="000000" w:themeColor="text1"/>
        </w:rPr>
        <w:t>.</w:t>
      </w:r>
      <w:r w:rsidRPr="001C45DF">
        <w:rPr>
          <w:rFonts w:ascii="Arial" w:hAnsi="Arial" w:cs="Arial"/>
          <w:color w:val="000000" w:themeColor="text1"/>
        </w:rPr>
        <w:t>, 2017.</w:t>
      </w:r>
    </w:p>
    <w:p w14:paraId="20CF1079" w14:textId="77777777" w:rsidR="001C45DF" w:rsidRDefault="001C45DF" w:rsidP="00B14E7A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56478FA0" w14:textId="4797ACDA" w:rsidR="00CF4104" w:rsidRPr="001C45DF" w:rsidRDefault="00CF4104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bCs/>
          <w:color w:val="000000" w:themeColor="text1"/>
        </w:rPr>
        <w:t xml:space="preserve">ABUCHAIM, Beatriz de Oliveira. </w:t>
      </w:r>
      <w:r w:rsidRPr="001C45DF">
        <w:rPr>
          <w:rFonts w:ascii="Arial" w:hAnsi="Arial" w:cs="Arial"/>
          <w:b/>
          <w:bCs/>
          <w:color w:val="000000" w:themeColor="text1"/>
        </w:rPr>
        <w:t>Panorama das políticas de Educação Infantil no Brasil.</w:t>
      </w:r>
      <w:r w:rsidRPr="001C45DF">
        <w:rPr>
          <w:rFonts w:ascii="Arial" w:hAnsi="Arial" w:cs="Arial"/>
          <w:bCs/>
          <w:color w:val="000000" w:themeColor="text1"/>
        </w:rPr>
        <w:t xml:space="preserve"> Brasília: UNESCO, 2018.</w:t>
      </w:r>
    </w:p>
    <w:p w14:paraId="1B80376B" w14:textId="77777777" w:rsidR="001C45DF" w:rsidRDefault="001C45DF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1259B262" w14:textId="42B7AD4D" w:rsidR="00617299" w:rsidRPr="001C45DF" w:rsidRDefault="00CF4104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BARDIN, Laurence. </w:t>
      </w:r>
      <w:r w:rsidRPr="001C45DF">
        <w:rPr>
          <w:rFonts w:ascii="Arial" w:hAnsi="Arial" w:cs="Arial"/>
          <w:b/>
          <w:bCs/>
          <w:color w:val="000000" w:themeColor="text1"/>
        </w:rPr>
        <w:t>Análise de Conteúdo</w:t>
      </w:r>
      <w:r w:rsidRPr="001C45DF">
        <w:rPr>
          <w:rFonts w:ascii="Arial" w:hAnsi="Arial" w:cs="Arial"/>
          <w:color w:val="000000" w:themeColor="text1"/>
        </w:rPr>
        <w:t>. São Paulo: Edições 70, 1977.</w:t>
      </w:r>
    </w:p>
    <w:p w14:paraId="05CC1410" w14:textId="77777777" w:rsidR="001C45DF" w:rsidRDefault="001C45DF" w:rsidP="00972F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9B86675" w14:textId="20DAD28C" w:rsidR="00972FC1" w:rsidRPr="001C45DF" w:rsidRDefault="00972FC1" w:rsidP="00972FC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BOURDIEU, Pierre. </w:t>
      </w:r>
      <w:r w:rsidRPr="001C45DF">
        <w:rPr>
          <w:rFonts w:ascii="Arial" w:hAnsi="Arial" w:cs="Arial"/>
          <w:b/>
          <w:bCs/>
          <w:color w:val="000000" w:themeColor="text1"/>
        </w:rPr>
        <w:t>Contrafogos:</w:t>
      </w:r>
      <w:r w:rsidRPr="001C45DF">
        <w:rPr>
          <w:rFonts w:ascii="Arial" w:hAnsi="Arial" w:cs="Arial"/>
          <w:color w:val="000000" w:themeColor="text1"/>
        </w:rPr>
        <w:t xml:space="preserve"> táticas para enfrentar a invasão neoliberal. Rio de Janeiro: Jorge Zahar Editor, 1998.</w:t>
      </w:r>
    </w:p>
    <w:p w14:paraId="556A857F" w14:textId="77777777" w:rsidR="00401D17" w:rsidRPr="001C45DF" w:rsidRDefault="00401D17" w:rsidP="00401D17">
      <w:pPr>
        <w:widowControl w:val="0"/>
        <w:tabs>
          <w:tab w:val="left" w:pos="520"/>
        </w:tabs>
        <w:spacing w:after="0" w:line="360" w:lineRule="auto"/>
        <w:ind w:right="103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BRASIL. </w:t>
      </w:r>
      <w:r w:rsidRPr="001C45DF">
        <w:rPr>
          <w:rFonts w:ascii="Arial" w:hAnsi="Arial" w:cs="Arial"/>
          <w:b/>
          <w:color w:val="000000" w:themeColor="text1"/>
        </w:rPr>
        <w:t>Constituição da República Federativa do Brasil.</w:t>
      </w:r>
      <w:r w:rsidRPr="001C45DF">
        <w:rPr>
          <w:rFonts w:ascii="Arial" w:hAnsi="Arial" w:cs="Arial"/>
          <w:color w:val="000000" w:themeColor="text1"/>
        </w:rPr>
        <w:t xml:space="preserve"> Brasília: Impressa Oficial, 1988.</w:t>
      </w:r>
    </w:p>
    <w:p w14:paraId="514111F1" w14:textId="77777777" w:rsidR="001C45DF" w:rsidRDefault="001C45DF" w:rsidP="00401D17">
      <w:pPr>
        <w:widowControl w:val="0"/>
        <w:tabs>
          <w:tab w:val="left" w:pos="520"/>
        </w:tabs>
        <w:spacing w:after="0" w:line="360" w:lineRule="auto"/>
        <w:ind w:right="103"/>
        <w:jc w:val="both"/>
        <w:rPr>
          <w:rFonts w:ascii="Arial" w:hAnsi="Arial" w:cs="Arial"/>
          <w:color w:val="000000" w:themeColor="text1"/>
        </w:rPr>
      </w:pPr>
    </w:p>
    <w:p w14:paraId="698C6E78" w14:textId="012A5D11" w:rsidR="00401D17" w:rsidRPr="001C45DF" w:rsidRDefault="00401D17" w:rsidP="00401D17">
      <w:pPr>
        <w:widowControl w:val="0"/>
        <w:tabs>
          <w:tab w:val="left" w:pos="520"/>
        </w:tabs>
        <w:spacing w:after="0" w:line="360" w:lineRule="auto"/>
        <w:ind w:right="103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BRASIL. </w:t>
      </w:r>
      <w:r w:rsidRPr="001C45DF">
        <w:rPr>
          <w:rFonts w:ascii="Arial" w:hAnsi="Arial" w:cs="Arial"/>
          <w:b/>
          <w:color w:val="000000" w:themeColor="text1"/>
        </w:rPr>
        <w:t xml:space="preserve">Estatuto da Criança e do Adolescente. </w:t>
      </w:r>
      <w:r w:rsidRPr="001C45DF">
        <w:rPr>
          <w:rFonts w:ascii="Arial" w:hAnsi="Arial" w:cs="Arial"/>
          <w:color w:val="000000" w:themeColor="text1"/>
        </w:rPr>
        <w:t>Lei Federal n. 8,069, de 13 de julho de 1990. Regulamenta o artigo 227 da Constituição Federal, define as crianças e os adolescentes como sujeitos de direitos, em condição peculiar de desenvolvimento, que demandam proteção integral e prioritária por parte da família. Brasília, 1990.</w:t>
      </w:r>
    </w:p>
    <w:p w14:paraId="46FBF8E7" w14:textId="77777777" w:rsidR="001C45DF" w:rsidRDefault="001C45DF" w:rsidP="0040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B76D360" w14:textId="485A304E" w:rsidR="00401D17" w:rsidRPr="001C45DF" w:rsidRDefault="00401D17" w:rsidP="0040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BRASIL. </w:t>
      </w:r>
      <w:r w:rsidRPr="001C45DF">
        <w:rPr>
          <w:rFonts w:ascii="Arial" w:hAnsi="Arial" w:cs="Arial"/>
          <w:b/>
          <w:color w:val="000000" w:themeColor="text1"/>
        </w:rPr>
        <w:t>Lei n. 9.394</w:t>
      </w:r>
      <w:r w:rsidRPr="001C45DF">
        <w:rPr>
          <w:rFonts w:ascii="Arial" w:hAnsi="Arial" w:cs="Arial"/>
          <w:color w:val="000000" w:themeColor="text1"/>
        </w:rPr>
        <w:t xml:space="preserve">, de 20 de dezembro de 1996. Diário Oficial da União. Brasília, 23 dez. 1996. Seção 1, n. 248, p. 27833-27841. Disponível em: </w:t>
      </w:r>
      <w:proofErr w:type="gramStart"/>
      <w:r w:rsidRPr="001C45DF">
        <w:rPr>
          <w:rFonts w:ascii="Arial" w:hAnsi="Arial" w:cs="Arial"/>
          <w:color w:val="000000" w:themeColor="text1"/>
        </w:rPr>
        <w:t>https://www.planalto.gov.br/ccivil_03/leis/l9394.htm .</w:t>
      </w:r>
      <w:proofErr w:type="gramEnd"/>
      <w:r w:rsidRPr="001C45DF">
        <w:rPr>
          <w:rFonts w:ascii="Arial" w:hAnsi="Arial" w:cs="Arial"/>
          <w:color w:val="000000" w:themeColor="text1"/>
        </w:rPr>
        <w:t xml:space="preserve"> Acesso em: 24 de jan. 2024</w:t>
      </w:r>
    </w:p>
    <w:p w14:paraId="4F452B10" w14:textId="77777777" w:rsidR="001C45DF" w:rsidRDefault="001C45DF" w:rsidP="0040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FC6B604" w14:textId="4B888438" w:rsidR="00EB13B7" w:rsidRPr="001C45DF" w:rsidRDefault="00EB13B7" w:rsidP="0040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BRASIL. </w:t>
      </w:r>
      <w:r w:rsidRPr="001C45DF">
        <w:rPr>
          <w:rFonts w:ascii="Arial" w:hAnsi="Arial" w:cs="Arial"/>
          <w:b/>
          <w:color w:val="000000" w:themeColor="text1"/>
        </w:rPr>
        <w:t>Lei n. 13.005/2014</w:t>
      </w:r>
      <w:r w:rsidRPr="001C45DF">
        <w:rPr>
          <w:rFonts w:ascii="Arial" w:hAnsi="Arial" w:cs="Arial"/>
          <w:color w:val="000000" w:themeColor="text1"/>
        </w:rPr>
        <w:t>. Aprova Plano Nacional de Educação-PNE e dá outras providências. Disponível em: https://pne.mec.gov.br/18-planos-subnacionais-de-educacao/543-plano-nacionalde-educacao-lei-n-13-005-2014. Acesso em: 02 de maio de 2022.</w:t>
      </w:r>
    </w:p>
    <w:p w14:paraId="0DEBFA36" w14:textId="1A25FBFB" w:rsidR="00617299" w:rsidRPr="001C45DF" w:rsidRDefault="00617299" w:rsidP="00B14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lastRenderedPageBreak/>
        <w:t xml:space="preserve">BRASIL. Ministério da Educação. </w:t>
      </w:r>
      <w:r w:rsidRPr="001C45DF">
        <w:rPr>
          <w:rFonts w:ascii="Arial" w:hAnsi="Arial" w:cs="Arial"/>
          <w:b/>
          <w:color w:val="000000" w:themeColor="text1"/>
        </w:rPr>
        <w:t>Base Nacional Comum Curricula</w:t>
      </w:r>
      <w:r w:rsidRPr="001C45DF">
        <w:rPr>
          <w:rFonts w:ascii="Arial" w:hAnsi="Arial" w:cs="Arial"/>
          <w:color w:val="000000" w:themeColor="text1"/>
        </w:rPr>
        <w:t>r. Resolução CNE/CP n. 2, de 22 de dezembro de 2017. Institui e orienta a implantação da Base Nacional Comum Curricular, a ser respeitada obrigatoriamente ao longo das etapas e respectivas modalidades no âmbito da Educação Básica. Diário Oficial da União, Brasília, 22 de dezembro de 2017, Seção 1, p. 41 a 44.</w:t>
      </w:r>
    </w:p>
    <w:p w14:paraId="19255B2A" w14:textId="77777777" w:rsidR="001C45DF" w:rsidRDefault="001C45DF" w:rsidP="00B14E7A">
      <w:pPr>
        <w:widowControl w:val="0"/>
        <w:tabs>
          <w:tab w:val="left" w:pos="520"/>
        </w:tabs>
        <w:spacing w:after="0" w:line="360" w:lineRule="auto"/>
        <w:ind w:right="103"/>
        <w:jc w:val="both"/>
        <w:rPr>
          <w:rFonts w:ascii="Arial" w:hAnsi="Arial" w:cs="Arial"/>
          <w:color w:val="000000" w:themeColor="text1"/>
        </w:rPr>
      </w:pPr>
    </w:p>
    <w:p w14:paraId="2CD54210" w14:textId="2B91F309" w:rsidR="007E0579" w:rsidRPr="001C45DF" w:rsidRDefault="00617299" w:rsidP="00B14E7A">
      <w:pPr>
        <w:widowControl w:val="0"/>
        <w:tabs>
          <w:tab w:val="left" w:pos="520"/>
        </w:tabs>
        <w:spacing w:after="0" w:line="360" w:lineRule="auto"/>
        <w:ind w:right="103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BRASIL. Ministério da Educação. </w:t>
      </w:r>
      <w:bookmarkStart w:id="0" w:name="_Hlk195133559"/>
      <w:r w:rsidRPr="001C45DF">
        <w:rPr>
          <w:rFonts w:ascii="Arial" w:hAnsi="Arial" w:cs="Arial"/>
          <w:b/>
          <w:color w:val="000000" w:themeColor="text1"/>
        </w:rPr>
        <w:t>Resolução CNE/CP Nº 2</w:t>
      </w:r>
      <w:r w:rsidRPr="001C45DF">
        <w:rPr>
          <w:rFonts w:ascii="Arial" w:hAnsi="Arial" w:cs="Arial"/>
          <w:color w:val="000000" w:themeColor="text1"/>
        </w:rPr>
        <w:t>, de 20 de dezembro de 2019</w:t>
      </w:r>
      <w:bookmarkEnd w:id="0"/>
      <w:r w:rsidRPr="001C45DF">
        <w:rPr>
          <w:rFonts w:ascii="Arial" w:hAnsi="Arial" w:cs="Arial"/>
          <w:color w:val="000000" w:themeColor="text1"/>
        </w:rPr>
        <w:t>. Define as Diretrizes Curriculares Nacionais para a Formação Inicial de Professores para a Educação Básica e institui a Base Nacional Comum para a Formação Inicial de Professores da Educação Básica (BNC-Formação). Brasília: MEC, 2019.</w:t>
      </w:r>
    </w:p>
    <w:p w14:paraId="7EB34403" w14:textId="77777777" w:rsidR="001C45DF" w:rsidRDefault="001C45DF" w:rsidP="00B14E7A">
      <w:pPr>
        <w:widowControl w:val="0"/>
        <w:tabs>
          <w:tab w:val="left" w:pos="520"/>
        </w:tabs>
        <w:spacing w:after="0" w:line="360" w:lineRule="auto"/>
        <w:ind w:right="103"/>
        <w:jc w:val="both"/>
        <w:rPr>
          <w:rFonts w:ascii="Arial" w:hAnsi="Arial" w:cs="Arial"/>
          <w:color w:val="000000" w:themeColor="text1"/>
        </w:rPr>
      </w:pPr>
    </w:p>
    <w:p w14:paraId="760C8D18" w14:textId="49272B41" w:rsidR="00617299" w:rsidRPr="001C45DF" w:rsidRDefault="00617299" w:rsidP="00B14E7A">
      <w:pPr>
        <w:widowControl w:val="0"/>
        <w:tabs>
          <w:tab w:val="left" w:pos="520"/>
        </w:tabs>
        <w:spacing w:after="0" w:line="360" w:lineRule="auto"/>
        <w:ind w:right="103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BRASIL. Ministério da Educação. Resolução </w:t>
      </w:r>
      <w:r w:rsidRPr="001C45DF">
        <w:rPr>
          <w:rFonts w:ascii="Arial" w:hAnsi="Arial" w:cs="Arial"/>
          <w:b/>
          <w:color w:val="000000" w:themeColor="text1"/>
        </w:rPr>
        <w:t>CNE/CP Nº1</w:t>
      </w:r>
      <w:r w:rsidRPr="001C45DF">
        <w:rPr>
          <w:rFonts w:ascii="Arial" w:hAnsi="Arial" w:cs="Arial"/>
          <w:color w:val="000000" w:themeColor="text1"/>
        </w:rPr>
        <w:t>, de 27 de outubro de 2020. Dispõe sobre as Diretrizes Curriculares Nacionais para a Formação Continuada de Professores da Educação Básica e institui a Base Nacional Comum para a Formação Continuada de Professores da Educação Básica (BNC-Formação Continuada). Brasília: MEC, 2020.</w:t>
      </w:r>
    </w:p>
    <w:p w14:paraId="7C12D03C" w14:textId="77777777" w:rsidR="001C45DF" w:rsidRDefault="001C45DF" w:rsidP="00C95E22">
      <w:pPr>
        <w:widowControl w:val="0"/>
        <w:tabs>
          <w:tab w:val="left" w:pos="520"/>
        </w:tabs>
        <w:spacing w:after="0" w:line="360" w:lineRule="auto"/>
        <w:ind w:right="102"/>
        <w:jc w:val="both"/>
        <w:rPr>
          <w:rFonts w:ascii="Arial" w:hAnsi="Arial" w:cs="Arial"/>
          <w:color w:val="000000" w:themeColor="text1"/>
        </w:rPr>
      </w:pPr>
    </w:p>
    <w:p w14:paraId="12F53DF6" w14:textId="3E451A68" w:rsidR="00C95E22" w:rsidRPr="001C45DF" w:rsidRDefault="00C95E22" w:rsidP="00C95E22">
      <w:pPr>
        <w:widowControl w:val="0"/>
        <w:tabs>
          <w:tab w:val="left" w:pos="520"/>
        </w:tabs>
        <w:spacing w:after="0" w:line="360" w:lineRule="auto"/>
        <w:ind w:right="102"/>
        <w:jc w:val="both"/>
        <w:rPr>
          <w:rFonts w:ascii="Arial" w:hAnsi="Arial" w:cs="Arial"/>
          <w:bCs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BRASIL. Ministério da Educação. Resolução </w:t>
      </w:r>
      <w:r w:rsidRPr="001C45DF">
        <w:rPr>
          <w:rFonts w:ascii="Arial" w:hAnsi="Arial" w:cs="Arial"/>
          <w:b/>
          <w:color w:val="000000" w:themeColor="text1"/>
        </w:rPr>
        <w:t>CNE/CP Nº4</w:t>
      </w:r>
      <w:r w:rsidRPr="001C45DF">
        <w:rPr>
          <w:rFonts w:ascii="Arial" w:hAnsi="Arial" w:cs="Arial"/>
          <w:bCs/>
          <w:color w:val="000000" w:themeColor="text1"/>
        </w:rPr>
        <w:t>, de 29 de maio de 2024.</w:t>
      </w:r>
      <w:r w:rsidRPr="001C45DF">
        <w:rPr>
          <w:rFonts w:ascii="Arial" w:hAnsi="Arial" w:cs="Arial"/>
          <w:color w:val="000000" w:themeColor="text1"/>
        </w:rPr>
        <w:t xml:space="preserve"> Dispõe sobre as Diretrizes Curriculares Nacionais para a Formação Inicial em Nível Superior de Profissionais do Magistério da Educação Escolar Básica (cursos de licenciatura, cursos de formação pedagógica para graduados não licenciados e cursos de segunda licenciatura). Diário Oficial da União. Edição: 104, Seção 1, p. 16, de 29 de maio de 2024. </w:t>
      </w:r>
    </w:p>
    <w:p w14:paraId="320B1F3B" w14:textId="77777777" w:rsidR="001C45DF" w:rsidRDefault="001C45DF" w:rsidP="00D64EE9">
      <w:pPr>
        <w:tabs>
          <w:tab w:val="left" w:pos="5580"/>
        </w:tabs>
        <w:spacing w:after="0" w:line="360" w:lineRule="auto"/>
        <w:ind w:right="6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231AB150" w14:textId="78CB806F" w:rsidR="00CF4104" w:rsidRPr="001C45DF" w:rsidRDefault="00393E25" w:rsidP="00D64EE9">
      <w:pPr>
        <w:tabs>
          <w:tab w:val="left" w:pos="5580"/>
        </w:tabs>
        <w:spacing w:after="0" w:line="360" w:lineRule="auto"/>
        <w:ind w:right="6"/>
        <w:jc w:val="both"/>
        <w:rPr>
          <w:rFonts w:ascii="Arial" w:eastAsia="Times New Roman" w:hAnsi="Arial" w:cs="Arial"/>
          <w:bCs/>
          <w:color w:val="000000" w:themeColor="text1"/>
        </w:rPr>
      </w:pPr>
      <w:r w:rsidRPr="001C45DF">
        <w:rPr>
          <w:rFonts w:ascii="Arial" w:eastAsia="Times New Roman" w:hAnsi="Arial" w:cs="Arial"/>
          <w:bCs/>
          <w:color w:val="000000" w:themeColor="text1"/>
        </w:rPr>
        <w:t xml:space="preserve">CELLARD, André. A análise documental. </w:t>
      </w:r>
      <w:r w:rsidRPr="001C45DF">
        <w:rPr>
          <w:rFonts w:ascii="Arial" w:eastAsia="Times New Roman" w:hAnsi="Arial" w:cs="Arial"/>
          <w:bCs/>
          <w:color w:val="000000" w:themeColor="text1"/>
          <w:lang w:val="fr-FR"/>
        </w:rPr>
        <w:t xml:space="preserve">In: POUPART, J. </w:t>
      </w:r>
      <w:r w:rsidRPr="001C45DF">
        <w:rPr>
          <w:rFonts w:ascii="Arial" w:eastAsia="Times New Roman" w:hAnsi="Arial" w:cs="Arial"/>
          <w:bCs/>
          <w:i/>
          <w:iCs/>
          <w:color w:val="000000" w:themeColor="text1"/>
          <w:lang w:val="fr-FR"/>
        </w:rPr>
        <w:t>et al.</w:t>
      </w:r>
      <w:r w:rsidRPr="001C45DF">
        <w:rPr>
          <w:rFonts w:ascii="Arial" w:eastAsia="Times New Roman" w:hAnsi="Arial" w:cs="Arial"/>
          <w:bCs/>
          <w:color w:val="000000" w:themeColor="text1"/>
          <w:lang w:val="fr-FR"/>
        </w:rPr>
        <w:t xml:space="preserve"> </w:t>
      </w:r>
      <w:r w:rsidRPr="001C45DF">
        <w:rPr>
          <w:rFonts w:ascii="Arial" w:eastAsia="Times New Roman" w:hAnsi="Arial" w:cs="Arial"/>
          <w:b/>
          <w:color w:val="000000" w:themeColor="text1"/>
        </w:rPr>
        <w:t>A pesquisa qualitativa</w:t>
      </w:r>
      <w:r w:rsidRPr="001C45DF">
        <w:rPr>
          <w:rFonts w:ascii="Arial" w:eastAsia="Times New Roman" w:hAnsi="Arial" w:cs="Arial"/>
          <w:bCs/>
          <w:color w:val="000000" w:themeColor="text1"/>
        </w:rPr>
        <w:t>: enfoques epistemológicos e metodológicos. 3ª. ed. Tradução Ana Cristina Arantes Nasser. Petrópolis: Vozes, 2012, p. 295-316.</w:t>
      </w:r>
    </w:p>
    <w:p w14:paraId="4AB2008D" w14:textId="77777777" w:rsidR="001C45DF" w:rsidRDefault="001C45DF" w:rsidP="00B14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1EB04CC9" w14:textId="6FB9EC7A" w:rsidR="008776D2" w:rsidRPr="001C45DF" w:rsidRDefault="008776D2" w:rsidP="00B14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lastRenderedPageBreak/>
        <w:t xml:space="preserve">FREIRE, Paulo. </w:t>
      </w:r>
      <w:r w:rsidRPr="001C45DF">
        <w:rPr>
          <w:rFonts w:ascii="Arial" w:hAnsi="Arial" w:cs="Arial"/>
          <w:b/>
          <w:bCs/>
          <w:color w:val="000000" w:themeColor="text1"/>
        </w:rPr>
        <w:t>Professora Sim, Tia Não</w:t>
      </w:r>
      <w:r w:rsidRPr="001C45DF">
        <w:rPr>
          <w:rFonts w:ascii="Arial" w:hAnsi="Arial" w:cs="Arial"/>
          <w:color w:val="000000" w:themeColor="text1"/>
        </w:rPr>
        <w:t>: cartas a quem ousa ensinar. 4ª ed. São Paulo: Olho d’Água, 1994.</w:t>
      </w:r>
    </w:p>
    <w:p w14:paraId="125CDBA0" w14:textId="77777777" w:rsidR="001C45DF" w:rsidRDefault="001C45DF" w:rsidP="00972F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2323BE15" w14:textId="29CC015B" w:rsidR="00CF4104" w:rsidRPr="001C45DF" w:rsidRDefault="00CF4104" w:rsidP="00972F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FREIRE, Paulo. </w:t>
      </w:r>
      <w:r w:rsidRPr="001C45DF">
        <w:rPr>
          <w:rFonts w:ascii="Arial" w:hAnsi="Arial" w:cs="Arial"/>
          <w:b/>
          <w:bCs/>
          <w:color w:val="000000" w:themeColor="text1"/>
        </w:rPr>
        <w:t>Pedagogia da autonomia:</w:t>
      </w:r>
      <w:r w:rsidRPr="001C45DF">
        <w:rPr>
          <w:rFonts w:ascii="Arial" w:hAnsi="Arial" w:cs="Arial"/>
          <w:color w:val="000000" w:themeColor="text1"/>
        </w:rPr>
        <w:t xml:space="preserve"> saberes necessários à prática educativa. São Paulo:</w:t>
      </w:r>
      <w:r w:rsidR="008776D2" w:rsidRPr="001C45DF">
        <w:rPr>
          <w:rFonts w:ascii="Arial" w:hAnsi="Arial" w:cs="Arial"/>
          <w:color w:val="000000" w:themeColor="text1"/>
        </w:rPr>
        <w:t xml:space="preserve"> </w:t>
      </w:r>
      <w:r w:rsidRPr="001C45DF">
        <w:rPr>
          <w:rFonts w:ascii="Arial" w:hAnsi="Arial" w:cs="Arial"/>
          <w:color w:val="000000" w:themeColor="text1"/>
        </w:rPr>
        <w:t>Paz e Terra, 1996.</w:t>
      </w:r>
    </w:p>
    <w:p w14:paraId="4687F3F2" w14:textId="77777777" w:rsidR="001C45DF" w:rsidRDefault="001C45DF" w:rsidP="00972F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2095588A" w14:textId="0F623B41" w:rsidR="00471556" w:rsidRPr="001C45DF" w:rsidRDefault="00CF4104" w:rsidP="00972F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>LIB</w:t>
      </w:r>
      <w:r w:rsidR="00972FC1" w:rsidRPr="001C45DF">
        <w:rPr>
          <w:rFonts w:ascii="Arial" w:hAnsi="Arial" w:cs="Arial"/>
          <w:color w:val="000000" w:themeColor="text1"/>
        </w:rPr>
        <w:t>Â</w:t>
      </w:r>
      <w:r w:rsidRPr="001C45DF">
        <w:rPr>
          <w:rFonts w:ascii="Arial" w:hAnsi="Arial" w:cs="Arial"/>
          <w:color w:val="000000" w:themeColor="text1"/>
        </w:rPr>
        <w:t>NEO, José Carlos. Formação de Professores e Didática para Desenvolvimento Humano.</w:t>
      </w:r>
      <w:r w:rsidRPr="001C45DF">
        <w:rPr>
          <w:rFonts w:ascii="Arial" w:hAnsi="Arial" w:cs="Arial"/>
          <w:b/>
          <w:bCs/>
          <w:color w:val="000000" w:themeColor="text1"/>
        </w:rPr>
        <w:t> Educ. Real.</w:t>
      </w:r>
      <w:r w:rsidRPr="001C45DF">
        <w:rPr>
          <w:rFonts w:ascii="Arial" w:hAnsi="Arial" w:cs="Arial"/>
          <w:color w:val="000000" w:themeColor="text1"/>
        </w:rPr>
        <w:t>, Porto Alegre, v. 40, n. 2, p. 629-650, abr. 2015.</w:t>
      </w:r>
      <w:r w:rsidR="008776D2" w:rsidRPr="001C45DF">
        <w:rPr>
          <w:rFonts w:ascii="Arial" w:hAnsi="Arial" w:cs="Arial"/>
          <w:color w:val="000000" w:themeColor="text1"/>
        </w:rPr>
        <w:t xml:space="preserve"> </w:t>
      </w:r>
      <w:r w:rsidRPr="001C45DF">
        <w:rPr>
          <w:rFonts w:ascii="Arial" w:hAnsi="Arial" w:cs="Arial"/>
          <w:color w:val="000000" w:themeColor="text1"/>
        </w:rPr>
        <w:t>Disponível</w:t>
      </w:r>
      <w:r w:rsidR="008776D2" w:rsidRPr="001C45DF">
        <w:rPr>
          <w:rFonts w:ascii="Arial" w:hAnsi="Arial" w:cs="Arial"/>
          <w:color w:val="000000" w:themeColor="text1"/>
        </w:rPr>
        <w:t xml:space="preserve"> </w:t>
      </w:r>
      <w:r w:rsidRPr="001C45DF">
        <w:rPr>
          <w:rFonts w:ascii="Arial" w:hAnsi="Arial" w:cs="Arial"/>
          <w:color w:val="000000" w:themeColor="text1"/>
        </w:rPr>
        <w:t>em</w:t>
      </w:r>
      <w:r w:rsidR="00972FC1" w:rsidRPr="001C45DF">
        <w:rPr>
          <w:rFonts w:ascii="Arial" w:hAnsi="Arial" w:cs="Arial"/>
          <w:color w:val="000000" w:themeColor="text1"/>
        </w:rPr>
        <w:t>:</w:t>
      </w:r>
      <w:r w:rsidRPr="001C45DF">
        <w:rPr>
          <w:rFonts w:ascii="Arial" w:hAnsi="Arial" w:cs="Arial"/>
          <w:color w:val="000000" w:themeColor="text1"/>
        </w:rPr>
        <w:t xml:space="preserve"> &lt;http://educa.fcc.org.br/scielo.php?script=sci_arttext&amp;pid=S010031432015000200629&amp;lng=es&amp;nrm=iso&gt;.</w:t>
      </w:r>
      <w:r w:rsidR="008776D2" w:rsidRPr="001C45DF">
        <w:rPr>
          <w:rFonts w:ascii="Arial" w:hAnsi="Arial" w:cs="Arial"/>
          <w:color w:val="000000" w:themeColor="text1"/>
        </w:rPr>
        <w:t xml:space="preserve"> </w:t>
      </w:r>
      <w:r w:rsidR="00972FC1" w:rsidRPr="001C45DF">
        <w:rPr>
          <w:rFonts w:ascii="Arial" w:hAnsi="Arial" w:cs="Arial"/>
          <w:color w:val="000000" w:themeColor="text1"/>
        </w:rPr>
        <w:t>A</w:t>
      </w:r>
      <w:r w:rsidRPr="001C45DF">
        <w:rPr>
          <w:rFonts w:ascii="Arial" w:hAnsi="Arial" w:cs="Arial"/>
          <w:color w:val="000000" w:themeColor="text1"/>
        </w:rPr>
        <w:t xml:space="preserve">cesso </w:t>
      </w:r>
      <w:r w:rsidR="008776D2" w:rsidRPr="001C45DF">
        <w:rPr>
          <w:rFonts w:ascii="Arial" w:hAnsi="Arial" w:cs="Arial"/>
          <w:color w:val="000000" w:themeColor="text1"/>
        </w:rPr>
        <w:t>em</w:t>
      </w:r>
      <w:r w:rsidR="00972FC1" w:rsidRPr="001C45DF">
        <w:rPr>
          <w:rFonts w:ascii="Arial" w:hAnsi="Arial" w:cs="Arial"/>
          <w:color w:val="000000" w:themeColor="text1"/>
        </w:rPr>
        <w:t>:</w:t>
      </w:r>
      <w:r w:rsidR="008776D2" w:rsidRPr="001C45DF">
        <w:rPr>
          <w:rFonts w:ascii="Arial" w:hAnsi="Arial" w:cs="Arial"/>
          <w:color w:val="000000" w:themeColor="text1"/>
        </w:rPr>
        <w:t xml:space="preserve"> </w:t>
      </w:r>
      <w:r w:rsidR="00471556" w:rsidRPr="001C45DF">
        <w:rPr>
          <w:rFonts w:ascii="Arial" w:hAnsi="Arial" w:cs="Arial"/>
          <w:color w:val="000000" w:themeColor="text1"/>
        </w:rPr>
        <w:t>08 mar.</w:t>
      </w:r>
      <w:r w:rsidRPr="001C45DF">
        <w:rPr>
          <w:rFonts w:ascii="Arial" w:hAnsi="Arial" w:cs="Arial"/>
          <w:color w:val="000000" w:themeColor="text1"/>
        </w:rPr>
        <w:t>  2025.  </w:t>
      </w:r>
      <w:hyperlink r:id="rId8" w:history="1">
        <w:r w:rsidRPr="001C45DF">
          <w:rPr>
            <w:rStyle w:val="Hyperlink"/>
            <w:rFonts w:ascii="Arial" w:hAnsi="Arial" w:cs="Arial"/>
            <w:color w:val="000000" w:themeColor="text1"/>
          </w:rPr>
          <w:t>https://doi.org/10.1590/2175-623646132</w:t>
        </w:r>
      </w:hyperlink>
      <w:r w:rsidRPr="001C45DF">
        <w:rPr>
          <w:rFonts w:ascii="Arial" w:hAnsi="Arial" w:cs="Arial"/>
          <w:color w:val="000000" w:themeColor="text1"/>
        </w:rPr>
        <w:t>.</w:t>
      </w:r>
    </w:p>
    <w:p w14:paraId="520116F5" w14:textId="77777777" w:rsidR="001C45DF" w:rsidRDefault="001C45DF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D7B1E06" w14:textId="68A661C1" w:rsidR="00471556" w:rsidRPr="001C45DF" w:rsidRDefault="00471556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C45DF">
        <w:rPr>
          <w:rFonts w:ascii="Arial" w:hAnsi="Arial" w:cs="Arial"/>
          <w:color w:val="000000" w:themeColor="text1"/>
        </w:rPr>
        <w:t xml:space="preserve">SAVIANI, Dermeval. O golpe parlamentar e seus impactos na educação brasileira. A crise política no Brasil, o golpe e o papel da educação na resistência e na transformação. In: LUCENA, C.; PREVITALI, F. S.; LUCENA, L. </w:t>
      </w:r>
      <w:r w:rsidRPr="001C45DF">
        <w:rPr>
          <w:rFonts w:ascii="Arial" w:hAnsi="Arial" w:cs="Arial"/>
          <w:b/>
          <w:bCs/>
          <w:color w:val="000000" w:themeColor="text1"/>
        </w:rPr>
        <w:t>A crise da democracia brasileira</w:t>
      </w:r>
      <w:r w:rsidRPr="001C45DF">
        <w:rPr>
          <w:rFonts w:ascii="Arial" w:hAnsi="Arial" w:cs="Arial"/>
          <w:color w:val="000000" w:themeColor="text1"/>
        </w:rPr>
        <w:t>, Navegando Publicações, vol. I, Uberlândia, 2017, Parte III, p.215-232.</w:t>
      </w:r>
    </w:p>
    <w:p w14:paraId="734A7342" w14:textId="77777777" w:rsidR="001C45DF" w:rsidRDefault="001C45DF" w:rsidP="00B14E7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93EBF60" w14:textId="0EDA99C9" w:rsidR="00CF4104" w:rsidRPr="00B14E7A" w:rsidRDefault="008776D2" w:rsidP="00B14E7A">
      <w:pPr>
        <w:spacing w:after="0" w:line="360" w:lineRule="auto"/>
        <w:jc w:val="both"/>
        <w:rPr>
          <w:rFonts w:ascii="Arial" w:hAnsi="Arial" w:cs="Arial"/>
        </w:rPr>
      </w:pPr>
      <w:r w:rsidRPr="001C45DF">
        <w:rPr>
          <w:rFonts w:ascii="Arial" w:hAnsi="Arial" w:cs="Arial"/>
          <w:color w:val="000000" w:themeColor="text1"/>
        </w:rPr>
        <w:t xml:space="preserve">TARDIF, Maurice. </w:t>
      </w:r>
      <w:r w:rsidRPr="001C45DF">
        <w:rPr>
          <w:rFonts w:ascii="Arial" w:hAnsi="Arial" w:cs="Arial"/>
          <w:b/>
          <w:bCs/>
          <w:color w:val="000000" w:themeColor="text1"/>
        </w:rPr>
        <w:t>Saberes docentes e formação profissional</w:t>
      </w:r>
      <w:r w:rsidRPr="001C45DF">
        <w:rPr>
          <w:rFonts w:ascii="Arial" w:hAnsi="Arial" w:cs="Arial"/>
          <w:color w:val="000000" w:themeColor="text1"/>
        </w:rPr>
        <w:t>. Petrópolis: Vozes. 5</w:t>
      </w:r>
      <w:r w:rsidR="00972FC1" w:rsidRPr="001C45DF">
        <w:rPr>
          <w:rFonts w:ascii="Arial" w:hAnsi="Arial" w:cs="Arial"/>
          <w:color w:val="000000" w:themeColor="text1"/>
        </w:rPr>
        <w:t xml:space="preserve">ª </w:t>
      </w:r>
      <w:r w:rsidRPr="001C45DF">
        <w:rPr>
          <w:rFonts w:ascii="Arial" w:hAnsi="Arial" w:cs="Arial"/>
          <w:color w:val="000000" w:themeColor="text1"/>
        </w:rPr>
        <w:t>ed</w:t>
      </w:r>
      <w:r w:rsidR="00972FC1" w:rsidRPr="001C45DF">
        <w:rPr>
          <w:rFonts w:ascii="Arial" w:hAnsi="Arial" w:cs="Arial"/>
          <w:color w:val="000000" w:themeColor="text1"/>
        </w:rPr>
        <w:t>.</w:t>
      </w:r>
      <w:r w:rsidRPr="001C45DF">
        <w:rPr>
          <w:rFonts w:ascii="Arial" w:hAnsi="Arial" w:cs="Arial"/>
          <w:color w:val="000000" w:themeColor="text1"/>
        </w:rPr>
        <w:t xml:space="preserve"> 2002.</w:t>
      </w:r>
    </w:p>
    <w:p w14:paraId="22EEEAA8" w14:textId="77777777" w:rsidR="00B14E7A" w:rsidRPr="00B14E7A" w:rsidRDefault="00B14E7A">
      <w:pPr>
        <w:spacing w:after="0" w:line="360" w:lineRule="auto"/>
        <w:jc w:val="both"/>
        <w:rPr>
          <w:rFonts w:ascii="Arial" w:hAnsi="Arial" w:cs="Arial"/>
        </w:rPr>
      </w:pPr>
    </w:p>
    <w:sectPr w:rsidR="00B14E7A" w:rsidRPr="00B14E7A" w:rsidSect="007E05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35A4" w14:textId="77777777" w:rsidR="00C402A9" w:rsidRDefault="00C402A9" w:rsidP="00442A47">
      <w:pPr>
        <w:spacing w:after="0" w:line="240" w:lineRule="auto"/>
      </w:pPr>
      <w:r>
        <w:separator/>
      </w:r>
    </w:p>
  </w:endnote>
  <w:endnote w:type="continuationSeparator" w:id="0">
    <w:p w14:paraId="4DA99351" w14:textId="77777777" w:rsidR="00C402A9" w:rsidRDefault="00C402A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309E" w14:textId="77777777" w:rsidR="00C402A9" w:rsidRDefault="00C402A9" w:rsidP="00442A47">
      <w:pPr>
        <w:spacing w:after="0" w:line="240" w:lineRule="auto"/>
      </w:pPr>
      <w:r>
        <w:separator/>
      </w:r>
    </w:p>
  </w:footnote>
  <w:footnote w:type="continuationSeparator" w:id="0">
    <w:p w14:paraId="2B930827" w14:textId="77777777" w:rsidR="00C402A9" w:rsidRDefault="00C402A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6755"/>
    <w:multiLevelType w:val="multilevel"/>
    <w:tmpl w:val="E12C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36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4F27"/>
    <w:rsid w:val="00073CE9"/>
    <w:rsid w:val="000D34B8"/>
    <w:rsid w:val="000F4ADB"/>
    <w:rsid w:val="00114785"/>
    <w:rsid w:val="00117099"/>
    <w:rsid w:val="001C45DF"/>
    <w:rsid w:val="001F4920"/>
    <w:rsid w:val="001F7F79"/>
    <w:rsid w:val="0033454B"/>
    <w:rsid w:val="00393E25"/>
    <w:rsid w:val="003B1467"/>
    <w:rsid w:val="003B7209"/>
    <w:rsid w:val="00401D17"/>
    <w:rsid w:val="00442A47"/>
    <w:rsid w:val="0045153F"/>
    <w:rsid w:val="00471556"/>
    <w:rsid w:val="00486DAE"/>
    <w:rsid w:val="004B1E44"/>
    <w:rsid w:val="004C57F9"/>
    <w:rsid w:val="004E4F0D"/>
    <w:rsid w:val="004E7E96"/>
    <w:rsid w:val="004F3424"/>
    <w:rsid w:val="004F687F"/>
    <w:rsid w:val="005353F3"/>
    <w:rsid w:val="0053677E"/>
    <w:rsid w:val="0054693A"/>
    <w:rsid w:val="005721F2"/>
    <w:rsid w:val="00586697"/>
    <w:rsid w:val="00595A5D"/>
    <w:rsid w:val="005C3779"/>
    <w:rsid w:val="00617299"/>
    <w:rsid w:val="00706C9F"/>
    <w:rsid w:val="00707DBF"/>
    <w:rsid w:val="00726D80"/>
    <w:rsid w:val="00767DA9"/>
    <w:rsid w:val="007B7545"/>
    <w:rsid w:val="007D7CA8"/>
    <w:rsid w:val="007E0579"/>
    <w:rsid w:val="007E1F37"/>
    <w:rsid w:val="007F5C85"/>
    <w:rsid w:val="00804858"/>
    <w:rsid w:val="008776D2"/>
    <w:rsid w:val="00886864"/>
    <w:rsid w:val="008B3108"/>
    <w:rsid w:val="00903A33"/>
    <w:rsid w:val="00905EB5"/>
    <w:rsid w:val="0091451D"/>
    <w:rsid w:val="00972FC1"/>
    <w:rsid w:val="00995C4F"/>
    <w:rsid w:val="00A340AC"/>
    <w:rsid w:val="00A44BEE"/>
    <w:rsid w:val="00AC2EDB"/>
    <w:rsid w:val="00AC463E"/>
    <w:rsid w:val="00AE1DAA"/>
    <w:rsid w:val="00AE2746"/>
    <w:rsid w:val="00B14E7A"/>
    <w:rsid w:val="00B36359"/>
    <w:rsid w:val="00B47052"/>
    <w:rsid w:val="00B56BFE"/>
    <w:rsid w:val="00B863A0"/>
    <w:rsid w:val="00BA78D0"/>
    <w:rsid w:val="00BF57B6"/>
    <w:rsid w:val="00C00DE2"/>
    <w:rsid w:val="00C15FAF"/>
    <w:rsid w:val="00C21B9E"/>
    <w:rsid w:val="00C40174"/>
    <w:rsid w:val="00C402A9"/>
    <w:rsid w:val="00C95E22"/>
    <w:rsid w:val="00CB1941"/>
    <w:rsid w:val="00CC0975"/>
    <w:rsid w:val="00CD54ED"/>
    <w:rsid w:val="00CE7530"/>
    <w:rsid w:val="00CF4104"/>
    <w:rsid w:val="00D24E43"/>
    <w:rsid w:val="00D26BA9"/>
    <w:rsid w:val="00D64EE9"/>
    <w:rsid w:val="00D8550A"/>
    <w:rsid w:val="00D9761D"/>
    <w:rsid w:val="00DB083C"/>
    <w:rsid w:val="00EB13B7"/>
    <w:rsid w:val="00F96D56"/>
    <w:rsid w:val="00F973DE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CF41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2175-62364613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1481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JOÃO PEDRO SANTIAGO MENDES CARDOTE</cp:lastModifiedBy>
  <cp:revision>14</cp:revision>
  <dcterms:created xsi:type="dcterms:W3CDTF">2025-04-10T01:47:00Z</dcterms:created>
  <dcterms:modified xsi:type="dcterms:W3CDTF">2025-04-10T11:17:00Z</dcterms:modified>
</cp:coreProperties>
</file>