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6AC2DC05" w14:textId="69925680" w:rsidR="00303225" w:rsidRPr="00303225" w:rsidRDefault="00303225" w:rsidP="0030322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  <w:lang w:val="pt-PT"/>
        </w:rPr>
      </w:pPr>
      <w:r w:rsidRPr="00303225">
        <w:rPr>
          <w:rFonts w:cstheme="minorHAnsi"/>
          <w:b/>
          <w:bCs/>
          <w:sz w:val="24"/>
          <w:szCs w:val="24"/>
        </w:rPr>
        <w:t xml:space="preserve">TAMANHO </w:t>
      </w:r>
      <w:r w:rsidR="006E10BC">
        <w:rPr>
          <w:rFonts w:cstheme="minorHAnsi"/>
          <w:b/>
          <w:bCs/>
          <w:sz w:val="24"/>
          <w:szCs w:val="24"/>
        </w:rPr>
        <w:t>DO</w:t>
      </w:r>
      <w:r w:rsidR="00FE43E8">
        <w:rPr>
          <w:rFonts w:cstheme="minorHAnsi"/>
          <w:b/>
          <w:bCs/>
          <w:sz w:val="24"/>
          <w:szCs w:val="24"/>
        </w:rPr>
        <w:t xml:space="preserve"> GRÃO DE POLÉN</w:t>
      </w:r>
      <w:r w:rsidRPr="00303225">
        <w:rPr>
          <w:rFonts w:cstheme="minorHAnsi"/>
          <w:b/>
          <w:bCs/>
          <w:sz w:val="24"/>
          <w:szCs w:val="24"/>
        </w:rPr>
        <w:t xml:space="preserve"> COMO ESTIMADOR DE PLOIDIA EM DUAS ESPÉCIES ARBÓREAS DO GÊNERO </w:t>
      </w:r>
      <w:proofErr w:type="spellStart"/>
      <w:r w:rsidRPr="00303225">
        <w:rPr>
          <w:rFonts w:cstheme="minorHAnsi"/>
          <w:b/>
          <w:bCs/>
          <w:i/>
          <w:iCs/>
          <w:sz w:val="24"/>
          <w:szCs w:val="24"/>
        </w:rPr>
        <w:t>Eriotheca</w:t>
      </w:r>
      <w:proofErr w:type="spellEnd"/>
      <w:r w:rsidRPr="0030322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303225">
        <w:rPr>
          <w:rFonts w:cstheme="minorHAnsi"/>
          <w:b/>
          <w:bCs/>
          <w:sz w:val="24"/>
          <w:szCs w:val="24"/>
          <w:lang w:val="pt-PT"/>
        </w:rPr>
        <w:t>(BOMBACOIDEAE – MALVACEAE)</w:t>
      </w:r>
    </w:p>
    <w:p w14:paraId="0A3F65E1" w14:textId="507F9829" w:rsidR="009F1DE4" w:rsidRPr="00303225" w:rsidRDefault="009F1DE4" w:rsidP="009F1DE4">
      <w:pPr>
        <w:spacing w:after="0"/>
        <w:jc w:val="center"/>
        <w:rPr>
          <w:rFonts w:cstheme="minorHAnsi"/>
          <w:sz w:val="24"/>
          <w:szCs w:val="24"/>
          <w:lang w:val="pt-PT"/>
        </w:rPr>
      </w:pP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54E5F122" w:rsidR="009F1DE4" w:rsidRPr="0068717E" w:rsidRDefault="00303225" w:rsidP="00974EF8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Raphaela</w:t>
      </w:r>
      <w:proofErr w:type="spellEnd"/>
      <w:r>
        <w:rPr>
          <w:rFonts w:cstheme="minorHAnsi"/>
          <w:sz w:val="24"/>
          <w:szCs w:val="24"/>
        </w:rPr>
        <w:t xml:space="preserve"> Luiza Batista</w:t>
      </w:r>
      <w:r w:rsidR="00FE43E8">
        <w:rPr>
          <w:rFonts w:cstheme="minorHAnsi"/>
          <w:sz w:val="24"/>
          <w:szCs w:val="24"/>
        </w:rPr>
        <w:t xml:space="preserve"> Silva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74EF8">
        <w:rPr>
          <w:rFonts w:cstheme="minorHAnsi"/>
          <w:sz w:val="24"/>
          <w:szCs w:val="24"/>
        </w:rPr>
        <w:t xml:space="preserve">, </w:t>
      </w:r>
      <w:r w:rsidR="0055032A">
        <w:rPr>
          <w:rFonts w:cstheme="minorHAnsi"/>
          <w:sz w:val="24"/>
          <w:szCs w:val="24"/>
        </w:rPr>
        <w:t xml:space="preserve">Rafaela Cabral </w:t>
      </w:r>
      <w:proofErr w:type="gramStart"/>
      <w:r w:rsidR="0055032A">
        <w:rPr>
          <w:rFonts w:cstheme="minorHAnsi"/>
          <w:sz w:val="24"/>
          <w:szCs w:val="24"/>
        </w:rPr>
        <w:t>Marinho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0F046F6D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974EF8">
        <w:rPr>
          <w:rFonts w:cstheme="minorHAnsi"/>
          <w:sz w:val="24"/>
          <w:szCs w:val="24"/>
        </w:rPr>
        <w:t xml:space="preserve">: </w:t>
      </w:r>
      <w:r w:rsidR="006E10BC">
        <w:rPr>
          <w:rFonts w:cstheme="minorHAnsi"/>
          <w:sz w:val="24"/>
          <w:szCs w:val="24"/>
        </w:rPr>
        <w:t>rafaelacabralmarinho@hotmail</w:t>
      </w:r>
      <w:r w:rsidR="00337F78">
        <w:rPr>
          <w:rFonts w:cstheme="minorHAnsi"/>
          <w:sz w:val="24"/>
          <w:szCs w:val="24"/>
        </w:rPr>
        <w:t>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4AD331ED" w:rsidR="00B63464" w:rsidRPr="006E10BC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A729B8">
        <w:rPr>
          <w:rFonts w:cstheme="minorHAnsi"/>
          <w:sz w:val="20"/>
          <w:szCs w:val="20"/>
          <w:vertAlign w:val="superscript"/>
        </w:rPr>
        <w:t>1</w:t>
      </w:r>
      <w:proofErr w:type="gramEnd"/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D8743F">
        <w:rPr>
          <w:rFonts w:cstheme="minorHAnsi"/>
          <w:sz w:val="20"/>
          <w:szCs w:val="20"/>
        </w:rPr>
        <w:t>Graduando, UNICERP</w:t>
      </w:r>
      <w:r w:rsidRPr="0068717E">
        <w:rPr>
          <w:rFonts w:cstheme="minorHAnsi"/>
          <w:sz w:val="20"/>
          <w:szCs w:val="20"/>
        </w:rPr>
        <w:t xml:space="preserve">, </w:t>
      </w:r>
      <w:r w:rsidR="00D8743F">
        <w:rPr>
          <w:rFonts w:cstheme="minorHAnsi"/>
          <w:sz w:val="20"/>
          <w:szCs w:val="20"/>
        </w:rPr>
        <w:t>Ciências Biológicas,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6E10BC">
        <w:rPr>
          <w:rFonts w:cstheme="minorHAnsi"/>
          <w:sz w:val="20"/>
          <w:szCs w:val="20"/>
        </w:rPr>
        <w:t>Professora, UNICERP, Ciências Biológicas, 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04D6C846" w:rsidR="009F1DE4" w:rsidRPr="004B1810" w:rsidRDefault="009F1DE4" w:rsidP="006E10B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B1810">
        <w:rPr>
          <w:rFonts w:cstheme="minorHAnsi"/>
          <w:b/>
          <w:bCs/>
          <w:sz w:val="24"/>
          <w:szCs w:val="24"/>
        </w:rPr>
        <w:t>Introdução:</w:t>
      </w:r>
      <w:r w:rsidR="00D8743F" w:rsidRPr="004B1810">
        <w:rPr>
          <w:rFonts w:cstheme="minorHAnsi"/>
          <w:b/>
          <w:bCs/>
          <w:sz w:val="24"/>
          <w:szCs w:val="24"/>
        </w:rPr>
        <w:t xml:space="preserve"> </w:t>
      </w:r>
      <w:r w:rsidR="00ED197C" w:rsidRPr="004B1810">
        <w:rPr>
          <w:rFonts w:cstheme="minorHAnsi"/>
          <w:sz w:val="24"/>
          <w:szCs w:val="24"/>
        </w:rPr>
        <w:t xml:space="preserve">O Cerrado é o segundo maior domínio florístico do país </w:t>
      </w:r>
      <w:r w:rsidR="00917444" w:rsidRPr="004B1810">
        <w:rPr>
          <w:rFonts w:cstheme="minorHAnsi"/>
          <w:sz w:val="24"/>
          <w:szCs w:val="24"/>
        </w:rPr>
        <w:t xml:space="preserve">e </w:t>
      </w:r>
      <w:r w:rsidR="00AE149C">
        <w:rPr>
          <w:rFonts w:cstheme="minorHAnsi"/>
          <w:sz w:val="24"/>
          <w:szCs w:val="24"/>
        </w:rPr>
        <w:t>a</w:t>
      </w:r>
      <w:r w:rsidR="006E10BC" w:rsidRPr="004B1810">
        <w:rPr>
          <w:rFonts w:cstheme="minorHAnsi"/>
          <w:sz w:val="24"/>
          <w:szCs w:val="24"/>
        </w:rPr>
        <w:t xml:space="preserve">pesar disso, pouco se sabe a respeito da origem e evolução das plantas </w:t>
      </w:r>
      <w:r w:rsidR="000D1369">
        <w:rPr>
          <w:rFonts w:cstheme="minorHAnsi"/>
          <w:sz w:val="24"/>
          <w:szCs w:val="24"/>
        </w:rPr>
        <w:t>e da influência de</w:t>
      </w:r>
      <w:r w:rsidR="006E10BC" w:rsidRPr="004B1810">
        <w:rPr>
          <w:rFonts w:cstheme="minorHAnsi"/>
          <w:sz w:val="24"/>
          <w:szCs w:val="24"/>
        </w:rPr>
        <w:t xml:space="preserve"> fenômenos como a </w:t>
      </w:r>
      <w:proofErr w:type="spellStart"/>
      <w:r w:rsidR="006E10BC" w:rsidRPr="004B1810">
        <w:rPr>
          <w:rFonts w:cstheme="minorHAnsi"/>
          <w:sz w:val="24"/>
          <w:szCs w:val="24"/>
        </w:rPr>
        <w:t>poliploidia</w:t>
      </w:r>
      <w:proofErr w:type="spellEnd"/>
      <w:r w:rsidR="006E10BC" w:rsidRPr="004B1810">
        <w:rPr>
          <w:rFonts w:cstheme="minorHAnsi"/>
          <w:sz w:val="24"/>
          <w:szCs w:val="24"/>
        </w:rPr>
        <w:t xml:space="preserve">. </w:t>
      </w:r>
      <w:r w:rsidR="00917444" w:rsidRPr="004B1810">
        <w:rPr>
          <w:rFonts w:cstheme="minorHAnsi"/>
          <w:sz w:val="24"/>
          <w:szCs w:val="24"/>
        </w:rPr>
        <w:t>E</w:t>
      </w:r>
      <w:r w:rsidR="00917444" w:rsidRPr="004B1810">
        <w:rPr>
          <w:rFonts w:cstheme="minorHAnsi"/>
          <w:sz w:val="24"/>
          <w:szCs w:val="24"/>
        </w:rPr>
        <w:t>ste fenômeno parece ter sido importante na evolução das Angiospermas</w:t>
      </w:r>
      <w:r w:rsidR="00917444" w:rsidRPr="004B1810">
        <w:rPr>
          <w:rFonts w:cstheme="minorHAnsi"/>
          <w:sz w:val="24"/>
          <w:szCs w:val="24"/>
        </w:rPr>
        <w:t xml:space="preserve"> e </w:t>
      </w:r>
      <w:r w:rsidR="006E10BC" w:rsidRPr="004B1810">
        <w:rPr>
          <w:rFonts w:cstheme="minorHAnsi"/>
          <w:sz w:val="24"/>
          <w:szCs w:val="24"/>
        </w:rPr>
        <w:t>é</w:t>
      </w:r>
      <w:r w:rsidR="00917444" w:rsidRPr="004B1810">
        <w:rPr>
          <w:rFonts w:cstheme="minorHAnsi"/>
          <w:sz w:val="24"/>
          <w:szCs w:val="24"/>
        </w:rPr>
        <w:t xml:space="preserve"> definido como</w:t>
      </w:r>
      <w:r w:rsidR="006E10BC" w:rsidRPr="004B1810">
        <w:rPr>
          <w:rFonts w:cstheme="minorHAnsi"/>
          <w:sz w:val="24"/>
          <w:szCs w:val="24"/>
        </w:rPr>
        <w:t xml:space="preserve"> a presença de mais de dois conjunt</w:t>
      </w:r>
      <w:r w:rsidR="00917444" w:rsidRPr="004B1810">
        <w:rPr>
          <w:rFonts w:cstheme="minorHAnsi"/>
          <w:sz w:val="24"/>
          <w:szCs w:val="24"/>
        </w:rPr>
        <w:t xml:space="preserve">os cromossômicos em uma espécie. A </w:t>
      </w:r>
      <w:proofErr w:type="spellStart"/>
      <w:r w:rsidR="00917444" w:rsidRPr="004B1810">
        <w:rPr>
          <w:rFonts w:cstheme="minorHAnsi"/>
          <w:sz w:val="24"/>
          <w:szCs w:val="24"/>
        </w:rPr>
        <w:t>poliploidia</w:t>
      </w:r>
      <w:proofErr w:type="spellEnd"/>
      <w:r w:rsidR="00917444" w:rsidRPr="004B1810">
        <w:rPr>
          <w:rFonts w:cstheme="minorHAnsi"/>
          <w:sz w:val="24"/>
          <w:szCs w:val="24"/>
        </w:rPr>
        <w:t xml:space="preserve"> tem sido documentada</w:t>
      </w:r>
      <w:r w:rsidR="000D1369">
        <w:rPr>
          <w:rFonts w:cstheme="minorHAnsi"/>
          <w:sz w:val="24"/>
          <w:szCs w:val="24"/>
        </w:rPr>
        <w:t xml:space="preserve"> </w:t>
      </w:r>
      <w:r w:rsidR="00917444" w:rsidRPr="004B1810">
        <w:rPr>
          <w:rFonts w:cstheme="minorHAnsi"/>
          <w:sz w:val="24"/>
          <w:szCs w:val="24"/>
        </w:rPr>
        <w:t>em</w:t>
      </w:r>
      <w:r w:rsidR="00626B4D" w:rsidRPr="004B1810">
        <w:rPr>
          <w:rFonts w:cstheme="minorHAnsi"/>
          <w:sz w:val="24"/>
          <w:szCs w:val="24"/>
        </w:rPr>
        <w:t xml:space="preserve"> duas espécies arbóreas pertencentes ao gênero </w:t>
      </w:r>
      <w:proofErr w:type="spellStart"/>
      <w:r w:rsidR="00626B4D" w:rsidRPr="004B1810">
        <w:rPr>
          <w:rFonts w:cstheme="minorHAnsi"/>
          <w:i/>
          <w:sz w:val="24"/>
          <w:szCs w:val="24"/>
        </w:rPr>
        <w:t>Eriotheca</w:t>
      </w:r>
      <w:proofErr w:type="spellEnd"/>
      <w:r w:rsidR="00626B4D" w:rsidRPr="004B1810">
        <w:rPr>
          <w:rFonts w:cstheme="minorHAnsi"/>
          <w:sz w:val="24"/>
          <w:szCs w:val="24"/>
        </w:rPr>
        <w:t xml:space="preserve"> e que são am</w:t>
      </w:r>
      <w:r w:rsidR="000D1369">
        <w:rPr>
          <w:rFonts w:cstheme="minorHAnsi"/>
          <w:sz w:val="24"/>
          <w:szCs w:val="24"/>
        </w:rPr>
        <w:t>plamente encontradas no Cerrado</w:t>
      </w:r>
      <w:r w:rsidR="00626B4D" w:rsidRPr="004B1810">
        <w:rPr>
          <w:rFonts w:cstheme="minorHAnsi"/>
          <w:sz w:val="24"/>
          <w:szCs w:val="24"/>
        </w:rPr>
        <w:t xml:space="preserve">. </w:t>
      </w:r>
      <w:r w:rsidRPr="004B1810">
        <w:rPr>
          <w:rFonts w:cstheme="minorHAnsi"/>
          <w:b/>
          <w:bCs/>
          <w:sz w:val="24"/>
          <w:szCs w:val="24"/>
        </w:rPr>
        <w:t>Objetivo:</w:t>
      </w:r>
      <w:r w:rsidR="00D8743F" w:rsidRPr="004B1810">
        <w:rPr>
          <w:rFonts w:cstheme="minorHAnsi"/>
          <w:sz w:val="24"/>
          <w:szCs w:val="24"/>
        </w:rPr>
        <w:t xml:space="preserve"> </w:t>
      </w:r>
      <w:r w:rsidR="00303225" w:rsidRPr="004B1810">
        <w:rPr>
          <w:rFonts w:cstheme="minorHAnsi"/>
          <w:sz w:val="24"/>
          <w:szCs w:val="24"/>
        </w:rPr>
        <w:t xml:space="preserve">Caracterizar o nível de ploidia de duas populações do gênero </w:t>
      </w:r>
      <w:proofErr w:type="spellStart"/>
      <w:r w:rsidR="00303225" w:rsidRPr="004B1810">
        <w:rPr>
          <w:rFonts w:cstheme="minorHAnsi"/>
          <w:i/>
          <w:sz w:val="24"/>
          <w:szCs w:val="24"/>
        </w:rPr>
        <w:t>Eriotheca</w:t>
      </w:r>
      <w:proofErr w:type="spellEnd"/>
      <w:r w:rsidR="00303225" w:rsidRPr="004B1810">
        <w:rPr>
          <w:rFonts w:cstheme="minorHAnsi"/>
          <w:sz w:val="24"/>
          <w:szCs w:val="24"/>
        </w:rPr>
        <w:t xml:space="preserve"> (</w:t>
      </w:r>
      <w:proofErr w:type="spellStart"/>
      <w:r w:rsidR="000D1369">
        <w:rPr>
          <w:rFonts w:cstheme="minorHAnsi"/>
          <w:sz w:val="24"/>
          <w:szCs w:val="24"/>
        </w:rPr>
        <w:t>Mavaceae</w:t>
      </w:r>
      <w:proofErr w:type="spellEnd"/>
      <w:r w:rsidR="00FE43E8" w:rsidRPr="004B1810">
        <w:rPr>
          <w:rFonts w:cstheme="minorHAnsi"/>
          <w:sz w:val="24"/>
          <w:szCs w:val="24"/>
        </w:rPr>
        <w:t xml:space="preserve">), </w:t>
      </w:r>
      <w:r w:rsidR="00303225" w:rsidRPr="004B1810">
        <w:rPr>
          <w:rFonts w:cstheme="minorHAnsi"/>
          <w:sz w:val="24"/>
          <w:szCs w:val="24"/>
        </w:rPr>
        <w:t xml:space="preserve">a fim de contribuir para a compreensão sobre a evolução deste fenômeno neste grupo de plantas e no bioma Cerrado. </w:t>
      </w:r>
      <w:r w:rsidRPr="004B1810">
        <w:rPr>
          <w:rFonts w:cstheme="minorHAnsi"/>
          <w:b/>
          <w:bCs/>
          <w:sz w:val="24"/>
          <w:szCs w:val="24"/>
        </w:rPr>
        <w:t>Metodologia:</w:t>
      </w:r>
      <w:r w:rsidRPr="004B1810">
        <w:rPr>
          <w:rFonts w:cstheme="minorHAnsi"/>
          <w:sz w:val="24"/>
          <w:szCs w:val="24"/>
        </w:rPr>
        <w:t xml:space="preserve"> </w:t>
      </w:r>
      <w:r w:rsidR="00303225" w:rsidRPr="004B1810">
        <w:rPr>
          <w:rFonts w:cstheme="minorHAnsi"/>
          <w:color w:val="000000" w:themeColor="text1"/>
          <w:sz w:val="24"/>
          <w:szCs w:val="24"/>
        </w:rPr>
        <w:t xml:space="preserve">O estudo envolveu duas populações: uma população da espécie </w:t>
      </w:r>
      <w:r w:rsidR="00303225" w:rsidRPr="004B1810">
        <w:rPr>
          <w:rFonts w:cstheme="minorHAnsi"/>
          <w:i/>
          <w:iCs/>
          <w:color w:val="000000" w:themeColor="text1"/>
          <w:sz w:val="24"/>
          <w:szCs w:val="24"/>
        </w:rPr>
        <w:t xml:space="preserve">E. </w:t>
      </w:r>
      <w:proofErr w:type="spellStart"/>
      <w:proofErr w:type="gramStart"/>
      <w:r w:rsidR="00303225" w:rsidRPr="004B1810">
        <w:rPr>
          <w:rFonts w:cstheme="minorHAnsi"/>
          <w:i/>
          <w:iCs/>
          <w:color w:val="000000" w:themeColor="text1"/>
          <w:sz w:val="24"/>
          <w:szCs w:val="24"/>
        </w:rPr>
        <w:t>pubescens</w:t>
      </w:r>
      <w:proofErr w:type="spellEnd"/>
      <w:proofErr w:type="gramEnd"/>
      <w:r w:rsidR="00303225" w:rsidRPr="004B181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303225" w:rsidRPr="004B1810">
        <w:rPr>
          <w:rFonts w:cstheme="minorHAnsi"/>
          <w:color w:val="000000" w:themeColor="text1"/>
          <w:sz w:val="24"/>
          <w:szCs w:val="24"/>
        </w:rPr>
        <w:t xml:space="preserve">e outra </w:t>
      </w:r>
      <w:r w:rsidR="000D1369">
        <w:rPr>
          <w:rFonts w:cstheme="minorHAnsi"/>
          <w:color w:val="000000" w:themeColor="text1"/>
          <w:sz w:val="24"/>
          <w:szCs w:val="24"/>
        </w:rPr>
        <w:t xml:space="preserve">de </w:t>
      </w:r>
      <w:r w:rsidR="00303225" w:rsidRPr="004B1810">
        <w:rPr>
          <w:rFonts w:cstheme="minorHAnsi"/>
          <w:i/>
          <w:color w:val="000000" w:themeColor="text1"/>
          <w:sz w:val="24"/>
          <w:szCs w:val="24"/>
        </w:rPr>
        <w:t xml:space="preserve">E. </w:t>
      </w:r>
      <w:proofErr w:type="spellStart"/>
      <w:proofErr w:type="gramStart"/>
      <w:r w:rsidR="00303225" w:rsidRPr="004B1810">
        <w:rPr>
          <w:rFonts w:cstheme="minorHAnsi"/>
          <w:i/>
          <w:color w:val="000000" w:themeColor="text1"/>
          <w:sz w:val="24"/>
          <w:szCs w:val="24"/>
        </w:rPr>
        <w:t>gracilipes</w:t>
      </w:r>
      <w:proofErr w:type="spellEnd"/>
      <w:proofErr w:type="gramEnd"/>
      <w:r w:rsidR="00303225" w:rsidRPr="004B1810">
        <w:rPr>
          <w:rFonts w:cstheme="minorHAnsi"/>
          <w:color w:val="000000" w:themeColor="text1"/>
          <w:sz w:val="24"/>
          <w:szCs w:val="24"/>
        </w:rPr>
        <w:t xml:space="preserve">.  Foram coletados botões florais </w:t>
      </w:r>
      <w:r w:rsidR="000D1369">
        <w:rPr>
          <w:rFonts w:cstheme="minorHAnsi"/>
          <w:color w:val="000000" w:themeColor="text1"/>
          <w:sz w:val="24"/>
          <w:szCs w:val="24"/>
        </w:rPr>
        <w:t xml:space="preserve">para a produção das lâminas e as </w:t>
      </w:r>
      <w:r w:rsidR="00303225" w:rsidRPr="004B1810">
        <w:rPr>
          <w:rFonts w:cstheme="minorHAnsi"/>
          <w:color w:val="000000" w:themeColor="text1"/>
          <w:sz w:val="24"/>
          <w:szCs w:val="24"/>
        </w:rPr>
        <w:t xml:space="preserve">anteras retiradas e dissecadas sobre lâmina, juntamente com </w:t>
      </w:r>
      <w:proofErr w:type="spellStart"/>
      <w:r w:rsidR="00303225" w:rsidRPr="004B1810">
        <w:rPr>
          <w:rFonts w:cstheme="minorHAnsi"/>
          <w:color w:val="000000" w:themeColor="text1"/>
          <w:sz w:val="24"/>
          <w:szCs w:val="24"/>
        </w:rPr>
        <w:t>Carmin</w:t>
      </w:r>
      <w:proofErr w:type="spellEnd"/>
      <w:r w:rsidR="00303225" w:rsidRPr="004B1810">
        <w:rPr>
          <w:rFonts w:cstheme="minorHAnsi"/>
          <w:color w:val="000000" w:themeColor="text1"/>
          <w:sz w:val="24"/>
          <w:szCs w:val="24"/>
        </w:rPr>
        <w:t xml:space="preserve"> acético.</w:t>
      </w:r>
      <w:r w:rsidR="00917444" w:rsidRPr="004B1810">
        <w:rPr>
          <w:rFonts w:cstheme="minorHAnsi"/>
          <w:color w:val="000000" w:themeColor="text1"/>
          <w:sz w:val="24"/>
          <w:szCs w:val="24"/>
        </w:rPr>
        <w:t xml:space="preserve"> As lâminas foram fotografadas com auxílio de microscópio óptico e 600 grãos de pólen foram medidos utilizando o programa </w:t>
      </w:r>
      <w:proofErr w:type="spellStart"/>
      <w:r w:rsidR="00917444" w:rsidRPr="004B1810">
        <w:rPr>
          <w:rFonts w:cstheme="minorHAnsi"/>
          <w:color w:val="000000" w:themeColor="text1"/>
          <w:sz w:val="24"/>
          <w:szCs w:val="24"/>
        </w:rPr>
        <w:t>Image</w:t>
      </w:r>
      <w:proofErr w:type="spellEnd"/>
      <w:r w:rsidR="00917444" w:rsidRPr="004B1810">
        <w:rPr>
          <w:rFonts w:cstheme="minorHAnsi"/>
          <w:color w:val="000000" w:themeColor="text1"/>
          <w:sz w:val="24"/>
          <w:szCs w:val="24"/>
        </w:rPr>
        <w:t xml:space="preserve"> J.</w:t>
      </w:r>
      <w:r w:rsidRPr="004B1810">
        <w:rPr>
          <w:rFonts w:cstheme="minorHAnsi"/>
          <w:sz w:val="24"/>
          <w:szCs w:val="24"/>
        </w:rPr>
        <w:t xml:space="preserve"> </w:t>
      </w:r>
      <w:r w:rsidR="00917444" w:rsidRPr="004B1810">
        <w:rPr>
          <w:rFonts w:cstheme="minorHAnsi"/>
          <w:sz w:val="24"/>
          <w:szCs w:val="24"/>
        </w:rPr>
        <w:t xml:space="preserve">Estes dados foram analisados e comparados com o de populações anteriormente estudadas. </w:t>
      </w:r>
      <w:r w:rsidRPr="004B1810">
        <w:rPr>
          <w:rFonts w:cstheme="minorHAnsi"/>
          <w:b/>
          <w:bCs/>
          <w:sz w:val="24"/>
          <w:szCs w:val="24"/>
        </w:rPr>
        <w:t>Resultados:</w:t>
      </w:r>
      <w:r w:rsidR="00B5142C" w:rsidRPr="004B1810">
        <w:rPr>
          <w:rFonts w:cstheme="minorHAnsi"/>
          <w:sz w:val="24"/>
          <w:szCs w:val="24"/>
        </w:rPr>
        <w:t xml:space="preserve"> </w:t>
      </w:r>
      <w:r w:rsidR="00FE43E8" w:rsidRPr="004B1810">
        <w:rPr>
          <w:rFonts w:cstheme="minorHAnsi"/>
          <w:sz w:val="24"/>
          <w:szCs w:val="24"/>
        </w:rPr>
        <w:t xml:space="preserve">Foi possível </w:t>
      </w:r>
      <w:r w:rsidR="00303225" w:rsidRPr="004B1810">
        <w:rPr>
          <w:rFonts w:cstheme="minorHAnsi"/>
          <w:sz w:val="24"/>
          <w:szCs w:val="24"/>
        </w:rPr>
        <w:t xml:space="preserve">indicar que a população investigada de </w:t>
      </w:r>
      <w:r w:rsidR="00303225" w:rsidRPr="004B1810">
        <w:rPr>
          <w:rFonts w:cstheme="minorHAnsi"/>
          <w:i/>
          <w:sz w:val="24"/>
          <w:szCs w:val="24"/>
        </w:rPr>
        <w:t xml:space="preserve">E. </w:t>
      </w:r>
      <w:proofErr w:type="spellStart"/>
      <w:proofErr w:type="gramStart"/>
      <w:r w:rsidR="00303225" w:rsidRPr="004B1810">
        <w:rPr>
          <w:rFonts w:cstheme="minorHAnsi"/>
          <w:i/>
          <w:sz w:val="24"/>
          <w:szCs w:val="24"/>
        </w:rPr>
        <w:t>gracilipes</w:t>
      </w:r>
      <w:proofErr w:type="spellEnd"/>
      <w:proofErr w:type="gramEnd"/>
      <w:r w:rsidR="00303225" w:rsidRPr="004B1810">
        <w:rPr>
          <w:rFonts w:cstheme="minorHAnsi"/>
          <w:sz w:val="24"/>
          <w:szCs w:val="24"/>
        </w:rPr>
        <w:t xml:space="preserve"> é </w:t>
      </w:r>
      <w:proofErr w:type="spellStart"/>
      <w:r w:rsidR="00303225" w:rsidRPr="004B1810">
        <w:rPr>
          <w:rFonts w:cstheme="minorHAnsi"/>
          <w:sz w:val="24"/>
          <w:szCs w:val="24"/>
        </w:rPr>
        <w:t>dipl</w:t>
      </w:r>
      <w:r w:rsidR="000D1369">
        <w:rPr>
          <w:rFonts w:cstheme="minorHAnsi"/>
          <w:sz w:val="24"/>
          <w:szCs w:val="24"/>
        </w:rPr>
        <w:t>ó</w:t>
      </w:r>
      <w:r w:rsidR="00303225" w:rsidRPr="004B1810">
        <w:rPr>
          <w:rFonts w:cstheme="minorHAnsi"/>
          <w:sz w:val="24"/>
          <w:szCs w:val="24"/>
        </w:rPr>
        <w:t>ide</w:t>
      </w:r>
      <w:proofErr w:type="spellEnd"/>
      <w:r w:rsidR="00303225" w:rsidRPr="004B1810">
        <w:rPr>
          <w:rFonts w:cstheme="minorHAnsi"/>
          <w:sz w:val="24"/>
          <w:szCs w:val="24"/>
        </w:rPr>
        <w:t xml:space="preserve"> por apresentar semelhança na área média do grão de pólen</w:t>
      </w:r>
      <w:r w:rsidR="000D1369">
        <w:rPr>
          <w:rFonts w:cstheme="minorHAnsi"/>
          <w:sz w:val="24"/>
          <w:szCs w:val="24"/>
        </w:rPr>
        <w:t xml:space="preserve"> com a população referência </w:t>
      </w:r>
      <w:proofErr w:type="spellStart"/>
      <w:r w:rsidR="00DC1BB4">
        <w:rPr>
          <w:rFonts w:cstheme="minorHAnsi"/>
          <w:sz w:val="24"/>
          <w:szCs w:val="24"/>
        </w:rPr>
        <w:t>dipló</w:t>
      </w:r>
      <w:r w:rsidR="000D1369">
        <w:rPr>
          <w:rFonts w:cstheme="minorHAnsi"/>
          <w:sz w:val="24"/>
          <w:szCs w:val="24"/>
        </w:rPr>
        <w:t>ide</w:t>
      </w:r>
      <w:proofErr w:type="spellEnd"/>
      <w:r w:rsidR="000D1369">
        <w:rPr>
          <w:rFonts w:cstheme="minorHAnsi"/>
          <w:sz w:val="24"/>
          <w:szCs w:val="24"/>
        </w:rPr>
        <w:t xml:space="preserve"> que</w:t>
      </w:r>
      <w:r w:rsidR="00917444" w:rsidRPr="004B1810">
        <w:rPr>
          <w:rFonts w:cstheme="minorHAnsi"/>
          <w:sz w:val="24"/>
          <w:szCs w:val="24"/>
        </w:rPr>
        <w:t xml:space="preserve"> apresenta 2n=2x=92 cromossomos</w:t>
      </w:r>
      <w:r w:rsidR="00ED197C" w:rsidRPr="004B1810">
        <w:rPr>
          <w:rFonts w:cstheme="minorHAnsi"/>
          <w:sz w:val="24"/>
          <w:szCs w:val="24"/>
        </w:rPr>
        <w:t>.</w:t>
      </w:r>
      <w:r w:rsidR="004B1810" w:rsidRPr="004B1810">
        <w:rPr>
          <w:rFonts w:cstheme="minorHAnsi"/>
          <w:sz w:val="24"/>
          <w:szCs w:val="24"/>
        </w:rPr>
        <w:t xml:space="preserve"> Quando a população estudada é comparada com outra população de referência que é </w:t>
      </w:r>
      <w:proofErr w:type="spellStart"/>
      <w:r w:rsidR="004B1810" w:rsidRPr="004B1810">
        <w:rPr>
          <w:rFonts w:cstheme="minorHAnsi"/>
          <w:sz w:val="24"/>
          <w:szCs w:val="24"/>
        </w:rPr>
        <w:t>hexaplóide</w:t>
      </w:r>
      <w:proofErr w:type="spellEnd"/>
      <w:r w:rsidR="004B1810" w:rsidRPr="004B1810">
        <w:rPr>
          <w:rFonts w:cstheme="minorHAnsi"/>
          <w:sz w:val="24"/>
          <w:szCs w:val="24"/>
        </w:rPr>
        <w:t xml:space="preserve"> (2n=6x-=276), a área do grão de pólen é significativamente menor.</w:t>
      </w:r>
      <w:r w:rsidR="00917444" w:rsidRPr="004B1810">
        <w:rPr>
          <w:rFonts w:cstheme="minorHAnsi"/>
          <w:sz w:val="24"/>
          <w:szCs w:val="24"/>
        </w:rPr>
        <w:t xml:space="preserve"> </w:t>
      </w:r>
      <w:r w:rsidR="00ED197C" w:rsidRPr="004B1810">
        <w:rPr>
          <w:rFonts w:cstheme="minorHAnsi"/>
          <w:sz w:val="24"/>
          <w:szCs w:val="24"/>
        </w:rPr>
        <w:t xml:space="preserve"> </w:t>
      </w:r>
      <w:r w:rsidR="004B1810" w:rsidRPr="004B1810">
        <w:rPr>
          <w:rFonts w:cstheme="minorHAnsi"/>
          <w:sz w:val="24"/>
          <w:szCs w:val="24"/>
        </w:rPr>
        <w:t>O contrário foi encontrado n</w:t>
      </w:r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 população estudada </w:t>
      </w:r>
      <w:r w:rsidR="00FE43E8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de </w:t>
      </w:r>
      <w:r w:rsidR="00ED197C" w:rsidRPr="004B1810">
        <w:rPr>
          <w:rFonts w:eastAsia="Times New Roman" w:cstheme="minorHAnsi"/>
          <w:i/>
          <w:color w:val="000000"/>
          <w:sz w:val="24"/>
          <w:szCs w:val="24"/>
          <w:lang w:eastAsia="pt-BR"/>
        </w:rPr>
        <w:t xml:space="preserve">E. </w:t>
      </w:r>
      <w:proofErr w:type="spellStart"/>
      <w:proofErr w:type="gramStart"/>
      <w:r w:rsidR="00ED197C" w:rsidRPr="004B1810">
        <w:rPr>
          <w:rFonts w:eastAsia="Times New Roman" w:cstheme="minorHAnsi"/>
          <w:i/>
          <w:color w:val="000000"/>
          <w:sz w:val="24"/>
          <w:szCs w:val="24"/>
          <w:lang w:eastAsia="pt-BR"/>
        </w:rPr>
        <w:t>pubescens</w:t>
      </w:r>
      <w:proofErr w:type="spellEnd"/>
      <w:proofErr w:type="gramEnd"/>
      <w:r w:rsidR="00ED197C" w:rsidRPr="004B1810">
        <w:rPr>
          <w:rFonts w:cstheme="minorHAnsi"/>
          <w:color w:val="000000"/>
          <w:sz w:val="24"/>
          <w:szCs w:val="24"/>
        </w:rPr>
        <w:t>,</w:t>
      </w:r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pois quando a população investigada foi comparada com as duas </w:t>
      </w:r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lastRenderedPageBreak/>
        <w:t xml:space="preserve">populações </w:t>
      </w:r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referência</w:t>
      </w:r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s, </w:t>
      </w:r>
      <w:proofErr w:type="spellStart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tetraplóide</w:t>
      </w:r>
      <w:proofErr w:type="spellEnd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</w:t>
      </w:r>
      <w:proofErr w:type="spellStart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hexaplóide</w:t>
      </w:r>
      <w:proofErr w:type="spellEnd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(2n=4x=184 e 2n=6x=276)</w:t>
      </w:r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 área do grão de pólen foi significativamente diferente da </w:t>
      </w:r>
      <w:proofErr w:type="spellStart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tetraplóide</w:t>
      </w:r>
      <w:proofErr w:type="spellEnd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muito próxima a da população </w:t>
      </w:r>
      <w:proofErr w:type="spellStart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hexaplóide</w:t>
      </w:r>
      <w:proofErr w:type="spellEnd"/>
      <w:r w:rsidR="004B1810" w:rsidRPr="004B1810">
        <w:rPr>
          <w:rFonts w:eastAsia="Times New Roman" w:cstheme="minorHAnsi"/>
          <w:color w:val="000000"/>
          <w:sz w:val="24"/>
          <w:szCs w:val="24"/>
          <w:lang w:eastAsia="pt-BR"/>
        </w:rPr>
        <w:t>, portanto,</w:t>
      </w:r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conclui</w:t>
      </w:r>
      <w:r w:rsidR="00FE43E8" w:rsidRPr="004B1810">
        <w:rPr>
          <w:rFonts w:eastAsia="Times New Roman" w:cstheme="minorHAnsi"/>
          <w:color w:val="000000"/>
          <w:sz w:val="24"/>
          <w:szCs w:val="24"/>
          <w:lang w:eastAsia="pt-BR"/>
        </w:rPr>
        <w:t>u</w:t>
      </w:r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-se que possivelmente trata-se de uma população </w:t>
      </w:r>
      <w:proofErr w:type="spellStart"/>
      <w:r w:rsidR="00ED197C" w:rsidRPr="004B1810">
        <w:rPr>
          <w:rFonts w:eastAsia="Times New Roman" w:cstheme="minorHAnsi"/>
          <w:color w:val="000000"/>
          <w:sz w:val="24"/>
          <w:szCs w:val="24"/>
          <w:lang w:eastAsia="pt-BR"/>
        </w:rPr>
        <w:t>hexaplóide</w:t>
      </w:r>
      <w:proofErr w:type="spellEnd"/>
      <w:r w:rsidR="00FE43E8" w:rsidRPr="004B1810">
        <w:rPr>
          <w:rFonts w:cstheme="minorHAnsi"/>
          <w:b/>
          <w:bCs/>
          <w:sz w:val="24"/>
          <w:szCs w:val="24"/>
        </w:rPr>
        <w:t xml:space="preserve">. </w:t>
      </w:r>
      <w:r w:rsidRPr="004B1810">
        <w:rPr>
          <w:rFonts w:cstheme="minorHAnsi"/>
          <w:b/>
          <w:bCs/>
          <w:sz w:val="24"/>
          <w:szCs w:val="24"/>
        </w:rPr>
        <w:t>Conclusão:</w:t>
      </w:r>
      <w:r w:rsidR="004B1810" w:rsidRPr="004B1810">
        <w:rPr>
          <w:rFonts w:cstheme="minorHAnsi"/>
          <w:b/>
          <w:bCs/>
          <w:sz w:val="24"/>
          <w:szCs w:val="24"/>
        </w:rPr>
        <w:t xml:space="preserve"> </w:t>
      </w:r>
      <w:r w:rsidR="004B1810" w:rsidRPr="004B1810">
        <w:rPr>
          <w:rFonts w:cstheme="minorHAnsi"/>
          <w:bCs/>
          <w:sz w:val="24"/>
          <w:szCs w:val="24"/>
        </w:rPr>
        <w:t xml:space="preserve">No bioma Cerrado, e mais especificamente neste grupo de plantas, a </w:t>
      </w:r>
      <w:proofErr w:type="spellStart"/>
      <w:r w:rsidR="004B1810" w:rsidRPr="004B1810">
        <w:rPr>
          <w:rFonts w:cstheme="minorHAnsi"/>
          <w:bCs/>
          <w:sz w:val="24"/>
          <w:szCs w:val="24"/>
        </w:rPr>
        <w:t>poliploidização</w:t>
      </w:r>
      <w:proofErr w:type="spellEnd"/>
      <w:r w:rsidR="004B1810" w:rsidRPr="004B1810">
        <w:rPr>
          <w:rFonts w:cstheme="minorHAnsi"/>
          <w:bCs/>
          <w:sz w:val="24"/>
          <w:szCs w:val="24"/>
        </w:rPr>
        <w:t xml:space="preserve"> se mostra um fenômeno natural, frequente, varia entre as populações e consequentemente entre as regiões em que as espécies ocorrem.</w:t>
      </w:r>
      <w:r w:rsidR="00FE43E8" w:rsidRPr="004B1810">
        <w:rPr>
          <w:rFonts w:cstheme="minorHAnsi"/>
          <w:sz w:val="24"/>
          <w:szCs w:val="24"/>
        </w:rPr>
        <w:t xml:space="preserve"> </w:t>
      </w:r>
      <w:r w:rsidR="004B1810" w:rsidRPr="004B1810">
        <w:rPr>
          <w:rFonts w:cstheme="minorHAnsi"/>
          <w:sz w:val="24"/>
          <w:szCs w:val="24"/>
        </w:rPr>
        <w:t xml:space="preserve">Portanto, é importante </w:t>
      </w:r>
      <w:r w:rsidR="00DC1BB4">
        <w:rPr>
          <w:rFonts w:cstheme="minorHAnsi"/>
          <w:sz w:val="24"/>
          <w:szCs w:val="24"/>
        </w:rPr>
        <w:t>que estudos como este possam ser</w:t>
      </w:r>
      <w:r w:rsidR="004B1810" w:rsidRPr="004B1810">
        <w:rPr>
          <w:rFonts w:cstheme="minorHAnsi"/>
          <w:sz w:val="24"/>
          <w:szCs w:val="24"/>
        </w:rPr>
        <w:t xml:space="preserve"> ampliados</w:t>
      </w:r>
      <w:r w:rsidR="000D1369">
        <w:rPr>
          <w:rFonts w:cstheme="minorHAnsi"/>
          <w:sz w:val="24"/>
          <w:szCs w:val="24"/>
        </w:rPr>
        <w:t xml:space="preserve"> para</w:t>
      </w:r>
      <w:r w:rsidR="00303225" w:rsidRPr="004B1810">
        <w:rPr>
          <w:rFonts w:cstheme="minorHAnsi"/>
          <w:color w:val="000000"/>
          <w:sz w:val="24"/>
          <w:szCs w:val="24"/>
        </w:rPr>
        <w:t xml:space="preserve"> demonstra</w:t>
      </w:r>
      <w:r w:rsidR="000D1369">
        <w:rPr>
          <w:rFonts w:cstheme="minorHAnsi"/>
          <w:color w:val="000000"/>
          <w:sz w:val="24"/>
          <w:szCs w:val="24"/>
        </w:rPr>
        <w:t>r</w:t>
      </w:r>
      <w:r w:rsidR="00303225" w:rsidRPr="004B1810">
        <w:rPr>
          <w:rFonts w:cstheme="minorHAnsi"/>
          <w:color w:val="000000"/>
          <w:sz w:val="24"/>
          <w:szCs w:val="24"/>
        </w:rPr>
        <w:t xml:space="preserve"> a presença de </w:t>
      </w:r>
      <w:proofErr w:type="spellStart"/>
      <w:r w:rsidR="00303225" w:rsidRPr="004B1810">
        <w:rPr>
          <w:rFonts w:cstheme="minorHAnsi"/>
          <w:color w:val="000000"/>
          <w:sz w:val="24"/>
          <w:szCs w:val="24"/>
        </w:rPr>
        <w:t>po</w:t>
      </w:r>
      <w:r w:rsidR="000D1369">
        <w:rPr>
          <w:rFonts w:cstheme="minorHAnsi"/>
          <w:color w:val="000000"/>
          <w:sz w:val="24"/>
          <w:szCs w:val="24"/>
        </w:rPr>
        <w:t>liploidia</w:t>
      </w:r>
      <w:proofErr w:type="spellEnd"/>
      <w:r w:rsidR="000D1369">
        <w:rPr>
          <w:rFonts w:cstheme="minorHAnsi"/>
          <w:color w:val="000000"/>
          <w:sz w:val="24"/>
          <w:szCs w:val="24"/>
        </w:rPr>
        <w:t xml:space="preserve"> em populações nativas.</w:t>
      </w:r>
    </w:p>
    <w:p w14:paraId="1EA7B479" w14:textId="2CDB078E" w:rsidR="009F1DE4" w:rsidRPr="004B1810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4B1810">
        <w:rPr>
          <w:rFonts w:cstheme="minorHAnsi"/>
          <w:b/>
          <w:bCs/>
          <w:sz w:val="24"/>
          <w:szCs w:val="24"/>
        </w:rPr>
        <w:t>Palavras-chave:</w:t>
      </w:r>
      <w:r w:rsidR="00D14C4E" w:rsidRPr="004B1810">
        <w:rPr>
          <w:rFonts w:cstheme="minorHAnsi"/>
          <w:sz w:val="24"/>
          <w:szCs w:val="24"/>
        </w:rPr>
        <w:t xml:space="preserve"> </w:t>
      </w:r>
      <w:r w:rsidR="004B1360">
        <w:rPr>
          <w:rFonts w:cstheme="minorHAnsi"/>
          <w:sz w:val="24"/>
          <w:szCs w:val="24"/>
        </w:rPr>
        <w:t>Polip</w:t>
      </w:r>
      <w:bookmarkStart w:id="0" w:name="_GoBack"/>
      <w:bookmarkEnd w:id="0"/>
      <w:r w:rsidR="00337F78" w:rsidRPr="004B1810">
        <w:rPr>
          <w:rFonts w:cstheme="minorHAnsi"/>
          <w:sz w:val="24"/>
          <w:szCs w:val="24"/>
        </w:rPr>
        <w:t xml:space="preserve">loidia, </w:t>
      </w:r>
      <w:proofErr w:type="spellStart"/>
      <w:r w:rsidR="00337F78" w:rsidRPr="004B1810">
        <w:rPr>
          <w:rFonts w:cstheme="minorHAnsi"/>
          <w:sz w:val="24"/>
          <w:szCs w:val="24"/>
        </w:rPr>
        <w:t>Bombacoidea</w:t>
      </w:r>
      <w:r w:rsidR="004B1360">
        <w:rPr>
          <w:rFonts w:cstheme="minorHAnsi"/>
          <w:sz w:val="24"/>
          <w:szCs w:val="24"/>
        </w:rPr>
        <w:t>e</w:t>
      </w:r>
      <w:proofErr w:type="spellEnd"/>
      <w:r w:rsidR="00337F78" w:rsidRPr="004B1810">
        <w:rPr>
          <w:rFonts w:cstheme="minorHAnsi"/>
          <w:sz w:val="24"/>
          <w:szCs w:val="24"/>
        </w:rPr>
        <w:t>,</w:t>
      </w:r>
      <w:r w:rsidR="00337F78" w:rsidRPr="004B1810">
        <w:rPr>
          <w:rFonts w:cstheme="minorHAnsi"/>
          <w:i/>
          <w:sz w:val="24"/>
          <w:szCs w:val="24"/>
        </w:rPr>
        <w:t xml:space="preserve"> </w:t>
      </w:r>
      <w:proofErr w:type="spellStart"/>
      <w:r w:rsidR="00337F78" w:rsidRPr="004B1810">
        <w:rPr>
          <w:rFonts w:cstheme="minorHAnsi"/>
          <w:i/>
          <w:sz w:val="24"/>
          <w:szCs w:val="24"/>
        </w:rPr>
        <w:t>Eriotheca</w:t>
      </w:r>
      <w:proofErr w:type="spellEnd"/>
      <w:r w:rsidR="00337F78" w:rsidRPr="004B1810">
        <w:rPr>
          <w:rFonts w:cstheme="minorHAnsi"/>
          <w:sz w:val="24"/>
          <w:szCs w:val="24"/>
        </w:rPr>
        <w:t>.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397EA677" w14:textId="5687E031" w:rsidR="00B63464" w:rsidRPr="0068717E" w:rsidRDefault="00B63464">
      <w:pPr>
        <w:rPr>
          <w:rFonts w:cstheme="minorHAnsi"/>
          <w:sz w:val="24"/>
          <w:szCs w:val="24"/>
        </w:rPr>
      </w:pP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FDA79" w14:textId="77777777" w:rsidR="003C0B0F" w:rsidRDefault="003C0B0F" w:rsidP="00E21086">
      <w:pPr>
        <w:spacing w:after="0" w:line="240" w:lineRule="auto"/>
      </w:pPr>
      <w:r>
        <w:separator/>
      </w:r>
    </w:p>
  </w:endnote>
  <w:endnote w:type="continuationSeparator" w:id="0">
    <w:p w14:paraId="4335DEDE" w14:textId="77777777" w:rsidR="003C0B0F" w:rsidRDefault="003C0B0F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AB6FB" w14:textId="77777777" w:rsidR="003C0B0F" w:rsidRDefault="003C0B0F" w:rsidP="00E21086">
      <w:pPr>
        <w:spacing w:after="0" w:line="240" w:lineRule="auto"/>
      </w:pPr>
      <w:r>
        <w:separator/>
      </w:r>
    </w:p>
  </w:footnote>
  <w:footnote w:type="continuationSeparator" w:id="0">
    <w:p w14:paraId="29583A2A" w14:textId="77777777" w:rsidR="003C0B0F" w:rsidRDefault="003C0B0F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6E4F076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18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C5F1D"/>
    <w:rsid w:val="000D1369"/>
    <w:rsid w:val="0020520A"/>
    <w:rsid w:val="00217297"/>
    <w:rsid w:val="00230065"/>
    <w:rsid w:val="002402A6"/>
    <w:rsid w:val="0026113C"/>
    <w:rsid w:val="00303225"/>
    <w:rsid w:val="00337F78"/>
    <w:rsid w:val="003502A6"/>
    <w:rsid w:val="003C0B0F"/>
    <w:rsid w:val="00495618"/>
    <w:rsid w:val="004B1360"/>
    <w:rsid w:val="004B1810"/>
    <w:rsid w:val="00512060"/>
    <w:rsid w:val="0055032A"/>
    <w:rsid w:val="00626B4D"/>
    <w:rsid w:val="006574E2"/>
    <w:rsid w:val="0068717E"/>
    <w:rsid w:val="006E10BC"/>
    <w:rsid w:val="006F3B8D"/>
    <w:rsid w:val="00721F0D"/>
    <w:rsid w:val="008B4245"/>
    <w:rsid w:val="00917444"/>
    <w:rsid w:val="0096547F"/>
    <w:rsid w:val="00974EF8"/>
    <w:rsid w:val="009E3B95"/>
    <w:rsid w:val="009F1DE4"/>
    <w:rsid w:val="009F56AB"/>
    <w:rsid w:val="00A02D7E"/>
    <w:rsid w:val="00A24D0C"/>
    <w:rsid w:val="00A448DB"/>
    <w:rsid w:val="00A729B8"/>
    <w:rsid w:val="00AE149C"/>
    <w:rsid w:val="00B5142C"/>
    <w:rsid w:val="00B63464"/>
    <w:rsid w:val="00C612C8"/>
    <w:rsid w:val="00D14C4E"/>
    <w:rsid w:val="00D8743F"/>
    <w:rsid w:val="00DC1BB4"/>
    <w:rsid w:val="00E21086"/>
    <w:rsid w:val="00ED197C"/>
    <w:rsid w:val="00ED4C31"/>
    <w:rsid w:val="00F044F1"/>
    <w:rsid w:val="00F51F16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D19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D1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Rafaela Cabral Marinho</cp:lastModifiedBy>
  <cp:revision>4</cp:revision>
  <cp:lastPrinted>2020-10-30T14:15:00Z</cp:lastPrinted>
  <dcterms:created xsi:type="dcterms:W3CDTF">2021-10-21T13:26:00Z</dcterms:created>
  <dcterms:modified xsi:type="dcterms:W3CDTF">2021-10-21T13:29:00Z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