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8F71" w14:textId="77777777" w:rsidR="00C47140" w:rsidRDefault="00000000">
      <w:r>
        <w:pict w14:anchorId="05938FA6">
          <v:rect id="_x0000_i1025" style="width:0;height:1.5pt" o:hralign="center" o:hrstd="t" o:hr="t" fillcolor="#a0a0a0" stroked="f"/>
        </w:pict>
      </w:r>
    </w:p>
    <w:p w14:paraId="0CF9C70F" w14:textId="77777777" w:rsidR="00C47140" w:rsidRDefault="00C47140"/>
    <w:p w14:paraId="6556383A" w14:textId="77777777" w:rsidR="00C47140" w:rsidRDefault="00C47140"/>
    <w:p w14:paraId="2A2EB544" w14:textId="583AE08A" w:rsidR="00C47140" w:rsidRDefault="00D1629F" w:rsidP="00D162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29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PRESENÇA E </w:t>
      </w:r>
      <w:r w:rsidRPr="00D1629F">
        <w:rPr>
          <w:rFonts w:ascii="Times New Roman" w:eastAsia="Times New Roman" w:hAnsi="Times New Roman" w:cs="Times New Roman"/>
          <w:b/>
          <w:sz w:val="24"/>
          <w:szCs w:val="24"/>
        </w:rPr>
        <w:t xml:space="preserve">INFLUÊNCIA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1629F">
        <w:rPr>
          <w:rFonts w:ascii="Times New Roman" w:eastAsia="Times New Roman" w:hAnsi="Times New Roman" w:cs="Times New Roman"/>
          <w:b/>
          <w:sz w:val="24"/>
          <w:szCs w:val="24"/>
        </w:rPr>
        <w:t>O SETOR PRIVADO NAS POLÍTICAS EDUCACIONAIS DO RIO GRANDE DO SUL</w:t>
      </w:r>
    </w:p>
    <w:p w14:paraId="3AF65E13" w14:textId="77777777" w:rsidR="00D1629F" w:rsidRDefault="00D1629F" w:rsidP="00D1629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CC9D1" w14:textId="77777777" w:rsidR="00C47140" w:rsidRPr="00831F8B" w:rsidRDefault="00000000" w:rsidP="00831F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8B">
        <w:rPr>
          <w:rFonts w:ascii="Times New Roman" w:eastAsia="Times New Roman" w:hAnsi="Times New Roman" w:cs="Times New Roman"/>
          <w:sz w:val="24"/>
          <w:szCs w:val="24"/>
        </w:rPr>
        <w:t xml:space="preserve">D’AVILA, Thaiane da Silva - Universidade Federal do Rio Grande - </w:t>
      </w:r>
      <w:hyperlink r:id="rId8">
        <w:r w:rsidRPr="00831F8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tsdavila@furg.br</w:t>
        </w:r>
      </w:hyperlink>
    </w:p>
    <w:p w14:paraId="03074825" w14:textId="77777777" w:rsidR="00C47140" w:rsidRPr="00831F8B" w:rsidRDefault="00000000" w:rsidP="00831F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8B">
        <w:rPr>
          <w:rFonts w:ascii="Times New Roman" w:eastAsia="Times New Roman" w:hAnsi="Times New Roman" w:cs="Times New Roman"/>
          <w:sz w:val="24"/>
          <w:szCs w:val="24"/>
        </w:rPr>
        <w:t xml:space="preserve">GONÇALVES, Leonardo Dorneles - Universidade Federal do Rio Grande - </w:t>
      </w:r>
      <w:hyperlink r:id="rId9">
        <w:r w:rsidRPr="00831F8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dorneles05@gmail.com</w:t>
        </w:r>
      </w:hyperlink>
    </w:p>
    <w:p w14:paraId="49677886" w14:textId="77777777" w:rsidR="00C47140" w:rsidRPr="00831F8B" w:rsidRDefault="00C47140" w:rsidP="00831F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798A8" w14:textId="03ABE711" w:rsidR="00C47140" w:rsidRPr="00831F8B" w:rsidRDefault="00000000" w:rsidP="00831F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8B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Pr="00831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29F" w:rsidRPr="00831F8B">
        <w:rPr>
          <w:rFonts w:ascii="Times New Roman" w:eastAsia="Times New Roman" w:hAnsi="Times New Roman" w:cs="Times New Roman"/>
          <w:sz w:val="24"/>
          <w:szCs w:val="24"/>
        </w:rPr>
        <w:t xml:space="preserve">Este trabalho foi construído com o intuito de identificar a presença e os discursos de atores do setor privado nas políticas educacionais destinadas ao Ensino Médio no Estado do Rio Grande do Sul no período de 2017 a 2021, através do mapeamento de notícias oficiais publicadas no site da Secretaria de Educação (Seduc/RS). Após localizar as notícias que indicavam agentes do setor privado e realizar a </w:t>
      </w:r>
      <w:proofErr w:type="spellStart"/>
      <w:r w:rsidR="00D1629F" w:rsidRPr="00831F8B">
        <w:rPr>
          <w:rFonts w:ascii="Times New Roman" w:eastAsia="Times New Roman" w:hAnsi="Times New Roman" w:cs="Times New Roman"/>
          <w:sz w:val="24"/>
          <w:szCs w:val="24"/>
        </w:rPr>
        <w:t>pré-análise</w:t>
      </w:r>
      <w:proofErr w:type="spellEnd"/>
      <w:r w:rsidR="00D1629F" w:rsidRPr="00831F8B">
        <w:rPr>
          <w:rFonts w:ascii="Times New Roman" w:eastAsia="Times New Roman" w:hAnsi="Times New Roman" w:cs="Times New Roman"/>
          <w:sz w:val="24"/>
          <w:szCs w:val="24"/>
        </w:rPr>
        <w:t xml:space="preserve">, as notícias foram organizadas e analisadas a partir de cinco eixos: formação, currículo, financiamento, gestão e avaliação. Através destes eixos foi possível mapear os diferentes agentes que atuam nas políticas educacionais no RS, seus discursos e com quais temáticas eles se relacionam. O estudo permitiu concluir que, embora a presença do setor privado nas políticas educacionais não se configure enquanto uma novidade, ela adota formatos mais evidentes, principalmente nos anos 2019, 2020 e 2021, assumindo, explicitamente, o discurso neoliberal e se articulando de maneira direta com entidades do setor privado. Preconizando, em particular, as parcerias com o Sistema S, tendo como agente de destaque o SEBRAE-RS. </w:t>
      </w:r>
      <w:r w:rsidR="00D1629F" w:rsidRPr="00831F8B">
        <w:rPr>
          <w:rFonts w:ascii="Times New Roman" w:hAnsi="Times New Roman" w:cs="Times New Roman"/>
          <w:color w:val="000000"/>
          <w:sz w:val="24"/>
          <w:szCs w:val="24"/>
        </w:rPr>
        <w:t>Com relação aos interesses expressos, há um elemento comum a todos os eixos analisados que é o apelo ao empreendedorismo. Nesse espectro, é reverberada a ideia de individualização, onde cada indivíduo pode e deve ser “agente de si”.</w:t>
      </w:r>
      <w:r w:rsidR="00D1629F" w:rsidRPr="00831F8B">
        <w:rPr>
          <w:rFonts w:ascii="Times New Roman" w:hAnsi="Times New Roman" w:cs="Times New Roman"/>
          <w:sz w:val="24"/>
          <w:szCs w:val="24"/>
        </w:rPr>
        <w:t xml:space="preserve"> </w:t>
      </w:r>
      <w:r w:rsidR="00D1629F" w:rsidRPr="00831F8B">
        <w:rPr>
          <w:rFonts w:ascii="Times New Roman" w:hAnsi="Times New Roman" w:cs="Times New Roman"/>
          <w:color w:val="000000"/>
          <w:sz w:val="24"/>
          <w:szCs w:val="24"/>
        </w:rPr>
        <w:t xml:space="preserve">Tal noção aparece em diversas notícias, a partir de termos como “protagonismo juvenil”, “inovação”, “criatividade” e, obviamente, como incentivo ao </w:t>
      </w:r>
      <w:r w:rsidR="00D1629F" w:rsidRPr="00831F8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“empreendedorismo”, ultrapassando a formação dos estudantes e indo ao encontro da formação dos professores e gestores, que além de trabalhar o convencimento, fortalece a ideia de responsabilização do magistério.</w:t>
      </w:r>
    </w:p>
    <w:p w14:paraId="6FCAEE22" w14:textId="77777777" w:rsidR="00C47140" w:rsidRPr="00831F8B" w:rsidRDefault="00000000" w:rsidP="00831F8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8B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831F8B">
        <w:rPr>
          <w:rFonts w:ascii="Times New Roman" w:eastAsia="Times New Roman" w:hAnsi="Times New Roman" w:cs="Times New Roman"/>
          <w:sz w:val="24"/>
          <w:szCs w:val="24"/>
        </w:rPr>
        <w:t>Ensino Médio; Políticas Educacionais; Rio Grande do Sul; Setor Privado.</w:t>
      </w:r>
    </w:p>
    <w:sectPr w:rsidR="00C47140" w:rsidRPr="00831F8B">
      <w:headerReference w:type="default" r:id="rId10"/>
      <w:headerReference w:type="first" r:id="rId11"/>
      <w:footerReference w:type="first" r:id="rId12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CF77" w14:textId="77777777" w:rsidR="004E7D0C" w:rsidRDefault="004E7D0C">
      <w:pPr>
        <w:spacing w:line="240" w:lineRule="auto"/>
      </w:pPr>
      <w:r>
        <w:separator/>
      </w:r>
    </w:p>
  </w:endnote>
  <w:endnote w:type="continuationSeparator" w:id="0">
    <w:p w14:paraId="72D9D63F" w14:textId="77777777" w:rsidR="004E7D0C" w:rsidRDefault="004E7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6729" w14:textId="77777777" w:rsidR="00C47140" w:rsidRDefault="00C471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BBF8" w14:textId="77777777" w:rsidR="004E7D0C" w:rsidRDefault="004E7D0C">
      <w:pPr>
        <w:spacing w:line="240" w:lineRule="auto"/>
      </w:pPr>
      <w:r>
        <w:separator/>
      </w:r>
    </w:p>
  </w:footnote>
  <w:footnote w:type="continuationSeparator" w:id="0">
    <w:p w14:paraId="741822BD" w14:textId="77777777" w:rsidR="004E7D0C" w:rsidRDefault="004E7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4836" w14:textId="77777777" w:rsidR="00C47140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F9EEDBE" wp14:editId="2F134979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1F66A52" wp14:editId="35598A94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10E455" w14:textId="77777777" w:rsidR="00C47140" w:rsidRDefault="00C4714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8146ADE" w14:textId="77777777" w:rsidR="00C47140" w:rsidRDefault="00C4714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254A642" w14:textId="77777777" w:rsidR="00C47140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19A" w14:textId="77777777" w:rsidR="00C47140" w:rsidRDefault="00C471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7FC5"/>
    <w:multiLevelType w:val="multilevel"/>
    <w:tmpl w:val="E3E8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7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40"/>
    <w:rsid w:val="0004513B"/>
    <w:rsid w:val="004E7D0C"/>
    <w:rsid w:val="00831F8B"/>
    <w:rsid w:val="00AA30C3"/>
    <w:rsid w:val="00C47140"/>
    <w:rsid w:val="00D1629F"/>
    <w:rsid w:val="00D775B5"/>
    <w:rsid w:val="00E47E77"/>
    <w:rsid w:val="00F54F43"/>
    <w:rsid w:val="00F7058E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22C2"/>
  <w15:docId w15:val="{B5368E29-7F86-468A-A783-8C0D4DE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4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davila@fu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neles050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XqA2VlbqvfiTVyjtMoXwifMmkw==">AMUW2mU6gWZylsxU/U80UDH/2h0uQZMcm+rSPtJ59KZunHiAVfNRkvrgPne2VRP0aZpSFBVED1g15Yt1D9knxJgLHXZtnvZRUPv8EKAuMTrtuyPDGWdNfIk=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thaiane d'avila</dc:creator>
  <cp:lastModifiedBy>thaiane d'avila</cp:lastModifiedBy>
  <cp:revision>2</cp:revision>
  <dcterms:created xsi:type="dcterms:W3CDTF">2022-10-04T01:50:00Z</dcterms:created>
  <dcterms:modified xsi:type="dcterms:W3CDTF">2022-10-04T01:50:00Z</dcterms:modified>
</cp:coreProperties>
</file>