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D2CF0" w14:textId="77777777" w:rsidR="009B6B8C" w:rsidRDefault="009B6B8C" w:rsidP="00F7616C">
      <w:pPr>
        <w:jc w:val="right"/>
        <w:rPr>
          <w:rFonts w:ascii="Times New Roman" w:hAnsi="Times New Roman" w:cs="Times New Roman"/>
        </w:rPr>
      </w:pPr>
      <w:bookmarkStart w:id="0" w:name="_GoBack"/>
      <w:bookmarkEnd w:id="0"/>
    </w:p>
    <w:p w14:paraId="663C3C83" w14:textId="11872C7A" w:rsidR="00F8474D" w:rsidRPr="003F67EE" w:rsidRDefault="00A17335" w:rsidP="00F8474D">
      <w:pPr>
        <w:jc w:val="center"/>
        <w:rPr>
          <w:rFonts w:ascii="Times New Roman" w:hAnsi="Times New Roman" w:cs="Times New Roman"/>
          <w:b/>
          <w:bCs/>
        </w:rPr>
      </w:pPr>
      <w:r w:rsidRPr="003F67EE">
        <w:rPr>
          <w:rFonts w:ascii="Times New Roman" w:hAnsi="Times New Roman" w:cs="Times New Roman"/>
          <w:b/>
          <w:bCs/>
        </w:rPr>
        <w:t>PES</w:t>
      </w:r>
      <w:r w:rsidR="007E4BEF" w:rsidRPr="003F67EE">
        <w:rPr>
          <w:rFonts w:ascii="Times New Roman" w:hAnsi="Times New Roman" w:cs="Times New Roman"/>
          <w:b/>
          <w:bCs/>
        </w:rPr>
        <w:t>Q</w:t>
      </w:r>
      <w:r w:rsidRPr="003F67EE">
        <w:rPr>
          <w:rFonts w:ascii="Times New Roman" w:hAnsi="Times New Roman" w:cs="Times New Roman"/>
          <w:b/>
          <w:bCs/>
        </w:rPr>
        <w:t>UISA EM EDUCAÇÃO</w:t>
      </w:r>
      <w:r w:rsidR="00DF51F2" w:rsidRPr="003F67EE">
        <w:rPr>
          <w:rFonts w:ascii="Times New Roman" w:hAnsi="Times New Roman" w:cs="Times New Roman"/>
          <w:b/>
          <w:bCs/>
        </w:rPr>
        <w:t xml:space="preserve">: O </w:t>
      </w:r>
      <w:r w:rsidR="001D5C3F" w:rsidRPr="003F67EE">
        <w:rPr>
          <w:rFonts w:ascii="Times New Roman" w:hAnsi="Times New Roman" w:cs="Times New Roman"/>
          <w:b/>
          <w:bCs/>
        </w:rPr>
        <w:t>DEBATE TEÓRICO-METODOLÓGICO NAS PUBLICAÇÕES SOBRE CURRÍCULO</w:t>
      </w:r>
    </w:p>
    <w:p w14:paraId="5C774547" w14:textId="77777777" w:rsidR="00F8474D" w:rsidRPr="003F67EE" w:rsidRDefault="00F8474D" w:rsidP="00F8474D">
      <w:pPr>
        <w:jc w:val="center"/>
        <w:rPr>
          <w:rFonts w:ascii="Times New Roman" w:hAnsi="Times New Roman" w:cs="Times New Roman"/>
          <w:b/>
          <w:bCs/>
        </w:rPr>
      </w:pPr>
    </w:p>
    <w:p w14:paraId="36E9DAB5" w14:textId="77777777" w:rsidR="007E4BEF" w:rsidRPr="003F67EE" w:rsidRDefault="001D69E7" w:rsidP="00F8474D">
      <w:pPr>
        <w:jc w:val="right"/>
        <w:rPr>
          <w:rFonts w:ascii="Times New Roman" w:hAnsi="Times New Roman" w:cs="Times New Roman"/>
        </w:rPr>
      </w:pPr>
      <w:r w:rsidRPr="003F67EE">
        <w:rPr>
          <w:rFonts w:ascii="Times New Roman" w:hAnsi="Times New Roman" w:cs="Times New Roman"/>
        </w:rPr>
        <w:t>Siomara Moreira Vieira Borba – Universidade do Estado do Rio de Janeiro</w:t>
      </w:r>
    </w:p>
    <w:p w14:paraId="447817D0" w14:textId="77777777" w:rsidR="007E4BEF" w:rsidRPr="003F67EE" w:rsidRDefault="007E4BEF" w:rsidP="007E4BEF">
      <w:pPr>
        <w:jc w:val="right"/>
        <w:rPr>
          <w:rFonts w:ascii="Times New Roman" w:hAnsi="Times New Roman" w:cs="Times New Roman"/>
        </w:rPr>
      </w:pPr>
      <w:r w:rsidRPr="003F67EE">
        <w:rPr>
          <w:rFonts w:ascii="Times New Roman" w:hAnsi="Times New Roman" w:cs="Times New Roman"/>
        </w:rPr>
        <w:t>Aline de Carvalho Moura – Universidade Federal Rural do Rio de Janeiro</w:t>
      </w:r>
    </w:p>
    <w:p w14:paraId="3DACDEBB" w14:textId="66FA99C4" w:rsidR="001D69E7" w:rsidRPr="003F67EE" w:rsidRDefault="001D69E7" w:rsidP="00F8474D">
      <w:pPr>
        <w:jc w:val="right"/>
        <w:rPr>
          <w:rFonts w:ascii="Times New Roman" w:hAnsi="Times New Roman" w:cs="Times New Roman"/>
        </w:rPr>
      </w:pPr>
      <w:r w:rsidRPr="003F67EE">
        <w:rPr>
          <w:rFonts w:ascii="Times New Roman" w:hAnsi="Times New Roman" w:cs="Times New Roman"/>
        </w:rPr>
        <w:t xml:space="preserve"> </w:t>
      </w:r>
    </w:p>
    <w:p w14:paraId="4AF47D48" w14:textId="77777777" w:rsidR="00D63096" w:rsidRPr="003F67EE" w:rsidRDefault="00D63096" w:rsidP="00F8474D">
      <w:pPr>
        <w:jc w:val="right"/>
        <w:rPr>
          <w:rFonts w:ascii="Times New Roman" w:hAnsi="Times New Roman" w:cs="Times New Roman"/>
        </w:rPr>
      </w:pPr>
    </w:p>
    <w:p w14:paraId="110C91E4" w14:textId="77777777" w:rsidR="00D63096" w:rsidRPr="003F67EE" w:rsidRDefault="00D63096" w:rsidP="00F8474D">
      <w:pPr>
        <w:jc w:val="right"/>
        <w:rPr>
          <w:rFonts w:ascii="Times New Roman" w:hAnsi="Times New Roman" w:cs="Times New Roman"/>
        </w:rPr>
      </w:pPr>
    </w:p>
    <w:p w14:paraId="416D5E4E" w14:textId="77777777" w:rsidR="00F7616C" w:rsidRPr="003F67EE" w:rsidRDefault="00F7616C">
      <w:pPr>
        <w:rPr>
          <w:rFonts w:ascii="Times New Roman" w:hAnsi="Times New Roman" w:cs="Times New Roman"/>
        </w:rPr>
      </w:pPr>
    </w:p>
    <w:p w14:paraId="5422171F" w14:textId="77777777" w:rsidR="00F7616C" w:rsidRPr="003F67EE" w:rsidRDefault="00F7616C">
      <w:pPr>
        <w:rPr>
          <w:rFonts w:ascii="Times New Roman" w:hAnsi="Times New Roman" w:cs="Times New Roman"/>
        </w:rPr>
      </w:pPr>
    </w:p>
    <w:p w14:paraId="726DCB20" w14:textId="77777777" w:rsidR="00F7616C" w:rsidRPr="003F67EE" w:rsidRDefault="00F7616C">
      <w:pPr>
        <w:rPr>
          <w:rFonts w:ascii="Times New Roman" w:hAnsi="Times New Roman" w:cs="Times New Roman"/>
        </w:rPr>
      </w:pPr>
    </w:p>
    <w:p w14:paraId="6E605536" w14:textId="5B3A2D06" w:rsidR="00F7616C" w:rsidRPr="003F67EE" w:rsidRDefault="00EA7407" w:rsidP="009B6B8C">
      <w:pPr>
        <w:jc w:val="both"/>
        <w:rPr>
          <w:rFonts w:ascii="Times New Roman" w:hAnsi="Times New Roman" w:cs="Times New Roman"/>
        </w:rPr>
      </w:pPr>
      <w:r w:rsidRPr="003F67EE">
        <w:rPr>
          <w:rFonts w:ascii="Times New Roman" w:hAnsi="Times New Roman" w:cs="Times New Roman"/>
        </w:rPr>
        <w:t>Resumo</w:t>
      </w:r>
      <w:r w:rsidR="00DF1D1B" w:rsidRPr="003F67EE">
        <w:rPr>
          <w:rFonts w:ascii="Times New Roman" w:hAnsi="Times New Roman" w:cs="Times New Roman"/>
        </w:rPr>
        <w:t xml:space="preserve"> </w:t>
      </w:r>
    </w:p>
    <w:p w14:paraId="223B02B8" w14:textId="77777777" w:rsidR="00AD5EFC" w:rsidRPr="003F67EE" w:rsidRDefault="00AD5EFC" w:rsidP="009B6B8C">
      <w:pPr>
        <w:jc w:val="both"/>
        <w:rPr>
          <w:rFonts w:ascii="Times New Roman" w:hAnsi="Times New Roman" w:cs="Times New Roman"/>
        </w:rPr>
      </w:pPr>
    </w:p>
    <w:p w14:paraId="4CE41B4B" w14:textId="711939F8" w:rsidR="00AD5EFC" w:rsidRPr="003F67EE" w:rsidRDefault="00AD5EFC" w:rsidP="009B6B8C">
      <w:pPr>
        <w:jc w:val="both"/>
        <w:rPr>
          <w:rFonts w:ascii="Times New Roman" w:hAnsi="Times New Roman" w:cs="Times New Roman"/>
          <w:bCs/>
        </w:rPr>
      </w:pPr>
      <w:r w:rsidRPr="003F67EE">
        <w:rPr>
          <w:rFonts w:ascii="Times New Roman" w:eastAsia="Times New Roman" w:hAnsi="Times New Roman" w:cs="Times New Roman"/>
          <w:kern w:val="0"/>
          <w:lang w:eastAsia="pt-BR"/>
          <w14:ligatures w14:val="none"/>
        </w:rPr>
        <w:t xml:space="preserve">Este trabalho apresenta um recorte da pesquisa cuja temática foi o trabalho investigativo em educação. A </w:t>
      </w:r>
      <w:r w:rsidRPr="003F67EE">
        <w:rPr>
          <w:rFonts w:ascii="Times New Roman" w:hAnsi="Times New Roman" w:cs="Times New Roman"/>
        </w:rPr>
        <w:t xml:space="preserve">pesquisa intitulada </w:t>
      </w:r>
      <w:r w:rsidR="00DD77C9" w:rsidRPr="003F67EE">
        <w:rPr>
          <w:rFonts w:ascii="Times New Roman" w:hAnsi="Times New Roman" w:cs="Times New Roman"/>
        </w:rPr>
        <w:t>‘</w:t>
      </w:r>
      <w:r w:rsidRPr="003F67EE">
        <w:rPr>
          <w:rFonts w:ascii="Times New Roman" w:hAnsi="Times New Roman" w:cs="Times New Roman"/>
          <w:iCs/>
        </w:rPr>
        <w:t>Pesquisa em educação no Brasil: aspectos a partir da produção bibliográfica qualificada</w:t>
      </w:r>
      <w:r w:rsidR="00DD77C9" w:rsidRPr="003F67EE">
        <w:rPr>
          <w:rFonts w:ascii="Times New Roman" w:hAnsi="Times New Roman" w:cs="Times New Roman"/>
          <w:iCs/>
        </w:rPr>
        <w:t>’</w:t>
      </w:r>
      <w:r w:rsidRPr="003F67EE">
        <w:rPr>
          <w:rFonts w:ascii="Times New Roman" w:hAnsi="Times New Roman" w:cs="Times New Roman"/>
        </w:rPr>
        <w:t xml:space="preserve"> teve por objetivo mapear, através das publicações </w:t>
      </w:r>
      <w:r w:rsidRPr="003F67EE">
        <w:rPr>
          <w:rFonts w:ascii="Times New Roman" w:hAnsi="Times New Roman" w:cs="Times New Roman"/>
          <w:i/>
        </w:rPr>
        <w:t xml:space="preserve">Qualis </w:t>
      </w:r>
      <w:r w:rsidRPr="003F67EE">
        <w:rPr>
          <w:rFonts w:ascii="Times New Roman" w:hAnsi="Times New Roman" w:cs="Times New Roman"/>
        </w:rPr>
        <w:t>A1</w:t>
      </w:r>
      <w:r w:rsidRPr="003F67EE">
        <w:rPr>
          <w:rFonts w:ascii="Times New Roman" w:hAnsi="Times New Roman" w:cs="Times New Roman"/>
          <w:i/>
        </w:rPr>
        <w:t>,</w:t>
      </w:r>
      <w:r w:rsidRPr="003F67EE">
        <w:rPr>
          <w:rFonts w:ascii="Times New Roman" w:hAnsi="Times New Roman" w:cs="Times New Roman"/>
        </w:rPr>
        <w:t xml:space="preserve"> as características da p</w:t>
      </w:r>
      <w:r w:rsidR="003F4781" w:rsidRPr="003F67EE">
        <w:rPr>
          <w:rFonts w:ascii="Times New Roman" w:hAnsi="Times New Roman" w:cs="Times New Roman"/>
        </w:rPr>
        <w:t>rodução bibliográfica dos</w:t>
      </w:r>
      <w:r w:rsidRPr="003F67EE">
        <w:rPr>
          <w:rFonts w:ascii="Times New Roman" w:hAnsi="Times New Roman" w:cs="Times New Roman"/>
        </w:rPr>
        <w:t xml:space="preserve"> participantes dos Programas de Pós-Graduação em Educação (PPGE) nota 7, avaliados pela </w:t>
      </w:r>
      <w:r w:rsidRPr="003F67EE">
        <w:rPr>
          <w:rFonts w:ascii="Times New Roman" w:hAnsi="Times New Roman" w:cs="Times New Roman"/>
          <w:shd w:val="clear" w:color="auto" w:fill="FFFFFF"/>
        </w:rPr>
        <w:t>Coordenação de Aperfeiçoamento de Pessoal de Nível Superior (CAPES)</w:t>
      </w:r>
      <w:r w:rsidRPr="003F67EE">
        <w:rPr>
          <w:rFonts w:ascii="Times New Roman" w:hAnsi="Times New Roman" w:cs="Times New Roman"/>
        </w:rPr>
        <w:t xml:space="preserve">, no quadriênio 2013-2016. </w:t>
      </w:r>
      <w:r w:rsidRPr="003F67EE">
        <w:rPr>
          <w:rFonts w:ascii="Times New Roman" w:eastAsia="Times New Roman" w:hAnsi="Times New Roman" w:cs="Times New Roman"/>
        </w:rPr>
        <w:t xml:space="preserve">Dentre as diferentes temáticas identificadas, concentramos nossa atenção nas publicações do campo do currículo. Partindo de uma discussão </w:t>
      </w:r>
      <w:r w:rsidR="00DD77C9" w:rsidRPr="003F67EE">
        <w:rPr>
          <w:rFonts w:ascii="Times New Roman" w:eastAsia="Times New Roman" w:hAnsi="Times New Roman" w:cs="Times New Roman"/>
        </w:rPr>
        <w:t>centrada</w:t>
      </w:r>
      <w:r w:rsidRPr="003F67EE">
        <w:rPr>
          <w:rFonts w:ascii="Times New Roman" w:eastAsia="Times New Roman" w:hAnsi="Times New Roman" w:cs="Times New Roman"/>
        </w:rPr>
        <w:t xml:space="preserve"> no campo do currículo, o atual </w:t>
      </w:r>
      <w:r w:rsidR="003F4781" w:rsidRPr="003F67EE">
        <w:rPr>
          <w:rFonts w:ascii="Times New Roman" w:eastAsia="Times New Roman" w:hAnsi="Times New Roman" w:cs="Times New Roman"/>
        </w:rPr>
        <w:t xml:space="preserve">trabalho </w:t>
      </w:r>
      <w:r w:rsidR="00DD77C9" w:rsidRPr="003F67EE">
        <w:rPr>
          <w:rFonts w:ascii="Times New Roman" w:eastAsia="Times New Roman" w:hAnsi="Times New Roman" w:cs="Times New Roman"/>
        </w:rPr>
        <w:t xml:space="preserve">delineia </w:t>
      </w:r>
      <w:r w:rsidRPr="003F67EE">
        <w:rPr>
          <w:rFonts w:ascii="Times New Roman" w:eastAsia="Times New Roman" w:hAnsi="Times New Roman" w:cs="Times New Roman"/>
        </w:rPr>
        <w:t>como as pesquisas sobre currículo apresentam o trabalho teórico-metodológico em suas publicações.</w:t>
      </w:r>
      <w:r w:rsidRPr="003F67EE">
        <w:rPr>
          <w:rFonts w:ascii="Times New Roman" w:hAnsi="Times New Roman" w:cs="Times New Roman"/>
        </w:rPr>
        <w:t xml:space="preserve"> O que encontramos, foram registros pontuais, tais como, informação sobre os procedimentos/instrumentos, ou sobre o grupo pesquisado ou sobre a fundamentação teórica da pesquisa.</w:t>
      </w:r>
      <w:r w:rsidRPr="003F67EE">
        <w:rPr>
          <w:rFonts w:ascii="Times New Roman" w:eastAsia="Times New Roman" w:hAnsi="Times New Roman" w:cs="Times New Roman"/>
        </w:rPr>
        <w:t xml:space="preserve"> </w:t>
      </w:r>
    </w:p>
    <w:p w14:paraId="6AD90252" w14:textId="77777777" w:rsidR="00AD5EFC" w:rsidRPr="003F67EE" w:rsidRDefault="00AD5EFC" w:rsidP="009B6B8C">
      <w:pPr>
        <w:jc w:val="both"/>
        <w:rPr>
          <w:rFonts w:ascii="Times New Roman" w:hAnsi="Times New Roman" w:cs="Times New Roman"/>
          <w:sz w:val="22"/>
          <w:szCs w:val="22"/>
        </w:rPr>
      </w:pPr>
    </w:p>
    <w:p w14:paraId="2FC9296C" w14:textId="7218DA5A" w:rsidR="00EA7407" w:rsidRPr="003F67EE" w:rsidRDefault="00EA7407" w:rsidP="009B6B8C">
      <w:pPr>
        <w:jc w:val="both"/>
        <w:rPr>
          <w:rFonts w:ascii="Times New Roman" w:hAnsi="Times New Roman" w:cs="Times New Roman"/>
        </w:rPr>
      </w:pPr>
      <w:r w:rsidRPr="003F67EE">
        <w:rPr>
          <w:rFonts w:ascii="Times New Roman" w:hAnsi="Times New Roman" w:cs="Times New Roman"/>
        </w:rPr>
        <w:t>Palavras Chaves:</w:t>
      </w:r>
      <w:r w:rsidR="00DF1D1B" w:rsidRPr="003F67EE">
        <w:rPr>
          <w:rFonts w:ascii="Times New Roman" w:hAnsi="Times New Roman" w:cs="Times New Roman"/>
        </w:rPr>
        <w:t xml:space="preserve"> </w:t>
      </w:r>
      <w:r w:rsidR="002427D9" w:rsidRPr="003F67EE">
        <w:rPr>
          <w:rFonts w:ascii="Times New Roman" w:hAnsi="Times New Roman" w:cs="Times New Roman"/>
        </w:rPr>
        <w:t xml:space="preserve">Currículo; Pesquisa em educação; </w:t>
      </w:r>
      <w:r w:rsidR="00D9321B" w:rsidRPr="003F67EE">
        <w:rPr>
          <w:rFonts w:ascii="Times New Roman" w:hAnsi="Times New Roman" w:cs="Times New Roman"/>
        </w:rPr>
        <w:t>Metodologia</w:t>
      </w:r>
      <w:r w:rsidR="002A1E8F">
        <w:rPr>
          <w:rFonts w:ascii="Times New Roman" w:hAnsi="Times New Roman" w:cs="Times New Roman"/>
        </w:rPr>
        <w:t xml:space="preserve">; </w:t>
      </w:r>
      <w:r w:rsidR="00C87FB7">
        <w:rPr>
          <w:rFonts w:ascii="Times New Roman" w:hAnsi="Times New Roman" w:cs="Times New Roman"/>
        </w:rPr>
        <w:t>Pós-graduação</w:t>
      </w:r>
      <w:r w:rsidR="00015EAC" w:rsidRPr="003F67EE">
        <w:rPr>
          <w:rFonts w:ascii="Times New Roman" w:hAnsi="Times New Roman" w:cs="Times New Roman"/>
        </w:rPr>
        <w:t xml:space="preserve">. </w:t>
      </w:r>
    </w:p>
    <w:p w14:paraId="32B1E0C7" w14:textId="77777777" w:rsidR="00EA7407" w:rsidRPr="003F67EE" w:rsidRDefault="00EA7407" w:rsidP="009B6B8C">
      <w:pPr>
        <w:jc w:val="both"/>
        <w:rPr>
          <w:rFonts w:ascii="Times New Roman" w:hAnsi="Times New Roman" w:cs="Times New Roman"/>
        </w:rPr>
      </w:pPr>
    </w:p>
    <w:p w14:paraId="5A4A29AD" w14:textId="77777777" w:rsidR="00FE5832" w:rsidRPr="003F67EE" w:rsidRDefault="00FE5832" w:rsidP="00FE5832">
      <w:pPr>
        <w:pStyle w:val="TtuloRefernciasAnpedSE"/>
        <w:spacing w:before="0" w:after="0"/>
      </w:pPr>
    </w:p>
    <w:p w14:paraId="017213C2" w14:textId="6FD1D747" w:rsidR="00F8474D" w:rsidRPr="003F67EE" w:rsidRDefault="00F8474D" w:rsidP="00F8474D">
      <w:pPr>
        <w:rPr>
          <w:rFonts w:ascii="Times New Roman" w:eastAsia="Times New Roman" w:hAnsi="Times New Roman" w:cs="Times New Roman"/>
          <w:kern w:val="0"/>
          <w:lang w:eastAsia="pt-BR"/>
          <w14:ligatures w14:val="none"/>
        </w:rPr>
      </w:pPr>
      <w:r w:rsidRPr="003F67EE">
        <w:rPr>
          <w:rFonts w:ascii="Times New Roman" w:hAnsi="Times New Roman" w:cs="Times New Roman"/>
        </w:rPr>
        <w:t xml:space="preserve">Resumo Expandido </w:t>
      </w:r>
    </w:p>
    <w:p w14:paraId="40455398" w14:textId="6B8F6D4A" w:rsidR="00F8474D" w:rsidRPr="003F67EE" w:rsidRDefault="00F8474D" w:rsidP="00015EAC">
      <w:pPr>
        <w:spacing w:line="360" w:lineRule="auto"/>
        <w:jc w:val="both"/>
        <w:rPr>
          <w:rFonts w:ascii="Times New Roman" w:eastAsia="Times New Roman" w:hAnsi="Times New Roman" w:cs="Times New Roman"/>
          <w:kern w:val="0"/>
          <w:lang w:eastAsia="pt-BR"/>
          <w14:ligatures w14:val="none"/>
        </w:rPr>
      </w:pPr>
    </w:p>
    <w:p w14:paraId="3C0226B7" w14:textId="6AF1ED83" w:rsidR="007A2251" w:rsidRPr="003F67EE" w:rsidRDefault="001E5C84" w:rsidP="009C47E2">
      <w:pPr>
        <w:spacing w:line="360" w:lineRule="auto"/>
        <w:ind w:firstLine="708"/>
        <w:jc w:val="both"/>
        <w:rPr>
          <w:rFonts w:ascii="Times New Roman" w:hAnsi="Times New Roman" w:cs="Times New Roman"/>
        </w:rPr>
      </w:pPr>
      <w:r w:rsidRPr="003F67EE">
        <w:rPr>
          <w:rFonts w:ascii="Times New Roman" w:eastAsia="Times New Roman" w:hAnsi="Times New Roman" w:cs="Times New Roman"/>
          <w:kern w:val="0"/>
          <w:lang w:eastAsia="pt-BR"/>
          <w14:ligatures w14:val="none"/>
        </w:rPr>
        <w:t xml:space="preserve">Este trabalho </w:t>
      </w:r>
      <w:r w:rsidR="00F01941" w:rsidRPr="003F67EE">
        <w:rPr>
          <w:rFonts w:ascii="Times New Roman" w:eastAsia="Times New Roman" w:hAnsi="Times New Roman" w:cs="Times New Roman"/>
          <w:kern w:val="0"/>
          <w:lang w:eastAsia="pt-BR"/>
          <w14:ligatures w14:val="none"/>
        </w:rPr>
        <w:t xml:space="preserve">apresenta um recorte de </w:t>
      </w:r>
      <w:r w:rsidR="00C06AAC" w:rsidRPr="003F67EE">
        <w:rPr>
          <w:rFonts w:ascii="Times New Roman" w:eastAsia="Times New Roman" w:hAnsi="Times New Roman" w:cs="Times New Roman"/>
          <w:kern w:val="0"/>
          <w:lang w:eastAsia="pt-BR"/>
          <w14:ligatures w14:val="none"/>
        </w:rPr>
        <w:t xml:space="preserve">uma </w:t>
      </w:r>
      <w:r w:rsidR="00F01941" w:rsidRPr="003F67EE">
        <w:rPr>
          <w:rFonts w:ascii="Times New Roman" w:eastAsia="Times New Roman" w:hAnsi="Times New Roman" w:cs="Times New Roman"/>
          <w:kern w:val="0"/>
          <w:lang w:eastAsia="pt-BR"/>
          <w14:ligatures w14:val="none"/>
        </w:rPr>
        <w:t>p</w:t>
      </w:r>
      <w:r w:rsidR="00036F67" w:rsidRPr="003F67EE">
        <w:rPr>
          <w:rFonts w:ascii="Times New Roman" w:eastAsia="Times New Roman" w:hAnsi="Times New Roman" w:cs="Times New Roman"/>
          <w:kern w:val="0"/>
          <w:lang w:eastAsia="pt-BR"/>
          <w14:ligatures w14:val="none"/>
        </w:rPr>
        <w:t xml:space="preserve">esquisa </w:t>
      </w:r>
      <w:r w:rsidR="00DE692F" w:rsidRPr="003F67EE">
        <w:rPr>
          <w:rFonts w:ascii="Times New Roman" w:eastAsia="Times New Roman" w:hAnsi="Times New Roman" w:cs="Times New Roman"/>
          <w:kern w:val="0"/>
          <w:lang w:eastAsia="pt-BR"/>
          <w14:ligatures w14:val="none"/>
        </w:rPr>
        <w:t>maior</w:t>
      </w:r>
      <w:r w:rsidR="00851009" w:rsidRPr="003F67EE">
        <w:rPr>
          <w:rStyle w:val="Refdenotaderodap"/>
          <w:rFonts w:ascii="Times New Roman" w:eastAsia="Times New Roman" w:hAnsi="Times New Roman" w:cs="Times New Roman"/>
          <w:kern w:val="0"/>
          <w:lang w:eastAsia="pt-BR"/>
          <w14:ligatures w14:val="none"/>
        </w:rPr>
        <w:footnoteReference w:id="1"/>
      </w:r>
      <w:r w:rsidR="009C47E2" w:rsidRPr="003F67EE">
        <w:rPr>
          <w:rFonts w:ascii="Times New Roman" w:eastAsia="Times New Roman" w:hAnsi="Times New Roman" w:cs="Times New Roman"/>
          <w:kern w:val="0"/>
          <w:lang w:eastAsia="pt-BR"/>
          <w14:ligatures w14:val="none"/>
        </w:rPr>
        <w:t>,</w:t>
      </w:r>
      <w:r w:rsidR="00036F67" w:rsidRPr="003F67EE">
        <w:rPr>
          <w:rFonts w:ascii="Times New Roman" w:eastAsia="Times New Roman" w:hAnsi="Times New Roman" w:cs="Times New Roman"/>
          <w:kern w:val="0"/>
          <w:lang w:eastAsia="pt-BR"/>
          <w14:ligatures w14:val="none"/>
        </w:rPr>
        <w:t xml:space="preserve"> cuja temática </w:t>
      </w:r>
      <w:r w:rsidR="000511B8" w:rsidRPr="003F67EE">
        <w:rPr>
          <w:rFonts w:ascii="Times New Roman" w:eastAsia="Times New Roman" w:hAnsi="Times New Roman" w:cs="Times New Roman"/>
          <w:kern w:val="0"/>
          <w:lang w:eastAsia="pt-BR"/>
          <w14:ligatures w14:val="none"/>
        </w:rPr>
        <w:t>foi</w:t>
      </w:r>
      <w:r w:rsidR="006734BE" w:rsidRPr="003F67EE">
        <w:rPr>
          <w:rFonts w:ascii="Times New Roman" w:eastAsia="Times New Roman" w:hAnsi="Times New Roman" w:cs="Times New Roman"/>
          <w:kern w:val="0"/>
          <w:lang w:eastAsia="pt-BR"/>
          <w14:ligatures w14:val="none"/>
        </w:rPr>
        <w:t xml:space="preserve"> </w:t>
      </w:r>
      <w:r w:rsidR="00C06AAC" w:rsidRPr="003F67EE">
        <w:rPr>
          <w:rFonts w:ascii="Times New Roman" w:eastAsia="Times New Roman" w:hAnsi="Times New Roman" w:cs="Times New Roman"/>
          <w:kern w:val="0"/>
          <w:lang w:eastAsia="pt-BR"/>
          <w14:ligatures w14:val="none"/>
        </w:rPr>
        <w:t>o trabalho investigativo em educação</w:t>
      </w:r>
      <w:r w:rsidR="006734BE" w:rsidRPr="003F67EE">
        <w:rPr>
          <w:rFonts w:ascii="Times New Roman" w:eastAsia="Times New Roman" w:hAnsi="Times New Roman" w:cs="Times New Roman"/>
          <w:kern w:val="0"/>
          <w:lang w:eastAsia="pt-BR"/>
          <w14:ligatures w14:val="none"/>
        </w:rPr>
        <w:t xml:space="preserve">. </w:t>
      </w:r>
      <w:r w:rsidR="003D5554" w:rsidRPr="003F67EE">
        <w:rPr>
          <w:rFonts w:ascii="Times New Roman" w:eastAsia="Times New Roman" w:hAnsi="Times New Roman" w:cs="Times New Roman"/>
          <w:kern w:val="0"/>
          <w:lang w:eastAsia="pt-BR"/>
          <w14:ligatures w14:val="none"/>
        </w:rPr>
        <w:t xml:space="preserve">A </w:t>
      </w:r>
      <w:r w:rsidR="003D5554" w:rsidRPr="003F67EE">
        <w:rPr>
          <w:rFonts w:ascii="Times New Roman" w:hAnsi="Times New Roman" w:cs="Times New Roman"/>
        </w:rPr>
        <w:t xml:space="preserve">pesquisa intitulada </w:t>
      </w:r>
      <w:r w:rsidR="00DD77C9" w:rsidRPr="003F67EE">
        <w:rPr>
          <w:rFonts w:ascii="Times New Roman" w:hAnsi="Times New Roman" w:cs="Times New Roman"/>
        </w:rPr>
        <w:t>‘</w:t>
      </w:r>
      <w:r w:rsidR="00C06AAC" w:rsidRPr="003F67EE">
        <w:rPr>
          <w:rFonts w:ascii="Times New Roman" w:hAnsi="Times New Roman" w:cs="Times New Roman"/>
          <w:iCs/>
        </w:rPr>
        <w:t>Pesquisa em educação no Brasil: aspectos a partir da produção bibliográfica qualificada</w:t>
      </w:r>
      <w:r w:rsidR="00DD77C9" w:rsidRPr="003F67EE">
        <w:rPr>
          <w:rFonts w:ascii="Times New Roman" w:hAnsi="Times New Roman" w:cs="Times New Roman"/>
          <w:iCs/>
        </w:rPr>
        <w:t>’</w:t>
      </w:r>
      <w:r w:rsidR="00C06AAC" w:rsidRPr="003F67EE">
        <w:rPr>
          <w:rFonts w:ascii="Times New Roman" w:hAnsi="Times New Roman" w:cs="Times New Roman"/>
        </w:rPr>
        <w:t xml:space="preserve"> </w:t>
      </w:r>
      <w:r w:rsidR="00F3559A" w:rsidRPr="003F67EE">
        <w:rPr>
          <w:rFonts w:ascii="Times New Roman" w:hAnsi="Times New Roman" w:cs="Times New Roman"/>
        </w:rPr>
        <w:t>te</w:t>
      </w:r>
      <w:r w:rsidR="000511B8" w:rsidRPr="003F67EE">
        <w:rPr>
          <w:rFonts w:ascii="Times New Roman" w:hAnsi="Times New Roman" w:cs="Times New Roman"/>
        </w:rPr>
        <w:t>ve</w:t>
      </w:r>
      <w:r w:rsidR="00F3559A" w:rsidRPr="003F67EE">
        <w:rPr>
          <w:rFonts w:ascii="Times New Roman" w:hAnsi="Times New Roman" w:cs="Times New Roman"/>
        </w:rPr>
        <w:t xml:space="preserve"> por objetivo </w:t>
      </w:r>
      <w:r w:rsidR="00E23CB4" w:rsidRPr="003F67EE">
        <w:rPr>
          <w:rFonts w:ascii="Times New Roman" w:hAnsi="Times New Roman" w:cs="Times New Roman"/>
        </w:rPr>
        <w:t>mapear</w:t>
      </w:r>
      <w:r w:rsidR="00D07AD2" w:rsidRPr="003F67EE">
        <w:rPr>
          <w:rFonts w:ascii="Times New Roman" w:hAnsi="Times New Roman" w:cs="Times New Roman"/>
        </w:rPr>
        <w:t xml:space="preserve">, através das publicações </w:t>
      </w:r>
      <w:r w:rsidR="00D07AD2" w:rsidRPr="003F67EE">
        <w:rPr>
          <w:rFonts w:ascii="Times New Roman" w:hAnsi="Times New Roman" w:cs="Times New Roman"/>
          <w:i/>
        </w:rPr>
        <w:t xml:space="preserve">Qualis </w:t>
      </w:r>
      <w:r w:rsidR="00D07AD2" w:rsidRPr="003F67EE">
        <w:rPr>
          <w:rFonts w:ascii="Times New Roman" w:hAnsi="Times New Roman" w:cs="Times New Roman"/>
        </w:rPr>
        <w:t>A1</w:t>
      </w:r>
      <w:r w:rsidR="00D07AD2" w:rsidRPr="003F67EE">
        <w:rPr>
          <w:rFonts w:ascii="Times New Roman" w:hAnsi="Times New Roman" w:cs="Times New Roman"/>
          <w:i/>
        </w:rPr>
        <w:t>,</w:t>
      </w:r>
      <w:r w:rsidR="00D07AD2" w:rsidRPr="003F67EE">
        <w:rPr>
          <w:rFonts w:ascii="Times New Roman" w:hAnsi="Times New Roman" w:cs="Times New Roman"/>
        </w:rPr>
        <w:t xml:space="preserve"> </w:t>
      </w:r>
      <w:r w:rsidR="00E23CB4" w:rsidRPr="003F67EE">
        <w:rPr>
          <w:rFonts w:ascii="Times New Roman" w:hAnsi="Times New Roman" w:cs="Times New Roman"/>
        </w:rPr>
        <w:t>as</w:t>
      </w:r>
      <w:r w:rsidR="007A2251" w:rsidRPr="003F67EE">
        <w:rPr>
          <w:rFonts w:ascii="Times New Roman" w:hAnsi="Times New Roman" w:cs="Times New Roman"/>
        </w:rPr>
        <w:t xml:space="preserve"> características da produção bibliográfica publicada </w:t>
      </w:r>
      <w:r w:rsidR="00E23CB4" w:rsidRPr="003F67EE">
        <w:rPr>
          <w:rFonts w:ascii="Times New Roman" w:hAnsi="Times New Roman" w:cs="Times New Roman"/>
        </w:rPr>
        <w:lastRenderedPageBreak/>
        <w:t xml:space="preserve">por docentes, </w:t>
      </w:r>
      <w:r w:rsidR="002F7796" w:rsidRPr="003F67EE">
        <w:rPr>
          <w:rFonts w:ascii="Times New Roman" w:hAnsi="Times New Roman" w:cs="Times New Roman"/>
        </w:rPr>
        <w:t>discentes e egressos</w:t>
      </w:r>
      <w:r w:rsidR="007A2251" w:rsidRPr="003F67EE">
        <w:rPr>
          <w:rFonts w:ascii="Times New Roman" w:hAnsi="Times New Roman" w:cs="Times New Roman"/>
        </w:rPr>
        <w:t xml:space="preserve"> dos Programas de Pós-Graduação em Educação (PPGE) nota 7, avaliados pela </w:t>
      </w:r>
      <w:r w:rsidR="00D6290E" w:rsidRPr="003F67EE">
        <w:rPr>
          <w:rFonts w:ascii="Times New Roman" w:hAnsi="Times New Roman" w:cs="Times New Roman"/>
          <w:shd w:val="clear" w:color="auto" w:fill="FFFFFF"/>
        </w:rPr>
        <w:t>Coordenação de Aperfeiçoamento de Pessoal de Nível Superior (CAPES)</w:t>
      </w:r>
      <w:r w:rsidR="007A2251" w:rsidRPr="003F67EE">
        <w:rPr>
          <w:rFonts w:ascii="Times New Roman" w:hAnsi="Times New Roman" w:cs="Times New Roman"/>
        </w:rPr>
        <w:t>, no quadriênio 2013-2016</w:t>
      </w:r>
      <w:r w:rsidR="00D07AD2" w:rsidRPr="003F67EE">
        <w:rPr>
          <w:rFonts w:ascii="Times New Roman" w:hAnsi="Times New Roman" w:cs="Times New Roman"/>
        </w:rPr>
        <w:t>.</w:t>
      </w:r>
    </w:p>
    <w:p w14:paraId="6EEDAE9A" w14:textId="48666698" w:rsidR="00E56DF6" w:rsidRPr="003F67EE" w:rsidRDefault="00D07AD2" w:rsidP="00D5330B">
      <w:pPr>
        <w:spacing w:line="360" w:lineRule="auto"/>
        <w:ind w:firstLine="709"/>
        <w:jc w:val="both"/>
        <w:rPr>
          <w:rFonts w:ascii="Times New Roman" w:hAnsi="Times New Roman" w:cs="Times New Roman"/>
        </w:rPr>
      </w:pPr>
      <w:r w:rsidRPr="003F67EE">
        <w:rPr>
          <w:rFonts w:ascii="Times New Roman" w:eastAsia="Times New Roman" w:hAnsi="Times New Roman" w:cs="Times New Roman"/>
        </w:rPr>
        <w:t>O</w:t>
      </w:r>
      <w:r w:rsidR="00FA7886" w:rsidRPr="003F67EE">
        <w:rPr>
          <w:rFonts w:ascii="Times New Roman" w:eastAsia="Times New Roman" w:hAnsi="Times New Roman" w:cs="Times New Roman"/>
        </w:rPr>
        <w:t>s programas de pós-graduação em educação</w:t>
      </w:r>
      <w:r w:rsidRPr="003F67EE">
        <w:rPr>
          <w:rFonts w:ascii="Times New Roman" w:eastAsia="Times New Roman" w:hAnsi="Times New Roman" w:cs="Times New Roman"/>
        </w:rPr>
        <w:t>, avaliados com a nota 7, foram</w:t>
      </w:r>
      <w:r w:rsidR="00FA7886" w:rsidRPr="003F67EE">
        <w:rPr>
          <w:rFonts w:ascii="Times New Roman" w:eastAsia="Times New Roman" w:hAnsi="Times New Roman" w:cs="Times New Roman"/>
        </w:rPr>
        <w:t xml:space="preserve"> da Universidade do Estado do Rio de Janeiro (UERJ), da Universidade Federal de Minas Gerais (UFMG) e da Universidade do Vale do Rio dos Sinos (UNISINOS</w:t>
      </w:r>
      <w:r w:rsidR="000511B8" w:rsidRPr="003F67EE">
        <w:rPr>
          <w:rFonts w:ascii="Times New Roman" w:eastAsia="Times New Roman" w:hAnsi="Times New Roman" w:cs="Times New Roman"/>
        </w:rPr>
        <w:t>)</w:t>
      </w:r>
      <w:r w:rsidR="00FA7886" w:rsidRPr="003F67EE">
        <w:rPr>
          <w:rFonts w:ascii="Times New Roman" w:eastAsia="Times New Roman" w:hAnsi="Times New Roman" w:cs="Times New Roman"/>
        </w:rPr>
        <w:t>.</w:t>
      </w:r>
      <w:r w:rsidR="000511B8" w:rsidRPr="003F67EE">
        <w:rPr>
          <w:rFonts w:ascii="Times New Roman" w:eastAsia="Times New Roman" w:hAnsi="Times New Roman" w:cs="Times New Roman"/>
        </w:rPr>
        <w:t xml:space="preserve"> </w:t>
      </w:r>
      <w:r w:rsidR="00B033BE" w:rsidRPr="003F67EE">
        <w:rPr>
          <w:rFonts w:ascii="Times New Roman" w:hAnsi="Times New Roman" w:cs="Times New Roman"/>
        </w:rPr>
        <w:t xml:space="preserve">As instituições foram identificadas através do acesso à Plataforma Sucupira, nas opções de ‘Cursos avaliados e reconhecidos’ e em seguida, por ‘Busca avançada’ preenchendo-se os campos ‘Área de Avaliação’ com a opção ‘Educação’ e o campo ‘Nota do Programa’ com a opção ‘7’. </w:t>
      </w:r>
      <w:r w:rsidR="008468C1" w:rsidRPr="003F67EE">
        <w:rPr>
          <w:rFonts w:ascii="Times New Roman" w:eastAsia="Times New Roman" w:hAnsi="Times New Roman" w:cs="Times New Roman"/>
        </w:rPr>
        <w:t>Após essa</w:t>
      </w:r>
      <w:r w:rsidR="001B1653" w:rsidRPr="003F67EE">
        <w:rPr>
          <w:rFonts w:ascii="Times New Roman" w:eastAsia="Times New Roman" w:hAnsi="Times New Roman" w:cs="Times New Roman"/>
        </w:rPr>
        <w:t xml:space="preserve"> identificação, passamos </w:t>
      </w:r>
      <w:r w:rsidR="00DB27DE" w:rsidRPr="003F67EE">
        <w:rPr>
          <w:rFonts w:ascii="Times New Roman" w:eastAsia="Times New Roman" w:hAnsi="Times New Roman" w:cs="Times New Roman"/>
        </w:rPr>
        <w:t xml:space="preserve">a </w:t>
      </w:r>
      <w:r w:rsidR="00CF3365" w:rsidRPr="003F67EE">
        <w:rPr>
          <w:rFonts w:ascii="Times New Roman" w:eastAsia="Times New Roman" w:hAnsi="Times New Roman" w:cs="Times New Roman"/>
        </w:rPr>
        <w:t>busca</w:t>
      </w:r>
      <w:r w:rsidR="00DB27DE" w:rsidRPr="003F67EE">
        <w:rPr>
          <w:rFonts w:ascii="Times New Roman" w:eastAsia="Times New Roman" w:hAnsi="Times New Roman" w:cs="Times New Roman"/>
        </w:rPr>
        <w:t xml:space="preserve">r e indicar os 222 artigos </w:t>
      </w:r>
      <w:r w:rsidR="00247E1A" w:rsidRPr="003F67EE">
        <w:rPr>
          <w:rFonts w:ascii="Times New Roman" w:eastAsia="Times New Roman" w:hAnsi="Times New Roman" w:cs="Times New Roman"/>
        </w:rPr>
        <w:t>disponíveis para a análise.</w:t>
      </w:r>
      <w:r w:rsidR="00D5330B" w:rsidRPr="003F67EE">
        <w:rPr>
          <w:rFonts w:ascii="Times New Roman" w:eastAsia="Times New Roman" w:hAnsi="Times New Roman" w:cs="Times New Roman"/>
        </w:rPr>
        <w:t xml:space="preserve"> </w:t>
      </w:r>
    </w:p>
    <w:p w14:paraId="21F4B19C" w14:textId="1A11559F" w:rsidR="00724BF1" w:rsidRPr="003F67EE" w:rsidRDefault="00D07AD2" w:rsidP="00724BF1">
      <w:pPr>
        <w:spacing w:line="360" w:lineRule="auto"/>
        <w:ind w:firstLine="709"/>
        <w:jc w:val="both"/>
        <w:rPr>
          <w:rFonts w:ascii="Times New Roman" w:eastAsia="Times New Roman" w:hAnsi="Times New Roman" w:cs="Times New Roman"/>
        </w:rPr>
      </w:pPr>
      <w:r w:rsidRPr="003F67EE">
        <w:rPr>
          <w:rFonts w:ascii="Times New Roman" w:hAnsi="Times New Roman" w:cs="Times New Roman"/>
        </w:rPr>
        <w:t xml:space="preserve">Para </w:t>
      </w:r>
      <w:r w:rsidR="00913ED1" w:rsidRPr="003F67EE">
        <w:rPr>
          <w:rFonts w:ascii="Times New Roman" w:hAnsi="Times New Roman" w:cs="Times New Roman"/>
        </w:rPr>
        <w:t>levantamento dessa empiria</w:t>
      </w:r>
      <w:r w:rsidRPr="003F67EE">
        <w:rPr>
          <w:rFonts w:ascii="Times New Roman" w:hAnsi="Times New Roman" w:cs="Times New Roman"/>
        </w:rPr>
        <w:t xml:space="preserve">, recorremos ao </w:t>
      </w:r>
      <w:r w:rsidR="00D5330B" w:rsidRPr="003F67EE">
        <w:rPr>
          <w:rFonts w:ascii="Times New Roman" w:hAnsi="Times New Roman" w:cs="Times New Roman"/>
        </w:rPr>
        <w:t>Caderno de Indicadores disponíve</w:t>
      </w:r>
      <w:r w:rsidR="00E22B7F" w:rsidRPr="003F67EE">
        <w:rPr>
          <w:rFonts w:ascii="Times New Roman" w:hAnsi="Times New Roman" w:cs="Times New Roman"/>
        </w:rPr>
        <w:t>is</w:t>
      </w:r>
      <w:r w:rsidR="00D5330B" w:rsidRPr="003F67EE">
        <w:rPr>
          <w:rFonts w:ascii="Times New Roman" w:hAnsi="Times New Roman" w:cs="Times New Roman"/>
        </w:rPr>
        <w:t xml:space="preserve"> no Portal da C</w:t>
      </w:r>
      <w:r w:rsidR="00094E64" w:rsidRPr="003F67EE">
        <w:rPr>
          <w:rFonts w:ascii="Times New Roman" w:hAnsi="Times New Roman" w:cs="Times New Roman"/>
        </w:rPr>
        <w:t>APES</w:t>
      </w:r>
      <w:r w:rsidR="00D5330B" w:rsidRPr="003F67EE">
        <w:rPr>
          <w:rFonts w:ascii="Times New Roman" w:hAnsi="Times New Roman" w:cs="Times New Roman"/>
        </w:rPr>
        <w:t>.</w:t>
      </w:r>
      <w:r w:rsidR="00F7543E" w:rsidRPr="003F67EE">
        <w:rPr>
          <w:rFonts w:ascii="Times New Roman" w:hAnsi="Times New Roman" w:cs="Times New Roman"/>
        </w:rPr>
        <w:t xml:space="preserve"> </w:t>
      </w:r>
      <w:r w:rsidR="002546DE" w:rsidRPr="003F67EE">
        <w:rPr>
          <w:rFonts w:ascii="Times New Roman" w:hAnsi="Times New Roman" w:cs="Times New Roman"/>
        </w:rPr>
        <w:t>A partir desse material</w:t>
      </w:r>
      <w:r w:rsidRPr="003F67EE">
        <w:rPr>
          <w:rFonts w:ascii="Times New Roman" w:hAnsi="Times New Roman" w:cs="Times New Roman"/>
        </w:rPr>
        <w:t xml:space="preserve">, destacamos </w:t>
      </w:r>
      <w:r w:rsidR="0097536F" w:rsidRPr="003F67EE">
        <w:rPr>
          <w:rFonts w:ascii="Times New Roman" w:hAnsi="Times New Roman" w:cs="Times New Roman"/>
        </w:rPr>
        <w:t xml:space="preserve">algumas questões </w:t>
      </w:r>
      <w:r w:rsidR="00DB27DE" w:rsidRPr="003F67EE">
        <w:rPr>
          <w:rFonts w:ascii="Times New Roman" w:hAnsi="Times New Roman" w:cs="Times New Roman"/>
        </w:rPr>
        <w:t>para examinar</w:t>
      </w:r>
      <w:r w:rsidR="00C50B0C" w:rsidRPr="003F67EE">
        <w:rPr>
          <w:rFonts w:ascii="Times New Roman" w:hAnsi="Times New Roman" w:cs="Times New Roman"/>
        </w:rPr>
        <w:t xml:space="preserve"> a</w:t>
      </w:r>
      <w:r w:rsidRPr="003F67EE">
        <w:rPr>
          <w:rFonts w:ascii="Times New Roman" w:hAnsi="Times New Roman" w:cs="Times New Roman"/>
        </w:rPr>
        <w:t xml:space="preserve"> pesquisa em educação, </w:t>
      </w:r>
      <w:r w:rsidR="00724BF1" w:rsidRPr="003F67EE">
        <w:rPr>
          <w:rFonts w:ascii="Times New Roman" w:hAnsi="Times New Roman" w:cs="Times New Roman"/>
        </w:rPr>
        <w:t xml:space="preserve">considerando os </w:t>
      </w:r>
      <w:r w:rsidRPr="003F67EE">
        <w:rPr>
          <w:rFonts w:ascii="Times New Roman" w:hAnsi="Times New Roman" w:cs="Times New Roman"/>
        </w:rPr>
        <w:t>e</w:t>
      </w:r>
      <w:r w:rsidR="008850B6" w:rsidRPr="003F67EE">
        <w:rPr>
          <w:rFonts w:ascii="Times New Roman" w:hAnsi="Times New Roman" w:cs="Times New Roman"/>
        </w:rPr>
        <w:t xml:space="preserve">lementos </w:t>
      </w:r>
      <w:r w:rsidRPr="003F67EE">
        <w:rPr>
          <w:rFonts w:ascii="Times New Roman" w:hAnsi="Times New Roman" w:cs="Times New Roman"/>
        </w:rPr>
        <w:t>constitutivos d</w:t>
      </w:r>
      <w:r w:rsidR="00724BF1" w:rsidRPr="003F67EE">
        <w:rPr>
          <w:rFonts w:ascii="Times New Roman" w:hAnsi="Times New Roman" w:cs="Times New Roman"/>
        </w:rPr>
        <w:t xml:space="preserve">o trabalho científico, especialmente, </w:t>
      </w:r>
      <w:r w:rsidR="00C21827" w:rsidRPr="003F67EE">
        <w:rPr>
          <w:rFonts w:ascii="Times New Roman" w:eastAsia="Times New Roman" w:hAnsi="Times New Roman" w:cs="Times New Roman"/>
        </w:rPr>
        <w:t xml:space="preserve">o trabalho teórico-metodológico das pesquisas. </w:t>
      </w:r>
      <w:r w:rsidR="006B4EC7" w:rsidRPr="003F67EE">
        <w:rPr>
          <w:rFonts w:ascii="Times New Roman" w:eastAsia="Times New Roman" w:hAnsi="Times New Roman" w:cs="Times New Roman"/>
        </w:rPr>
        <w:t>Muitas</w:t>
      </w:r>
      <w:r w:rsidR="006F3DC0" w:rsidRPr="003F67EE">
        <w:rPr>
          <w:rFonts w:ascii="Times New Roman" w:eastAsia="Times New Roman" w:hAnsi="Times New Roman" w:cs="Times New Roman"/>
        </w:rPr>
        <w:t xml:space="preserve"> foram as temáticas, </w:t>
      </w:r>
      <w:r w:rsidR="00ED3440" w:rsidRPr="003F67EE">
        <w:rPr>
          <w:rFonts w:ascii="Times New Roman" w:eastAsia="Times New Roman" w:hAnsi="Times New Roman" w:cs="Times New Roman"/>
        </w:rPr>
        <w:t xml:space="preserve">as </w:t>
      </w:r>
      <w:r w:rsidR="006F3DC0" w:rsidRPr="003F67EE">
        <w:rPr>
          <w:rFonts w:ascii="Times New Roman" w:eastAsia="Times New Roman" w:hAnsi="Times New Roman" w:cs="Times New Roman"/>
        </w:rPr>
        <w:t xml:space="preserve">metodologias e </w:t>
      </w:r>
      <w:r w:rsidR="00ED3440" w:rsidRPr="003F67EE">
        <w:rPr>
          <w:rFonts w:ascii="Times New Roman" w:eastAsia="Times New Roman" w:hAnsi="Times New Roman" w:cs="Times New Roman"/>
        </w:rPr>
        <w:t xml:space="preserve">os </w:t>
      </w:r>
      <w:r w:rsidR="006F3DC0" w:rsidRPr="003F67EE">
        <w:rPr>
          <w:rFonts w:ascii="Times New Roman" w:eastAsia="Times New Roman" w:hAnsi="Times New Roman" w:cs="Times New Roman"/>
        </w:rPr>
        <w:t xml:space="preserve">referenciais </w:t>
      </w:r>
      <w:r w:rsidR="00680433" w:rsidRPr="003F67EE">
        <w:rPr>
          <w:rFonts w:ascii="Times New Roman" w:eastAsia="Times New Roman" w:hAnsi="Times New Roman" w:cs="Times New Roman"/>
        </w:rPr>
        <w:t xml:space="preserve">teóricos </w:t>
      </w:r>
      <w:r w:rsidR="00C21827" w:rsidRPr="003F67EE">
        <w:rPr>
          <w:rFonts w:ascii="Times New Roman" w:eastAsia="Times New Roman" w:hAnsi="Times New Roman" w:cs="Times New Roman"/>
        </w:rPr>
        <w:t xml:space="preserve">pontuados. </w:t>
      </w:r>
    </w:p>
    <w:p w14:paraId="589DE503" w14:textId="15C200E2" w:rsidR="009378FD" w:rsidRPr="003F67EE" w:rsidRDefault="008D5594" w:rsidP="00724BF1">
      <w:pPr>
        <w:spacing w:line="360" w:lineRule="auto"/>
        <w:ind w:firstLine="709"/>
        <w:jc w:val="both"/>
        <w:rPr>
          <w:rFonts w:ascii="Times New Roman" w:hAnsi="Times New Roman" w:cs="Times New Roman"/>
          <w:bCs/>
        </w:rPr>
      </w:pPr>
      <w:r w:rsidRPr="003F67EE">
        <w:rPr>
          <w:rFonts w:ascii="Times New Roman" w:eastAsia="Times New Roman" w:hAnsi="Times New Roman" w:cs="Times New Roman"/>
        </w:rPr>
        <w:t>Dentre as</w:t>
      </w:r>
      <w:r w:rsidR="001576CE" w:rsidRPr="003F67EE">
        <w:rPr>
          <w:rFonts w:ascii="Times New Roman" w:eastAsia="Times New Roman" w:hAnsi="Times New Roman" w:cs="Times New Roman"/>
        </w:rPr>
        <w:t xml:space="preserve"> diferentes</w:t>
      </w:r>
      <w:r w:rsidRPr="003F67EE">
        <w:rPr>
          <w:rFonts w:ascii="Times New Roman" w:eastAsia="Times New Roman" w:hAnsi="Times New Roman" w:cs="Times New Roman"/>
        </w:rPr>
        <w:t xml:space="preserve"> temáticas </w:t>
      </w:r>
      <w:r w:rsidR="008477C2" w:rsidRPr="003F67EE">
        <w:rPr>
          <w:rFonts w:ascii="Times New Roman" w:eastAsia="Times New Roman" w:hAnsi="Times New Roman" w:cs="Times New Roman"/>
        </w:rPr>
        <w:t xml:space="preserve">identificadas, </w:t>
      </w:r>
      <w:r w:rsidR="00DD77C9" w:rsidRPr="003F67EE">
        <w:rPr>
          <w:rFonts w:ascii="Times New Roman" w:eastAsia="Times New Roman" w:hAnsi="Times New Roman" w:cs="Times New Roman"/>
        </w:rPr>
        <w:t xml:space="preserve">para este trabalho, </w:t>
      </w:r>
      <w:r w:rsidR="00C21827" w:rsidRPr="003F67EE">
        <w:rPr>
          <w:rFonts w:ascii="Times New Roman" w:eastAsia="Times New Roman" w:hAnsi="Times New Roman" w:cs="Times New Roman"/>
        </w:rPr>
        <w:t>concentramos nossa atenção n</w:t>
      </w:r>
      <w:r w:rsidR="005724E2" w:rsidRPr="003F67EE">
        <w:rPr>
          <w:rFonts w:ascii="Times New Roman" w:eastAsia="Times New Roman" w:hAnsi="Times New Roman" w:cs="Times New Roman"/>
        </w:rPr>
        <w:t>as publicações do campo do currículo</w:t>
      </w:r>
      <w:r w:rsidR="00724BF1" w:rsidRPr="003F67EE">
        <w:rPr>
          <w:rFonts w:ascii="Times New Roman" w:eastAsia="Times New Roman" w:hAnsi="Times New Roman" w:cs="Times New Roman"/>
        </w:rPr>
        <w:t xml:space="preserve">. </w:t>
      </w:r>
      <w:r w:rsidR="00C21827" w:rsidRPr="003F67EE">
        <w:rPr>
          <w:rFonts w:ascii="Times New Roman" w:eastAsia="Times New Roman" w:hAnsi="Times New Roman" w:cs="Times New Roman"/>
        </w:rPr>
        <w:t>P</w:t>
      </w:r>
      <w:r w:rsidR="00393FD7" w:rsidRPr="003F67EE">
        <w:rPr>
          <w:rFonts w:ascii="Times New Roman" w:eastAsia="Times New Roman" w:hAnsi="Times New Roman" w:cs="Times New Roman"/>
        </w:rPr>
        <w:t>artindo</w:t>
      </w:r>
      <w:r w:rsidR="00DB27DE" w:rsidRPr="003F67EE">
        <w:rPr>
          <w:rFonts w:ascii="Times New Roman" w:eastAsia="Times New Roman" w:hAnsi="Times New Roman" w:cs="Times New Roman"/>
        </w:rPr>
        <w:t xml:space="preserve"> </w:t>
      </w:r>
      <w:r w:rsidR="00393FD7" w:rsidRPr="003F67EE">
        <w:rPr>
          <w:rFonts w:ascii="Times New Roman" w:eastAsia="Times New Roman" w:hAnsi="Times New Roman" w:cs="Times New Roman"/>
        </w:rPr>
        <w:t xml:space="preserve">de uma discussão </w:t>
      </w:r>
      <w:r w:rsidR="00486413" w:rsidRPr="003F67EE">
        <w:rPr>
          <w:rFonts w:ascii="Times New Roman" w:eastAsia="Times New Roman" w:hAnsi="Times New Roman" w:cs="Times New Roman"/>
        </w:rPr>
        <w:t xml:space="preserve">centrada no campo do currículo, </w:t>
      </w:r>
      <w:r w:rsidR="00724BF1" w:rsidRPr="003F67EE">
        <w:rPr>
          <w:rFonts w:ascii="Times New Roman" w:eastAsia="Times New Roman" w:hAnsi="Times New Roman" w:cs="Times New Roman"/>
        </w:rPr>
        <w:t xml:space="preserve">o presente </w:t>
      </w:r>
      <w:r w:rsidR="00836863" w:rsidRPr="003F67EE">
        <w:rPr>
          <w:rFonts w:ascii="Times New Roman" w:eastAsia="Times New Roman" w:hAnsi="Times New Roman" w:cs="Times New Roman"/>
        </w:rPr>
        <w:t xml:space="preserve">trabalho </w:t>
      </w:r>
      <w:r w:rsidR="00446592" w:rsidRPr="003F67EE">
        <w:rPr>
          <w:rFonts w:ascii="Times New Roman" w:eastAsia="Times New Roman" w:hAnsi="Times New Roman" w:cs="Times New Roman"/>
        </w:rPr>
        <w:t xml:space="preserve">busca </w:t>
      </w:r>
      <w:r w:rsidR="006A2277" w:rsidRPr="003F67EE">
        <w:rPr>
          <w:rFonts w:ascii="Times New Roman" w:eastAsia="Times New Roman" w:hAnsi="Times New Roman" w:cs="Times New Roman"/>
        </w:rPr>
        <w:t>detalhar</w:t>
      </w:r>
      <w:r w:rsidR="00446592" w:rsidRPr="003F67EE">
        <w:rPr>
          <w:rFonts w:ascii="Times New Roman" w:eastAsia="Times New Roman" w:hAnsi="Times New Roman" w:cs="Times New Roman"/>
        </w:rPr>
        <w:t xml:space="preserve"> como </w:t>
      </w:r>
      <w:r w:rsidR="003910CC" w:rsidRPr="003F67EE">
        <w:rPr>
          <w:rFonts w:ascii="Times New Roman" w:eastAsia="Times New Roman" w:hAnsi="Times New Roman" w:cs="Times New Roman"/>
        </w:rPr>
        <w:t xml:space="preserve">as pesquisas </w:t>
      </w:r>
      <w:r w:rsidR="00486413" w:rsidRPr="003F67EE">
        <w:rPr>
          <w:rFonts w:ascii="Times New Roman" w:eastAsia="Times New Roman" w:hAnsi="Times New Roman" w:cs="Times New Roman"/>
        </w:rPr>
        <w:t>sobre</w:t>
      </w:r>
      <w:r w:rsidR="00BB0D87" w:rsidRPr="003F67EE">
        <w:rPr>
          <w:rFonts w:ascii="Times New Roman" w:eastAsia="Times New Roman" w:hAnsi="Times New Roman" w:cs="Times New Roman"/>
        </w:rPr>
        <w:t xml:space="preserve"> </w:t>
      </w:r>
      <w:r w:rsidR="00446592" w:rsidRPr="003F67EE">
        <w:rPr>
          <w:rFonts w:ascii="Times New Roman" w:eastAsia="Times New Roman" w:hAnsi="Times New Roman" w:cs="Times New Roman"/>
        </w:rPr>
        <w:t xml:space="preserve">currículo </w:t>
      </w:r>
      <w:r w:rsidR="00BB0D87" w:rsidRPr="003F67EE">
        <w:rPr>
          <w:rFonts w:ascii="Times New Roman" w:eastAsia="Times New Roman" w:hAnsi="Times New Roman" w:cs="Times New Roman"/>
        </w:rPr>
        <w:t>apresenta</w:t>
      </w:r>
      <w:r w:rsidR="00DB27DE" w:rsidRPr="003F67EE">
        <w:rPr>
          <w:rFonts w:ascii="Times New Roman" w:eastAsia="Times New Roman" w:hAnsi="Times New Roman" w:cs="Times New Roman"/>
        </w:rPr>
        <w:t>m</w:t>
      </w:r>
      <w:r w:rsidR="00BB0D87" w:rsidRPr="003F67EE">
        <w:rPr>
          <w:rFonts w:ascii="Times New Roman" w:eastAsia="Times New Roman" w:hAnsi="Times New Roman" w:cs="Times New Roman"/>
        </w:rPr>
        <w:t xml:space="preserve"> </w:t>
      </w:r>
      <w:r w:rsidR="00724BF1" w:rsidRPr="003F67EE">
        <w:rPr>
          <w:rFonts w:ascii="Times New Roman" w:eastAsia="Times New Roman" w:hAnsi="Times New Roman" w:cs="Times New Roman"/>
        </w:rPr>
        <w:t xml:space="preserve">o </w:t>
      </w:r>
      <w:r w:rsidR="008468C1" w:rsidRPr="003F67EE">
        <w:rPr>
          <w:rFonts w:ascii="Times New Roman" w:eastAsia="Times New Roman" w:hAnsi="Times New Roman" w:cs="Times New Roman"/>
        </w:rPr>
        <w:t xml:space="preserve">trabalho </w:t>
      </w:r>
      <w:r w:rsidR="00BB0D87" w:rsidRPr="003F67EE">
        <w:rPr>
          <w:rFonts w:ascii="Times New Roman" w:eastAsia="Times New Roman" w:hAnsi="Times New Roman" w:cs="Times New Roman"/>
        </w:rPr>
        <w:t>teórico-metodológico em suas publicações.</w:t>
      </w:r>
      <w:r w:rsidR="00486413" w:rsidRPr="003F67EE">
        <w:rPr>
          <w:rFonts w:ascii="Times New Roman" w:eastAsia="Times New Roman" w:hAnsi="Times New Roman" w:cs="Times New Roman"/>
        </w:rPr>
        <w:t xml:space="preserve"> </w:t>
      </w:r>
    </w:p>
    <w:p w14:paraId="15431404" w14:textId="7C7FC7AC" w:rsidR="006F525A" w:rsidRPr="003F67EE" w:rsidRDefault="00D41834" w:rsidP="008468C1">
      <w:pPr>
        <w:spacing w:line="360" w:lineRule="auto"/>
        <w:ind w:firstLine="709"/>
        <w:jc w:val="both"/>
        <w:rPr>
          <w:rFonts w:ascii="Times New Roman" w:eastAsia="Times New Roman" w:hAnsi="Times New Roman" w:cs="Times New Roman"/>
        </w:rPr>
      </w:pPr>
      <w:r w:rsidRPr="003F67EE">
        <w:rPr>
          <w:rFonts w:ascii="Times New Roman" w:eastAsia="Times New Roman" w:hAnsi="Times New Roman" w:cs="Times New Roman"/>
        </w:rPr>
        <w:t xml:space="preserve">O trabalho com periódicos tem sido realizado </w:t>
      </w:r>
      <w:r w:rsidR="005D2BB2" w:rsidRPr="003F67EE">
        <w:rPr>
          <w:rFonts w:ascii="Times New Roman" w:eastAsia="Times New Roman" w:hAnsi="Times New Roman" w:cs="Times New Roman"/>
        </w:rPr>
        <w:t>como</w:t>
      </w:r>
      <w:r w:rsidR="004B09C1" w:rsidRPr="003F67EE">
        <w:rPr>
          <w:rFonts w:ascii="Times New Roman" w:eastAsia="Times New Roman" w:hAnsi="Times New Roman" w:cs="Times New Roman"/>
        </w:rPr>
        <w:t xml:space="preserve"> um </w:t>
      </w:r>
      <w:r w:rsidR="00544700" w:rsidRPr="003F67EE">
        <w:rPr>
          <w:rFonts w:ascii="Times New Roman" w:eastAsia="Times New Roman" w:hAnsi="Times New Roman" w:cs="Times New Roman"/>
        </w:rPr>
        <w:t>dos caminhos metodológicos</w:t>
      </w:r>
      <w:r w:rsidR="004B09C1" w:rsidRPr="003F67EE">
        <w:rPr>
          <w:rFonts w:ascii="Times New Roman" w:eastAsia="Times New Roman" w:hAnsi="Times New Roman" w:cs="Times New Roman"/>
        </w:rPr>
        <w:t xml:space="preserve"> para </w:t>
      </w:r>
      <w:r w:rsidR="00C21827" w:rsidRPr="003F67EE">
        <w:rPr>
          <w:rFonts w:ascii="Times New Roman" w:eastAsia="Times New Roman" w:hAnsi="Times New Roman" w:cs="Times New Roman"/>
        </w:rPr>
        <w:t>verificarmos</w:t>
      </w:r>
      <w:r w:rsidR="004B09C1" w:rsidRPr="003F67EE">
        <w:rPr>
          <w:rFonts w:ascii="Times New Roman" w:eastAsia="Times New Roman" w:hAnsi="Times New Roman" w:cs="Times New Roman"/>
        </w:rPr>
        <w:t xml:space="preserve"> a produção de conhecimento em educaçã</w:t>
      </w:r>
      <w:r w:rsidR="001C6F2C" w:rsidRPr="003F67EE">
        <w:rPr>
          <w:rFonts w:ascii="Times New Roman" w:eastAsia="Times New Roman" w:hAnsi="Times New Roman" w:cs="Times New Roman"/>
        </w:rPr>
        <w:t>o</w:t>
      </w:r>
      <w:bookmarkStart w:id="1" w:name="_heading=h.1fob9te" w:colFirst="0" w:colLast="0"/>
      <w:bookmarkEnd w:id="1"/>
      <w:r w:rsidR="009C47E2" w:rsidRPr="003F67EE">
        <w:rPr>
          <w:rFonts w:ascii="Times New Roman" w:eastAsia="Times New Roman" w:hAnsi="Times New Roman" w:cs="Times New Roman"/>
        </w:rPr>
        <w:t xml:space="preserve">. </w:t>
      </w:r>
      <w:r w:rsidR="008468C1" w:rsidRPr="003F67EE">
        <w:rPr>
          <w:rFonts w:ascii="Times New Roman" w:eastAsia="Times New Roman" w:hAnsi="Times New Roman" w:cs="Times New Roman"/>
        </w:rPr>
        <w:t>A</w:t>
      </w:r>
      <w:r w:rsidR="006F525A" w:rsidRPr="003F67EE">
        <w:rPr>
          <w:rFonts w:ascii="Times New Roman" w:eastAsia="Times New Roman" w:hAnsi="Times New Roman" w:cs="Times New Roman"/>
        </w:rPr>
        <w:t xml:space="preserve"> importância dos periódicos para a produç</w:t>
      </w:r>
      <w:r w:rsidR="00EF5C0A" w:rsidRPr="003F67EE">
        <w:rPr>
          <w:rFonts w:ascii="Times New Roman" w:eastAsia="Times New Roman" w:hAnsi="Times New Roman" w:cs="Times New Roman"/>
        </w:rPr>
        <w:t>ã</w:t>
      </w:r>
      <w:r w:rsidR="002D2DDB" w:rsidRPr="003F67EE">
        <w:rPr>
          <w:rFonts w:ascii="Times New Roman" w:eastAsia="Times New Roman" w:hAnsi="Times New Roman" w:cs="Times New Roman"/>
        </w:rPr>
        <w:t xml:space="preserve">o de conhecimento em educação está no seu papel institucional - </w:t>
      </w:r>
      <w:r w:rsidR="006F525A" w:rsidRPr="003F67EE">
        <w:rPr>
          <w:rFonts w:ascii="Times New Roman" w:eastAsia="Times New Roman" w:hAnsi="Times New Roman" w:cs="Times New Roman"/>
        </w:rPr>
        <w:t xml:space="preserve">publicizar os debates </w:t>
      </w:r>
      <w:r w:rsidR="009C7992" w:rsidRPr="003F67EE">
        <w:rPr>
          <w:rFonts w:ascii="Times New Roman" w:eastAsia="Times New Roman" w:hAnsi="Times New Roman" w:cs="Times New Roman"/>
        </w:rPr>
        <w:t xml:space="preserve">no campo </w:t>
      </w:r>
      <w:r w:rsidR="002D2DDB" w:rsidRPr="003F67EE">
        <w:rPr>
          <w:rFonts w:ascii="Times New Roman" w:eastAsia="Times New Roman" w:hAnsi="Times New Roman" w:cs="Times New Roman"/>
        </w:rPr>
        <w:t xml:space="preserve">científico – </w:t>
      </w:r>
      <w:r w:rsidR="003B5A68" w:rsidRPr="003F67EE">
        <w:rPr>
          <w:rFonts w:ascii="Times New Roman" w:eastAsia="Times New Roman" w:hAnsi="Times New Roman" w:cs="Times New Roman"/>
        </w:rPr>
        <w:t>e</w:t>
      </w:r>
      <w:r w:rsidR="002D2DDB" w:rsidRPr="003F67EE">
        <w:rPr>
          <w:rFonts w:ascii="Times New Roman" w:eastAsia="Times New Roman" w:hAnsi="Times New Roman" w:cs="Times New Roman"/>
        </w:rPr>
        <w:t xml:space="preserve"> está na sua condição de</w:t>
      </w:r>
      <w:r w:rsidR="003B5A68" w:rsidRPr="003F67EE">
        <w:rPr>
          <w:rFonts w:ascii="Times New Roman" w:eastAsia="Times New Roman" w:hAnsi="Times New Roman" w:cs="Times New Roman"/>
        </w:rPr>
        <w:t xml:space="preserve"> instrumento n</w:t>
      </w:r>
      <w:r w:rsidR="006F525A" w:rsidRPr="003F67EE">
        <w:rPr>
          <w:rFonts w:ascii="Times New Roman" w:eastAsia="Times New Roman" w:hAnsi="Times New Roman" w:cs="Times New Roman"/>
        </w:rPr>
        <w:t>os processos de avaliação</w:t>
      </w:r>
      <w:r w:rsidR="009C7992" w:rsidRPr="003F67EE">
        <w:rPr>
          <w:rFonts w:ascii="Times New Roman" w:eastAsia="Times New Roman" w:hAnsi="Times New Roman" w:cs="Times New Roman"/>
        </w:rPr>
        <w:t xml:space="preserve">. </w:t>
      </w:r>
      <w:r w:rsidR="003051CD" w:rsidRPr="003F67EE">
        <w:rPr>
          <w:rFonts w:ascii="Times New Roman" w:eastAsia="Times New Roman" w:hAnsi="Times New Roman" w:cs="Times New Roman"/>
        </w:rPr>
        <w:t xml:space="preserve"> </w:t>
      </w:r>
    </w:p>
    <w:p w14:paraId="4A8C0D03" w14:textId="45F316FE" w:rsidR="00386B3D" w:rsidRPr="003F67EE" w:rsidRDefault="00386B3D" w:rsidP="008468C1">
      <w:pPr>
        <w:spacing w:line="360" w:lineRule="auto"/>
        <w:ind w:firstLine="709"/>
        <w:jc w:val="both"/>
        <w:rPr>
          <w:rFonts w:ascii="Times New Roman" w:hAnsi="Times New Roman" w:cs="Times New Roman"/>
        </w:rPr>
      </w:pPr>
      <w:r w:rsidRPr="003F67EE">
        <w:rPr>
          <w:rFonts w:ascii="Times New Roman" w:hAnsi="Times New Roman" w:cs="Times New Roman"/>
        </w:rPr>
        <w:t>Para a coleta dos dados</w:t>
      </w:r>
      <w:r w:rsidR="0017448C" w:rsidRPr="003F67EE">
        <w:rPr>
          <w:rFonts w:ascii="Times New Roman" w:hAnsi="Times New Roman" w:cs="Times New Roman"/>
        </w:rPr>
        <w:t xml:space="preserve"> da produção bibliográfica sobre </w:t>
      </w:r>
      <w:r w:rsidR="003B5A68" w:rsidRPr="003F67EE">
        <w:rPr>
          <w:rFonts w:ascii="Times New Roman" w:hAnsi="Times New Roman" w:cs="Times New Roman"/>
        </w:rPr>
        <w:t>currículo</w:t>
      </w:r>
      <w:r w:rsidRPr="003F67EE">
        <w:rPr>
          <w:rFonts w:ascii="Times New Roman" w:hAnsi="Times New Roman" w:cs="Times New Roman"/>
        </w:rPr>
        <w:t>, fo</w:t>
      </w:r>
      <w:r w:rsidR="00C86D95" w:rsidRPr="003F67EE">
        <w:rPr>
          <w:rFonts w:ascii="Times New Roman" w:hAnsi="Times New Roman" w:cs="Times New Roman"/>
        </w:rPr>
        <w:t>ram definidos três caminhos</w:t>
      </w:r>
      <w:r w:rsidRPr="003F67EE">
        <w:rPr>
          <w:rFonts w:ascii="Times New Roman" w:hAnsi="Times New Roman" w:cs="Times New Roman"/>
        </w:rPr>
        <w:t>: [a]</w:t>
      </w:r>
      <w:r w:rsidR="00B13884" w:rsidRPr="003F67EE">
        <w:rPr>
          <w:rFonts w:ascii="Times New Roman" w:hAnsi="Times New Roman" w:cs="Times New Roman"/>
        </w:rPr>
        <w:t xml:space="preserve"> </w:t>
      </w:r>
      <w:r w:rsidR="003C13CB" w:rsidRPr="003F67EE">
        <w:rPr>
          <w:rFonts w:ascii="Times New Roman" w:hAnsi="Times New Roman" w:cs="Times New Roman"/>
        </w:rPr>
        <w:t>identificação da palavra currículo nos títulos e/ou palavras</w:t>
      </w:r>
      <w:r w:rsidR="000A1A38" w:rsidRPr="003F67EE">
        <w:rPr>
          <w:rFonts w:ascii="Times New Roman" w:hAnsi="Times New Roman" w:cs="Times New Roman"/>
        </w:rPr>
        <w:t>-chave</w:t>
      </w:r>
      <w:r w:rsidR="003C13CB" w:rsidRPr="003F67EE">
        <w:rPr>
          <w:rFonts w:ascii="Times New Roman" w:hAnsi="Times New Roman" w:cs="Times New Roman"/>
        </w:rPr>
        <w:t xml:space="preserve"> </w:t>
      </w:r>
      <w:r w:rsidR="000A1A38" w:rsidRPr="003F67EE">
        <w:rPr>
          <w:rFonts w:ascii="Times New Roman" w:hAnsi="Times New Roman" w:cs="Times New Roman"/>
        </w:rPr>
        <w:t>n</w:t>
      </w:r>
      <w:r w:rsidR="003C13CB" w:rsidRPr="003F67EE">
        <w:rPr>
          <w:rFonts w:ascii="Times New Roman" w:hAnsi="Times New Roman" w:cs="Times New Roman"/>
        </w:rPr>
        <w:t xml:space="preserve">os </w:t>
      </w:r>
      <w:r w:rsidR="000A1A38" w:rsidRPr="003F67EE">
        <w:rPr>
          <w:rFonts w:ascii="Times New Roman" w:hAnsi="Times New Roman" w:cs="Times New Roman"/>
        </w:rPr>
        <w:t>artigos publicados</w:t>
      </w:r>
      <w:r w:rsidRPr="003F67EE">
        <w:rPr>
          <w:rFonts w:ascii="Times New Roman" w:hAnsi="Times New Roman" w:cs="Times New Roman"/>
          <w:i/>
        </w:rPr>
        <w:t xml:space="preserve">, </w:t>
      </w:r>
      <w:r w:rsidRPr="003F67EE">
        <w:rPr>
          <w:rFonts w:ascii="Times New Roman" w:hAnsi="Times New Roman" w:cs="Times New Roman"/>
        </w:rPr>
        <w:t>[b]</w:t>
      </w:r>
      <w:r w:rsidRPr="003F67EE">
        <w:rPr>
          <w:rFonts w:ascii="Times New Roman" w:hAnsi="Times New Roman" w:cs="Times New Roman"/>
          <w:i/>
        </w:rPr>
        <w:t xml:space="preserve"> </w:t>
      </w:r>
      <w:r w:rsidR="002C1E52" w:rsidRPr="003F67EE">
        <w:rPr>
          <w:rFonts w:ascii="Times New Roman" w:hAnsi="Times New Roman" w:cs="Times New Roman"/>
          <w:iCs/>
        </w:rPr>
        <w:t xml:space="preserve">indicadores sobre a parte teórico-metodológica </w:t>
      </w:r>
      <w:r w:rsidR="004B6B7F" w:rsidRPr="003F67EE">
        <w:rPr>
          <w:rFonts w:ascii="Times New Roman" w:hAnsi="Times New Roman" w:cs="Times New Roman"/>
          <w:iCs/>
        </w:rPr>
        <w:t xml:space="preserve">buscada nos </w:t>
      </w:r>
      <w:r w:rsidR="004B6B7F" w:rsidRPr="003F67EE">
        <w:rPr>
          <w:rFonts w:ascii="Times New Roman" w:hAnsi="Times New Roman" w:cs="Times New Roman"/>
          <w:iCs/>
        </w:rPr>
        <w:lastRenderedPageBreak/>
        <w:t>resumos,</w:t>
      </w:r>
      <w:r w:rsidR="00373CF8" w:rsidRPr="003F67EE">
        <w:rPr>
          <w:rFonts w:ascii="Times New Roman" w:hAnsi="Times New Roman" w:cs="Times New Roman"/>
          <w:iCs/>
        </w:rPr>
        <w:t xml:space="preserve"> na</w:t>
      </w:r>
      <w:r w:rsidR="004B6B7F" w:rsidRPr="003F67EE">
        <w:rPr>
          <w:rFonts w:ascii="Times New Roman" w:hAnsi="Times New Roman" w:cs="Times New Roman"/>
          <w:iCs/>
        </w:rPr>
        <w:t xml:space="preserve"> introdução ou na parte referente às questões metodológicas </w:t>
      </w:r>
      <w:r w:rsidR="00373CF8" w:rsidRPr="003F67EE">
        <w:rPr>
          <w:rFonts w:ascii="Times New Roman" w:hAnsi="Times New Roman" w:cs="Times New Roman"/>
          <w:iCs/>
        </w:rPr>
        <w:t xml:space="preserve">ao longo dos artigos </w:t>
      </w:r>
      <w:r w:rsidRPr="003F67EE">
        <w:rPr>
          <w:rFonts w:ascii="Times New Roman" w:hAnsi="Times New Roman" w:cs="Times New Roman"/>
          <w:iCs/>
        </w:rPr>
        <w:t>e</w:t>
      </w:r>
      <w:r w:rsidRPr="003F67EE">
        <w:rPr>
          <w:rFonts w:ascii="Times New Roman" w:hAnsi="Times New Roman" w:cs="Times New Roman"/>
          <w:i/>
        </w:rPr>
        <w:t xml:space="preserve"> </w:t>
      </w:r>
      <w:r w:rsidRPr="003F67EE">
        <w:rPr>
          <w:rFonts w:ascii="Times New Roman" w:hAnsi="Times New Roman" w:cs="Times New Roman"/>
        </w:rPr>
        <w:t xml:space="preserve">[c] </w:t>
      </w:r>
      <w:r w:rsidRPr="003F67EE">
        <w:rPr>
          <w:rFonts w:ascii="Times New Roman" w:hAnsi="Times New Roman" w:cs="Times New Roman"/>
          <w:iCs/>
        </w:rPr>
        <w:t>procedimentos de trabalho</w:t>
      </w:r>
      <w:r w:rsidR="00B40CAF" w:rsidRPr="003F67EE">
        <w:rPr>
          <w:rFonts w:ascii="Times New Roman" w:hAnsi="Times New Roman" w:cs="Times New Roman"/>
          <w:iCs/>
        </w:rPr>
        <w:t>.</w:t>
      </w:r>
      <w:r w:rsidRPr="003F67EE">
        <w:rPr>
          <w:rFonts w:ascii="Times New Roman" w:hAnsi="Times New Roman" w:cs="Times New Roman"/>
        </w:rPr>
        <w:t xml:space="preserve"> A partir desses indicadores, </w:t>
      </w:r>
      <w:r w:rsidR="00D7046F" w:rsidRPr="003F67EE">
        <w:rPr>
          <w:rFonts w:ascii="Times New Roman" w:hAnsi="Times New Roman" w:cs="Times New Roman"/>
        </w:rPr>
        <w:t xml:space="preserve">trabalhamos com um </w:t>
      </w:r>
      <w:r w:rsidR="0090056C" w:rsidRPr="003F67EE">
        <w:rPr>
          <w:rFonts w:ascii="Times New Roman" w:hAnsi="Times New Roman" w:cs="Times New Roman"/>
        </w:rPr>
        <w:t>total de 23</w:t>
      </w:r>
      <w:r w:rsidR="00D7046F" w:rsidRPr="003F67EE">
        <w:rPr>
          <w:rFonts w:ascii="Times New Roman" w:hAnsi="Times New Roman" w:cs="Times New Roman"/>
        </w:rPr>
        <w:t xml:space="preserve"> artigos</w:t>
      </w:r>
      <w:r w:rsidR="009C47E2" w:rsidRPr="003F67EE">
        <w:rPr>
          <w:rFonts w:ascii="Times New Roman" w:hAnsi="Times New Roman" w:cs="Times New Roman"/>
        </w:rPr>
        <w:t xml:space="preserve"> sobre currículo. </w:t>
      </w:r>
    </w:p>
    <w:p w14:paraId="762826D7" w14:textId="3F27F50F" w:rsidR="00D37898" w:rsidRPr="003F67EE" w:rsidRDefault="002D2DDB" w:rsidP="00C86D95">
      <w:pPr>
        <w:spacing w:line="360" w:lineRule="auto"/>
        <w:ind w:firstLine="709"/>
        <w:jc w:val="both"/>
        <w:rPr>
          <w:rFonts w:ascii="Times New Roman" w:hAnsi="Times New Roman" w:cs="Times New Roman"/>
        </w:rPr>
      </w:pPr>
      <w:r w:rsidRPr="003F67EE">
        <w:rPr>
          <w:rFonts w:ascii="Times New Roman" w:hAnsi="Times New Roman" w:cs="Times New Roman"/>
        </w:rPr>
        <w:t>N</w:t>
      </w:r>
      <w:r w:rsidR="00FD1A24" w:rsidRPr="003F67EE">
        <w:rPr>
          <w:rFonts w:ascii="Times New Roman" w:hAnsi="Times New Roman" w:cs="Times New Roman"/>
        </w:rPr>
        <w:t>ossos referenciais teóricos</w:t>
      </w:r>
      <w:r w:rsidR="0037143E" w:rsidRPr="003F67EE">
        <w:rPr>
          <w:rFonts w:ascii="Times New Roman" w:hAnsi="Times New Roman" w:cs="Times New Roman"/>
        </w:rPr>
        <w:t xml:space="preserve"> indicam </w:t>
      </w:r>
      <w:r w:rsidR="00445E85" w:rsidRPr="003F67EE">
        <w:rPr>
          <w:rFonts w:ascii="Times New Roman" w:hAnsi="Times New Roman" w:cs="Times New Roman"/>
        </w:rPr>
        <w:t xml:space="preserve">que não basta </w:t>
      </w:r>
      <w:r w:rsidR="00C65DFC" w:rsidRPr="003F67EE">
        <w:rPr>
          <w:rFonts w:ascii="Times New Roman" w:hAnsi="Times New Roman" w:cs="Times New Roman"/>
        </w:rPr>
        <w:t xml:space="preserve">para o movimento de pesquisa apenas a definição de que tipo de pesquisa estamos tratando, mas da escolha de </w:t>
      </w:r>
      <w:r w:rsidR="00E95AC0" w:rsidRPr="003F67EE">
        <w:rPr>
          <w:rFonts w:ascii="Times New Roman" w:hAnsi="Times New Roman" w:cs="Times New Roman"/>
        </w:rPr>
        <w:t xml:space="preserve">abordagens que </w:t>
      </w:r>
      <w:r w:rsidR="00C93C69" w:rsidRPr="003F67EE">
        <w:rPr>
          <w:rFonts w:ascii="Times New Roman" w:hAnsi="Times New Roman" w:cs="Times New Roman"/>
        </w:rPr>
        <w:t>contemplem</w:t>
      </w:r>
      <w:r w:rsidR="00E95AC0" w:rsidRPr="003F67EE">
        <w:rPr>
          <w:rFonts w:ascii="Times New Roman" w:hAnsi="Times New Roman" w:cs="Times New Roman"/>
        </w:rPr>
        <w:t xml:space="preserve"> nossas análises. </w:t>
      </w:r>
      <w:r w:rsidR="0037143E" w:rsidRPr="003F67EE">
        <w:rPr>
          <w:rFonts w:ascii="Times New Roman" w:hAnsi="Times New Roman" w:cs="Times New Roman"/>
        </w:rPr>
        <w:t>O</w:t>
      </w:r>
      <w:r w:rsidR="00E95AC0" w:rsidRPr="003F67EE">
        <w:rPr>
          <w:rFonts w:ascii="Times New Roman" w:hAnsi="Times New Roman" w:cs="Times New Roman"/>
        </w:rPr>
        <w:t xml:space="preserve">ptamos por uma abordagem </w:t>
      </w:r>
      <w:r w:rsidR="00A62757" w:rsidRPr="003F67EE">
        <w:rPr>
          <w:rFonts w:ascii="Times New Roman" w:hAnsi="Times New Roman" w:cs="Times New Roman"/>
        </w:rPr>
        <w:t xml:space="preserve">qualitativa pautada em uma pesquisa </w:t>
      </w:r>
      <w:r w:rsidR="00C86D95" w:rsidRPr="003F67EE">
        <w:rPr>
          <w:rFonts w:ascii="Times New Roman" w:hAnsi="Times New Roman" w:cs="Times New Roman"/>
        </w:rPr>
        <w:t xml:space="preserve">descritiva </w:t>
      </w:r>
      <w:r w:rsidR="00BC222F" w:rsidRPr="003F67EE">
        <w:rPr>
          <w:rFonts w:ascii="Times New Roman" w:hAnsi="Times New Roman" w:cs="Times New Roman"/>
        </w:rPr>
        <w:t>para</w:t>
      </w:r>
      <w:r w:rsidR="00C86D95" w:rsidRPr="003F67EE">
        <w:rPr>
          <w:rFonts w:ascii="Times New Roman" w:hAnsi="Times New Roman" w:cs="Times New Roman"/>
        </w:rPr>
        <w:t xml:space="preserve"> apresentar os dados coletados nos 23 artigos publicados sobre currículo. A</w:t>
      </w:r>
      <w:r w:rsidR="00821471" w:rsidRPr="003F67EE">
        <w:rPr>
          <w:rFonts w:ascii="Times New Roman" w:hAnsi="Times New Roman" w:cs="Times New Roman"/>
        </w:rPr>
        <w:t xml:space="preserve"> pesquisa descritiva </w:t>
      </w:r>
      <w:r w:rsidR="00C86D95" w:rsidRPr="003F67EE">
        <w:rPr>
          <w:rFonts w:ascii="Times New Roman" w:hAnsi="Times New Roman" w:cs="Times New Roman"/>
        </w:rPr>
        <w:t xml:space="preserve">permite a </w:t>
      </w:r>
      <w:r w:rsidR="007A0853" w:rsidRPr="003F67EE">
        <w:rPr>
          <w:rFonts w:ascii="Times New Roman" w:hAnsi="Times New Roman" w:cs="Times New Roman"/>
        </w:rPr>
        <w:t xml:space="preserve">apresentação dos apontamentos encontrados </w:t>
      </w:r>
      <w:r w:rsidR="00C86D95" w:rsidRPr="003F67EE">
        <w:rPr>
          <w:rFonts w:ascii="Times New Roman" w:hAnsi="Times New Roman" w:cs="Times New Roman"/>
        </w:rPr>
        <w:t>na parte empírica d</w:t>
      </w:r>
      <w:r w:rsidR="00694B4D" w:rsidRPr="003F67EE">
        <w:rPr>
          <w:rFonts w:ascii="Times New Roman" w:hAnsi="Times New Roman" w:cs="Times New Roman"/>
        </w:rPr>
        <w:t>a pesquisa. P</w:t>
      </w:r>
      <w:r w:rsidR="00C86D95" w:rsidRPr="003F67EE">
        <w:rPr>
          <w:rFonts w:ascii="Times New Roman" w:hAnsi="Times New Roman" w:cs="Times New Roman"/>
        </w:rPr>
        <w:t>a</w:t>
      </w:r>
      <w:r w:rsidR="00694B4D" w:rsidRPr="003F67EE">
        <w:rPr>
          <w:rFonts w:ascii="Times New Roman" w:hAnsi="Times New Roman" w:cs="Times New Roman"/>
        </w:rPr>
        <w:t xml:space="preserve">ra Gil (2021), </w:t>
      </w:r>
      <w:r w:rsidR="00A4503B" w:rsidRPr="003F67EE">
        <w:rPr>
          <w:rFonts w:ascii="Times New Roman" w:hAnsi="Times New Roman" w:cs="Times New Roman"/>
        </w:rPr>
        <w:t>esse tipo de pesquisa tem o objetivo de descrever as características de determinad</w:t>
      </w:r>
      <w:r w:rsidR="00491E22" w:rsidRPr="003F67EE">
        <w:rPr>
          <w:rFonts w:ascii="Times New Roman" w:hAnsi="Times New Roman" w:cs="Times New Roman"/>
        </w:rPr>
        <w:t xml:space="preserve">o fenômeno e/ou </w:t>
      </w:r>
      <w:r w:rsidR="00607402" w:rsidRPr="003F67EE">
        <w:rPr>
          <w:rFonts w:ascii="Times New Roman" w:hAnsi="Times New Roman" w:cs="Times New Roman"/>
        </w:rPr>
        <w:t>embelecer</w:t>
      </w:r>
      <w:r w:rsidR="00491E22" w:rsidRPr="003F67EE">
        <w:rPr>
          <w:rFonts w:ascii="Times New Roman" w:hAnsi="Times New Roman" w:cs="Times New Roman"/>
        </w:rPr>
        <w:t xml:space="preserve"> relações entre variáveis</w:t>
      </w:r>
      <w:r w:rsidR="006A775D" w:rsidRPr="003F67EE">
        <w:rPr>
          <w:rFonts w:ascii="Times New Roman" w:hAnsi="Times New Roman" w:cs="Times New Roman"/>
        </w:rPr>
        <w:t xml:space="preserve">. </w:t>
      </w:r>
      <w:r w:rsidR="004E7EE2" w:rsidRPr="003F67EE">
        <w:rPr>
          <w:rFonts w:ascii="Times New Roman" w:hAnsi="Times New Roman" w:cs="Times New Roman"/>
        </w:rPr>
        <w:t>“As pesquisas descritivas são</w:t>
      </w:r>
      <w:r w:rsidR="0027460D" w:rsidRPr="003F67EE">
        <w:rPr>
          <w:rFonts w:ascii="Times New Roman" w:hAnsi="Times New Roman" w:cs="Times New Roman"/>
        </w:rPr>
        <w:t xml:space="preserve"> [...] as que habitualmente realizam os pesquisadores sociais preocupados com a atuação da prática”</w:t>
      </w:r>
      <w:r w:rsidR="00E35CA4" w:rsidRPr="003F67EE">
        <w:rPr>
          <w:rFonts w:ascii="Times New Roman" w:hAnsi="Times New Roman" w:cs="Times New Roman"/>
        </w:rPr>
        <w:t xml:space="preserve"> (G</w:t>
      </w:r>
      <w:r w:rsidR="00BC222F" w:rsidRPr="003F67EE">
        <w:rPr>
          <w:rFonts w:ascii="Times New Roman" w:hAnsi="Times New Roman" w:cs="Times New Roman"/>
        </w:rPr>
        <w:t>il, 2021, p. 27).</w:t>
      </w:r>
      <w:r w:rsidR="00416A31" w:rsidRPr="003F67EE">
        <w:rPr>
          <w:rFonts w:ascii="Times New Roman" w:hAnsi="Times New Roman" w:cs="Times New Roman"/>
        </w:rPr>
        <w:t xml:space="preserve"> No entanto, somente a escolha do tipo de pesquisa a ser realizada e a descrição processual do desenvolvimento da pesquisa não dão conta da construção teórico-metodológica, teórico-conceitual e epistemológica da pesquisa.</w:t>
      </w:r>
    </w:p>
    <w:p w14:paraId="6A590EA9" w14:textId="3B4C7840" w:rsidR="00D37898" w:rsidRPr="003F67EE" w:rsidRDefault="0037143E" w:rsidP="007416E0">
      <w:pPr>
        <w:spacing w:line="360" w:lineRule="auto"/>
        <w:ind w:firstLine="708"/>
        <w:jc w:val="both"/>
        <w:rPr>
          <w:rFonts w:ascii="Times New Roman" w:hAnsi="Times New Roman" w:cs="Times New Roman"/>
        </w:rPr>
      </w:pPr>
      <w:r w:rsidRPr="003F67EE">
        <w:rPr>
          <w:rFonts w:ascii="Times New Roman" w:hAnsi="Times New Roman" w:cs="Times New Roman"/>
        </w:rPr>
        <w:t>A</w:t>
      </w:r>
      <w:r w:rsidR="00416A31" w:rsidRPr="003F67EE">
        <w:rPr>
          <w:rFonts w:ascii="Times New Roman" w:hAnsi="Times New Roman" w:cs="Times New Roman"/>
        </w:rPr>
        <w:t>s</w:t>
      </w:r>
      <w:r w:rsidRPr="003F67EE">
        <w:rPr>
          <w:rFonts w:ascii="Times New Roman" w:hAnsi="Times New Roman" w:cs="Times New Roman"/>
        </w:rPr>
        <w:t xml:space="preserve"> </w:t>
      </w:r>
      <w:r w:rsidR="00D37898" w:rsidRPr="003F67EE">
        <w:rPr>
          <w:rFonts w:ascii="Times New Roman" w:hAnsi="Times New Roman" w:cs="Times New Roman"/>
        </w:rPr>
        <w:t>preocupaç</w:t>
      </w:r>
      <w:r w:rsidR="00416A31" w:rsidRPr="003F67EE">
        <w:rPr>
          <w:rFonts w:ascii="Times New Roman" w:hAnsi="Times New Roman" w:cs="Times New Roman"/>
        </w:rPr>
        <w:t>ões</w:t>
      </w:r>
      <w:r w:rsidR="00D37898" w:rsidRPr="003F67EE">
        <w:rPr>
          <w:rFonts w:ascii="Times New Roman" w:hAnsi="Times New Roman" w:cs="Times New Roman"/>
        </w:rPr>
        <w:t xml:space="preserve"> com a questão do método</w:t>
      </w:r>
      <w:r w:rsidR="004D3752" w:rsidRPr="003F67EE">
        <w:rPr>
          <w:rFonts w:ascii="Times New Roman" w:hAnsi="Times New Roman" w:cs="Times New Roman"/>
        </w:rPr>
        <w:t xml:space="preserve"> e das questões metodológicas da pesquisa</w:t>
      </w:r>
      <w:r w:rsidR="00E97D71" w:rsidRPr="003F67EE">
        <w:rPr>
          <w:rFonts w:ascii="Times New Roman" w:hAnsi="Times New Roman" w:cs="Times New Roman"/>
        </w:rPr>
        <w:t xml:space="preserve"> </w:t>
      </w:r>
      <w:r w:rsidR="00416A31" w:rsidRPr="003F67EE">
        <w:rPr>
          <w:rFonts w:ascii="Times New Roman" w:hAnsi="Times New Roman" w:cs="Times New Roman"/>
        </w:rPr>
        <w:t>são</w:t>
      </w:r>
      <w:r w:rsidR="00C86D95" w:rsidRPr="003F67EE">
        <w:rPr>
          <w:rFonts w:ascii="Times New Roman" w:hAnsi="Times New Roman" w:cs="Times New Roman"/>
        </w:rPr>
        <w:t xml:space="preserve"> importante</w:t>
      </w:r>
      <w:r w:rsidR="00416A31" w:rsidRPr="003F67EE">
        <w:rPr>
          <w:rFonts w:ascii="Times New Roman" w:hAnsi="Times New Roman" w:cs="Times New Roman"/>
        </w:rPr>
        <w:t>s</w:t>
      </w:r>
      <w:r w:rsidR="00C86D95" w:rsidRPr="003F67EE">
        <w:rPr>
          <w:rFonts w:ascii="Times New Roman" w:hAnsi="Times New Roman" w:cs="Times New Roman"/>
        </w:rPr>
        <w:t xml:space="preserve"> </w:t>
      </w:r>
      <w:r w:rsidRPr="003F67EE">
        <w:rPr>
          <w:rFonts w:ascii="Times New Roman" w:hAnsi="Times New Roman" w:cs="Times New Roman"/>
        </w:rPr>
        <w:t xml:space="preserve">no </w:t>
      </w:r>
      <w:r w:rsidR="00D37898" w:rsidRPr="003F67EE">
        <w:rPr>
          <w:rFonts w:ascii="Times New Roman" w:hAnsi="Times New Roman" w:cs="Times New Roman"/>
        </w:rPr>
        <w:t xml:space="preserve">processo </w:t>
      </w:r>
      <w:r w:rsidR="00E97D71" w:rsidRPr="003F67EE">
        <w:rPr>
          <w:rFonts w:ascii="Times New Roman" w:hAnsi="Times New Roman" w:cs="Times New Roman"/>
        </w:rPr>
        <w:t>de construção da pesquisa</w:t>
      </w:r>
      <w:r w:rsidR="00D37898" w:rsidRPr="003F67EE">
        <w:rPr>
          <w:rFonts w:ascii="Times New Roman" w:hAnsi="Times New Roman" w:cs="Times New Roman"/>
        </w:rPr>
        <w:t>.</w:t>
      </w:r>
      <w:r w:rsidR="007416E0" w:rsidRPr="003F67EE">
        <w:rPr>
          <w:rFonts w:ascii="Times New Roman" w:hAnsi="Times New Roman" w:cs="Times New Roman"/>
        </w:rPr>
        <w:t xml:space="preserve"> Entendemos que na</w:t>
      </w:r>
      <w:r w:rsidR="00D37898" w:rsidRPr="003F67EE">
        <w:rPr>
          <w:rFonts w:ascii="Times New Roman" w:hAnsi="Times New Roman" w:cs="Times New Roman"/>
        </w:rPr>
        <w:t xml:space="preserve"> pesquisa científica existem marcas </w:t>
      </w:r>
      <w:r w:rsidR="003F4124" w:rsidRPr="003F67EE">
        <w:rPr>
          <w:rFonts w:ascii="Times New Roman" w:hAnsi="Times New Roman" w:cs="Times New Roman"/>
        </w:rPr>
        <w:t>de uma compreensão do processo metodológico</w:t>
      </w:r>
      <w:r w:rsidR="00B30593" w:rsidRPr="003F67EE">
        <w:rPr>
          <w:rFonts w:ascii="Times New Roman" w:hAnsi="Times New Roman" w:cs="Times New Roman"/>
        </w:rPr>
        <w:t xml:space="preserve"> </w:t>
      </w:r>
      <w:r w:rsidR="00D37898" w:rsidRPr="003F67EE">
        <w:rPr>
          <w:rFonts w:ascii="Times New Roman" w:hAnsi="Times New Roman" w:cs="Times New Roman"/>
        </w:rPr>
        <w:t xml:space="preserve">como ação de apresentação de instrumentos e de técnicas ou de descrição pontual de fases da pesquisa. Essa forma de tratar o método, realçando a importância dos procedimentos técnicos no trabalho de investigação, não reconhece que o método científico </w:t>
      </w:r>
      <w:r w:rsidR="00B30593" w:rsidRPr="003F67EE">
        <w:rPr>
          <w:rFonts w:ascii="Times New Roman" w:hAnsi="Times New Roman" w:cs="Times New Roman"/>
        </w:rPr>
        <w:t xml:space="preserve">se constitui </w:t>
      </w:r>
      <w:r w:rsidR="00951A89" w:rsidRPr="003F67EE">
        <w:rPr>
          <w:rFonts w:ascii="Times New Roman" w:hAnsi="Times New Roman" w:cs="Times New Roman"/>
        </w:rPr>
        <w:t>para além de normativas técnicas, avança</w:t>
      </w:r>
      <w:r w:rsidRPr="003F67EE">
        <w:rPr>
          <w:rFonts w:ascii="Times New Roman" w:hAnsi="Times New Roman" w:cs="Times New Roman"/>
        </w:rPr>
        <w:t>ndo</w:t>
      </w:r>
      <w:r w:rsidR="00951A89" w:rsidRPr="003F67EE">
        <w:rPr>
          <w:rFonts w:ascii="Times New Roman" w:hAnsi="Times New Roman" w:cs="Times New Roman"/>
        </w:rPr>
        <w:t xml:space="preserve"> para a importância </w:t>
      </w:r>
      <w:r w:rsidR="00D37898" w:rsidRPr="003F67EE">
        <w:rPr>
          <w:rFonts w:ascii="Times New Roman" w:hAnsi="Times New Roman" w:cs="Times New Roman"/>
        </w:rPr>
        <w:t xml:space="preserve">de fundamentação teórico-conceitual.  </w:t>
      </w:r>
    </w:p>
    <w:p w14:paraId="06631C8E" w14:textId="7C5EAAE5" w:rsidR="00951A89" w:rsidRPr="003F67EE" w:rsidRDefault="00E425FA" w:rsidP="0006770F">
      <w:pPr>
        <w:spacing w:line="360" w:lineRule="auto"/>
        <w:ind w:firstLine="708"/>
        <w:jc w:val="both"/>
        <w:rPr>
          <w:rFonts w:ascii="Times New Roman" w:hAnsi="Times New Roman" w:cs="Times New Roman"/>
        </w:rPr>
      </w:pPr>
      <w:r w:rsidRPr="003F67EE">
        <w:rPr>
          <w:rFonts w:ascii="Times New Roman" w:hAnsi="Times New Roman" w:cs="Times New Roman"/>
        </w:rPr>
        <w:t xml:space="preserve">Segundo </w:t>
      </w:r>
      <w:r w:rsidR="007737FC" w:rsidRPr="003F67EE">
        <w:rPr>
          <w:rFonts w:ascii="Times New Roman" w:hAnsi="Times New Roman" w:cs="Times New Roman"/>
        </w:rPr>
        <w:t xml:space="preserve">Gil (2021), </w:t>
      </w:r>
      <w:r w:rsidR="00770D99" w:rsidRPr="003F67EE">
        <w:rPr>
          <w:rFonts w:ascii="Times New Roman" w:hAnsi="Times New Roman" w:cs="Times New Roman"/>
        </w:rPr>
        <w:t xml:space="preserve">para que um conhecimento </w:t>
      </w:r>
      <w:r w:rsidR="00883EF8" w:rsidRPr="003F67EE">
        <w:rPr>
          <w:rFonts w:ascii="Times New Roman" w:hAnsi="Times New Roman" w:cs="Times New Roman"/>
        </w:rPr>
        <w:t>seja considerado científico</w:t>
      </w:r>
      <w:r w:rsidRPr="003F67EE">
        <w:rPr>
          <w:rFonts w:ascii="Times New Roman" w:hAnsi="Times New Roman" w:cs="Times New Roman"/>
        </w:rPr>
        <w:t xml:space="preserve"> é</w:t>
      </w:r>
      <w:r w:rsidR="00883EF8" w:rsidRPr="003F67EE">
        <w:rPr>
          <w:rFonts w:ascii="Times New Roman" w:hAnsi="Times New Roman" w:cs="Times New Roman"/>
        </w:rPr>
        <w:t xml:space="preserve"> necessário determinar o método que possibilitou chegar a esse conhecimento, no entanto a construção metodológica vai além. </w:t>
      </w:r>
      <w:r w:rsidR="006B4EC7" w:rsidRPr="003F67EE">
        <w:rPr>
          <w:rFonts w:ascii="Times New Roman" w:hAnsi="Times New Roman" w:cs="Times New Roman"/>
        </w:rPr>
        <w:t>Concordamos com Se</w:t>
      </w:r>
      <w:r w:rsidR="002B499C" w:rsidRPr="003F67EE">
        <w:rPr>
          <w:rFonts w:ascii="Times New Roman" w:hAnsi="Times New Roman" w:cs="Times New Roman"/>
        </w:rPr>
        <w:t xml:space="preserve">verino (2016), quando afirma que </w:t>
      </w:r>
      <w:r w:rsidR="003B028A" w:rsidRPr="003F67EE">
        <w:rPr>
          <w:rFonts w:ascii="Times New Roman" w:hAnsi="Times New Roman" w:cs="Times New Roman"/>
        </w:rPr>
        <w:t>o movimento do conhecimento científico</w:t>
      </w:r>
      <w:r w:rsidR="00CC675C" w:rsidRPr="003F67EE">
        <w:rPr>
          <w:rFonts w:ascii="Times New Roman" w:hAnsi="Times New Roman" w:cs="Times New Roman"/>
        </w:rPr>
        <w:t xml:space="preserve"> pode seguir um método</w:t>
      </w:r>
      <w:r w:rsidR="00A679F1" w:rsidRPr="003F67EE">
        <w:rPr>
          <w:rFonts w:ascii="Times New Roman" w:hAnsi="Times New Roman" w:cs="Times New Roman"/>
        </w:rPr>
        <w:t>,</w:t>
      </w:r>
      <w:r w:rsidR="00CC675C" w:rsidRPr="003F67EE">
        <w:rPr>
          <w:rFonts w:ascii="Times New Roman" w:hAnsi="Times New Roman" w:cs="Times New Roman"/>
        </w:rPr>
        <w:t xml:space="preserve"> mas deve apoiar-se </w:t>
      </w:r>
      <w:r w:rsidR="00A679F1" w:rsidRPr="003F67EE">
        <w:rPr>
          <w:rFonts w:ascii="Times New Roman" w:hAnsi="Times New Roman" w:cs="Times New Roman"/>
        </w:rPr>
        <w:t xml:space="preserve">em fundamentos epistemológicos, ou seja, “[...] não basta </w:t>
      </w:r>
      <w:r w:rsidR="001D05C7" w:rsidRPr="003F67EE">
        <w:rPr>
          <w:rFonts w:ascii="Times New Roman" w:hAnsi="Times New Roman" w:cs="Times New Roman"/>
        </w:rPr>
        <w:t xml:space="preserve">seguir um método e aplicar </w:t>
      </w:r>
      <w:r w:rsidR="001D05C7" w:rsidRPr="003F67EE">
        <w:rPr>
          <w:rFonts w:ascii="Times New Roman" w:hAnsi="Times New Roman" w:cs="Times New Roman"/>
        </w:rPr>
        <w:lastRenderedPageBreak/>
        <w:t xml:space="preserve">técnicas para se completar o entendimento do procedimento geral da ciência. </w:t>
      </w:r>
      <w:r w:rsidR="00C80356" w:rsidRPr="003F67EE">
        <w:rPr>
          <w:rFonts w:ascii="Times New Roman" w:hAnsi="Times New Roman" w:cs="Times New Roman"/>
        </w:rPr>
        <w:t>Esse procedimento precisa ainda referir-se a um fundamento epistemológico</w:t>
      </w:r>
      <w:r w:rsidR="00865FBA" w:rsidRPr="003F67EE">
        <w:rPr>
          <w:rFonts w:ascii="Times New Roman" w:hAnsi="Times New Roman" w:cs="Times New Roman"/>
        </w:rPr>
        <w:t xml:space="preserve"> que sustenta e justifica a própria metodologia praticada” (</w:t>
      </w:r>
      <w:r w:rsidR="00181C9D" w:rsidRPr="003F67EE">
        <w:rPr>
          <w:rFonts w:ascii="Times New Roman" w:hAnsi="Times New Roman" w:cs="Times New Roman"/>
        </w:rPr>
        <w:t xml:space="preserve">Severino, 2016, p. 106). </w:t>
      </w:r>
    </w:p>
    <w:p w14:paraId="04C2DF33" w14:textId="60EFE8C8" w:rsidR="00D6034E" w:rsidRPr="003F67EE" w:rsidRDefault="002E2585" w:rsidP="00155E23">
      <w:pPr>
        <w:spacing w:line="360" w:lineRule="auto"/>
        <w:ind w:firstLine="708"/>
        <w:jc w:val="both"/>
        <w:rPr>
          <w:rFonts w:ascii="Times New Roman" w:hAnsi="Times New Roman" w:cs="Times New Roman"/>
        </w:rPr>
      </w:pPr>
      <w:r w:rsidRPr="003F67EE">
        <w:rPr>
          <w:rFonts w:ascii="Times New Roman" w:hAnsi="Times New Roman" w:cs="Times New Roman"/>
        </w:rPr>
        <w:t>Na pesquisa em</w:t>
      </w:r>
      <w:r w:rsidR="00B80227" w:rsidRPr="003F67EE">
        <w:rPr>
          <w:rFonts w:ascii="Times New Roman" w:hAnsi="Times New Roman" w:cs="Times New Roman"/>
        </w:rPr>
        <w:t xml:space="preserve"> educação, </w:t>
      </w:r>
      <w:r w:rsidR="008868C6" w:rsidRPr="003F67EE">
        <w:rPr>
          <w:rFonts w:ascii="Times New Roman" w:hAnsi="Times New Roman" w:cs="Times New Roman"/>
        </w:rPr>
        <w:t>são muitos os pressupostos teóricos e epistemológicos</w:t>
      </w:r>
      <w:r w:rsidR="00854224" w:rsidRPr="003F67EE">
        <w:rPr>
          <w:rFonts w:ascii="Times New Roman" w:hAnsi="Times New Roman" w:cs="Times New Roman"/>
        </w:rPr>
        <w:t xml:space="preserve">. </w:t>
      </w:r>
      <w:r w:rsidR="00AC3434" w:rsidRPr="003F67EE">
        <w:rPr>
          <w:rFonts w:ascii="Times New Roman" w:hAnsi="Times New Roman" w:cs="Times New Roman"/>
        </w:rPr>
        <w:t>O</w:t>
      </w:r>
      <w:r w:rsidR="00D6034E" w:rsidRPr="003F67EE">
        <w:rPr>
          <w:rFonts w:ascii="Times New Roman" w:hAnsi="Times New Roman" w:cs="Times New Roman"/>
        </w:rPr>
        <w:t xml:space="preserve"> foco das pesquisas, em geral, tem sido nos resultados, no produto final das pesquisas, deixando em segundo plano, ou até ausentes, a preocupação com o processo de desenvolvimento das pesquisas, o próprio desenvolvimento teórico-metodológico que conduz ou deveria conduzir o processo de produção de conhecimento </w:t>
      </w:r>
      <w:r w:rsidR="00814C2E" w:rsidRPr="003F67EE">
        <w:rPr>
          <w:rFonts w:ascii="Times New Roman" w:hAnsi="Times New Roman" w:cs="Times New Roman"/>
        </w:rPr>
        <w:t>em educação</w:t>
      </w:r>
      <w:r w:rsidR="00D6034E" w:rsidRPr="003F67EE">
        <w:rPr>
          <w:rFonts w:ascii="Times New Roman" w:hAnsi="Times New Roman" w:cs="Times New Roman"/>
        </w:rPr>
        <w:t>.</w:t>
      </w:r>
    </w:p>
    <w:p w14:paraId="42F95C21" w14:textId="52CF14E3" w:rsidR="00D6034E" w:rsidRPr="003F67EE" w:rsidRDefault="00155E23" w:rsidP="000D257B">
      <w:pPr>
        <w:spacing w:line="360" w:lineRule="auto"/>
        <w:ind w:firstLine="708"/>
        <w:jc w:val="both"/>
        <w:rPr>
          <w:rFonts w:ascii="Times New Roman" w:hAnsi="Times New Roman" w:cs="Times New Roman"/>
        </w:rPr>
      </w:pPr>
      <w:r w:rsidRPr="003F67EE">
        <w:rPr>
          <w:rFonts w:ascii="Times New Roman" w:hAnsi="Times New Roman" w:cs="Times New Roman"/>
        </w:rPr>
        <w:t>A partir da</w:t>
      </w:r>
      <w:r w:rsidR="00D6034E" w:rsidRPr="003F67EE">
        <w:rPr>
          <w:rFonts w:ascii="Times New Roman" w:hAnsi="Times New Roman" w:cs="Times New Roman"/>
        </w:rPr>
        <w:t xml:space="preserve"> posição de Cardoso (1996, p. 90), onde afirma que “A ênfase é no processo, não no produto”, compreendemos que o debate teórico-conceitual e a discussão sobre o método não são acessórios na pesquisa, mas traduzem a própria constituição da pesquisa sistemática e rigorosa.</w:t>
      </w:r>
      <w:r w:rsidR="00EA5AA1" w:rsidRPr="003F67EE">
        <w:rPr>
          <w:rFonts w:ascii="Times New Roman" w:hAnsi="Times New Roman" w:cs="Times New Roman"/>
        </w:rPr>
        <w:t xml:space="preserve"> </w:t>
      </w:r>
      <w:r w:rsidR="00CF3022" w:rsidRPr="003F67EE">
        <w:rPr>
          <w:rFonts w:ascii="Times New Roman" w:hAnsi="Times New Roman" w:cs="Times New Roman"/>
        </w:rPr>
        <w:t>Inde</w:t>
      </w:r>
      <w:r w:rsidR="00E425FA" w:rsidRPr="003F67EE">
        <w:rPr>
          <w:rFonts w:ascii="Times New Roman" w:hAnsi="Times New Roman" w:cs="Times New Roman"/>
        </w:rPr>
        <w:t xml:space="preserve">pendente da perspectiva teórica, </w:t>
      </w:r>
      <w:r w:rsidR="00CF3022" w:rsidRPr="003F67EE">
        <w:rPr>
          <w:rFonts w:ascii="Times New Roman" w:hAnsi="Times New Roman" w:cs="Times New Roman"/>
        </w:rPr>
        <w:t>para a c</w:t>
      </w:r>
      <w:r w:rsidR="00E425FA" w:rsidRPr="003F67EE">
        <w:rPr>
          <w:rFonts w:ascii="Times New Roman" w:hAnsi="Times New Roman" w:cs="Times New Roman"/>
        </w:rPr>
        <w:t>ompreensão do campo educacional</w:t>
      </w:r>
      <w:r w:rsidR="00CF3022" w:rsidRPr="003F67EE">
        <w:rPr>
          <w:rFonts w:ascii="Times New Roman" w:hAnsi="Times New Roman" w:cs="Times New Roman"/>
        </w:rPr>
        <w:t xml:space="preserve"> é preciso considerar </w:t>
      </w:r>
      <w:r w:rsidR="000D257B" w:rsidRPr="003F67EE">
        <w:rPr>
          <w:rFonts w:ascii="Times New Roman" w:hAnsi="Times New Roman" w:cs="Times New Roman"/>
        </w:rPr>
        <w:t xml:space="preserve">a importância dos cuidados </w:t>
      </w:r>
      <w:r w:rsidR="00E425FA" w:rsidRPr="003F67EE">
        <w:rPr>
          <w:rFonts w:ascii="Times New Roman" w:hAnsi="Times New Roman" w:cs="Times New Roman"/>
        </w:rPr>
        <w:t>teórico-</w:t>
      </w:r>
      <w:r w:rsidR="000D257B" w:rsidRPr="003F67EE">
        <w:rPr>
          <w:rFonts w:ascii="Times New Roman" w:hAnsi="Times New Roman" w:cs="Times New Roman"/>
        </w:rPr>
        <w:t>metodológicos que direcionam as pesquisas</w:t>
      </w:r>
      <w:r w:rsidR="00743981" w:rsidRPr="003F67EE">
        <w:rPr>
          <w:rFonts w:ascii="Times New Roman" w:hAnsi="Times New Roman" w:cs="Times New Roman"/>
        </w:rPr>
        <w:t xml:space="preserve">. </w:t>
      </w:r>
    </w:p>
    <w:p w14:paraId="5F482F5B" w14:textId="26BAFF97" w:rsidR="00B05E00" w:rsidRPr="003F67EE" w:rsidRDefault="0006770F" w:rsidP="00457235">
      <w:pPr>
        <w:spacing w:line="360" w:lineRule="auto"/>
        <w:ind w:firstLine="708"/>
        <w:jc w:val="both"/>
        <w:rPr>
          <w:rFonts w:ascii="Times New Roman" w:hAnsi="Times New Roman" w:cs="Times New Roman"/>
        </w:rPr>
      </w:pPr>
      <w:r w:rsidRPr="003F67EE">
        <w:rPr>
          <w:rFonts w:ascii="Times New Roman" w:hAnsi="Times New Roman" w:cs="Times New Roman"/>
        </w:rPr>
        <w:t xml:space="preserve">Pensando sobre a necessidade do cuidado teórico-metodológico, nos propusemos a pesquisar sobre como esse elemento </w:t>
      </w:r>
      <w:r w:rsidR="0044503C" w:rsidRPr="003F67EE">
        <w:rPr>
          <w:rFonts w:ascii="Times New Roman" w:hAnsi="Times New Roman" w:cs="Times New Roman"/>
        </w:rPr>
        <w:t>d</w:t>
      </w:r>
      <w:r w:rsidRPr="003F67EE">
        <w:rPr>
          <w:rFonts w:ascii="Times New Roman" w:hAnsi="Times New Roman" w:cs="Times New Roman"/>
        </w:rPr>
        <w:t xml:space="preserve">o conhecimento científico vem sendo apresentado nas publicações da área da educação. </w:t>
      </w:r>
      <w:r w:rsidR="00B05E00" w:rsidRPr="003F67EE">
        <w:rPr>
          <w:rFonts w:ascii="Times New Roman" w:hAnsi="Times New Roman" w:cs="Times New Roman"/>
        </w:rPr>
        <w:t xml:space="preserve">Em relação à empiria </w:t>
      </w:r>
      <w:r w:rsidR="009F728E" w:rsidRPr="003F67EE">
        <w:rPr>
          <w:rFonts w:ascii="Times New Roman" w:hAnsi="Times New Roman" w:cs="Times New Roman"/>
        </w:rPr>
        <w:t xml:space="preserve">de </w:t>
      </w:r>
      <w:r w:rsidR="00571A14" w:rsidRPr="003F67EE">
        <w:rPr>
          <w:rFonts w:ascii="Times New Roman" w:hAnsi="Times New Roman" w:cs="Times New Roman"/>
        </w:rPr>
        <w:t>23</w:t>
      </w:r>
      <w:r w:rsidR="009F728E" w:rsidRPr="003F67EE">
        <w:rPr>
          <w:rFonts w:ascii="Times New Roman" w:hAnsi="Times New Roman" w:cs="Times New Roman"/>
        </w:rPr>
        <w:t xml:space="preserve"> artigos sobre currículo</w:t>
      </w:r>
      <w:r w:rsidR="00D7262F" w:rsidRPr="003F67EE">
        <w:rPr>
          <w:rFonts w:ascii="Times New Roman" w:hAnsi="Times New Roman" w:cs="Times New Roman"/>
        </w:rPr>
        <w:t xml:space="preserve">, nos deteremos </w:t>
      </w:r>
      <w:r w:rsidR="00E425FA" w:rsidRPr="003F67EE">
        <w:rPr>
          <w:rFonts w:ascii="Times New Roman" w:hAnsi="Times New Roman" w:cs="Times New Roman"/>
        </w:rPr>
        <w:t>ao que foi explicitado</w:t>
      </w:r>
      <w:r w:rsidR="009F728E" w:rsidRPr="003F67EE">
        <w:rPr>
          <w:rFonts w:ascii="Times New Roman" w:hAnsi="Times New Roman" w:cs="Times New Roman"/>
        </w:rPr>
        <w:t xml:space="preserve"> pelos autores das publicações </w:t>
      </w:r>
      <w:r w:rsidR="0041716A" w:rsidRPr="003F67EE">
        <w:rPr>
          <w:rFonts w:ascii="Times New Roman" w:hAnsi="Times New Roman" w:cs="Times New Roman"/>
        </w:rPr>
        <w:t xml:space="preserve">no </w:t>
      </w:r>
      <w:r w:rsidR="00E425FA" w:rsidRPr="003F67EE">
        <w:rPr>
          <w:rFonts w:ascii="Times New Roman" w:hAnsi="Times New Roman" w:cs="Times New Roman"/>
        </w:rPr>
        <w:t>item</w:t>
      </w:r>
      <w:r w:rsidR="0041716A" w:rsidRPr="003F67EE">
        <w:rPr>
          <w:rFonts w:ascii="Times New Roman" w:hAnsi="Times New Roman" w:cs="Times New Roman"/>
        </w:rPr>
        <w:t xml:space="preserve"> metodologia. </w:t>
      </w:r>
      <w:r w:rsidR="00835664" w:rsidRPr="003F67EE">
        <w:rPr>
          <w:rFonts w:ascii="Times New Roman" w:hAnsi="Times New Roman" w:cs="Times New Roman"/>
        </w:rPr>
        <w:t>A</w:t>
      </w:r>
      <w:r w:rsidR="00384A70" w:rsidRPr="003F67EE">
        <w:rPr>
          <w:rFonts w:ascii="Times New Roman" w:hAnsi="Times New Roman" w:cs="Times New Roman"/>
        </w:rPr>
        <w:t>s</w:t>
      </w:r>
      <w:r w:rsidR="00835664" w:rsidRPr="003F67EE">
        <w:rPr>
          <w:rFonts w:ascii="Times New Roman" w:hAnsi="Times New Roman" w:cs="Times New Roman"/>
        </w:rPr>
        <w:t xml:space="preserve"> publicações </w:t>
      </w:r>
      <w:r w:rsidR="00457235" w:rsidRPr="003F67EE">
        <w:rPr>
          <w:rFonts w:ascii="Times New Roman" w:hAnsi="Times New Roman" w:cs="Times New Roman"/>
        </w:rPr>
        <w:t xml:space="preserve">abrangem </w:t>
      </w:r>
      <w:r w:rsidR="00384A70" w:rsidRPr="003F67EE">
        <w:rPr>
          <w:rFonts w:ascii="Times New Roman" w:hAnsi="Times New Roman" w:cs="Times New Roman"/>
        </w:rPr>
        <w:t>13</w:t>
      </w:r>
      <w:r w:rsidR="00186735" w:rsidRPr="003F67EE">
        <w:rPr>
          <w:rFonts w:ascii="Times New Roman" w:hAnsi="Times New Roman" w:cs="Times New Roman"/>
        </w:rPr>
        <w:t xml:space="preserve"> publicações da Uerj, </w:t>
      </w:r>
      <w:r w:rsidR="00384A70" w:rsidRPr="003F67EE">
        <w:rPr>
          <w:rFonts w:ascii="Times New Roman" w:hAnsi="Times New Roman" w:cs="Times New Roman"/>
        </w:rPr>
        <w:t>8 da UFMG e 2</w:t>
      </w:r>
      <w:r w:rsidR="000130EA" w:rsidRPr="003F67EE">
        <w:rPr>
          <w:rFonts w:ascii="Times New Roman" w:hAnsi="Times New Roman" w:cs="Times New Roman"/>
        </w:rPr>
        <w:t xml:space="preserve"> </w:t>
      </w:r>
      <w:r w:rsidR="00BB28E4" w:rsidRPr="003F67EE">
        <w:rPr>
          <w:rFonts w:ascii="Times New Roman" w:hAnsi="Times New Roman" w:cs="Times New Roman"/>
        </w:rPr>
        <w:t>da</w:t>
      </w:r>
      <w:r w:rsidR="000130EA" w:rsidRPr="003F67EE">
        <w:rPr>
          <w:rFonts w:ascii="Times New Roman" w:hAnsi="Times New Roman" w:cs="Times New Roman"/>
        </w:rPr>
        <w:t xml:space="preserve"> UNISINOS</w:t>
      </w:r>
      <w:r w:rsidR="00007788" w:rsidRPr="003F67EE">
        <w:rPr>
          <w:rFonts w:ascii="Times New Roman" w:hAnsi="Times New Roman" w:cs="Times New Roman"/>
        </w:rPr>
        <w:t xml:space="preserve">. </w:t>
      </w:r>
      <w:r w:rsidR="007F6040" w:rsidRPr="003F67EE">
        <w:rPr>
          <w:rFonts w:ascii="Times New Roman" w:hAnsi="Times New Roman" w:cs="Times New Roman"/>
        </w:rPr>
        <w:t xml:space="preserve">Em nenhuma das publicações consta </w:t>
      </w:r>
      <w:r w:rsidR="00D5170F" w:rsidRPr="003F67EE">
        <w:rPr>
          <w:rFonts w:ascii="Times New Roman" w:hAnsi="Times New Roman" w:cs="Times New Roman"/>
        </w:rPr>
        <w:t xml:space="preserve">uma seção dedicada à apresentação da </w:t>
      </w:r>
      <w:r w:rsidR="00591AA7" w:rsidRPr="003F67EE">
        <w:rPr>
          <w:rFonts w:ascii="Times New Roman" w:hAnsi="Times New Roman" w:cs="Times New Roman"/>
        </w:rPr>
        <w:t>metodologia</w:t>
      </w:r>
      <w:r w:rsidR="00BB30C3" w:rsidRPr="003F67EE">
        <w:rPr>
          <w:rFonts w:ascii="Times New Roman" w:hAnsi="Times New Roman" w:cs="Times New Roman"/>
        </w:rPr>
        <w:t xml:space="preserve"> d</w:t>
      </w:r>
      <w:r w:rsidR="00D5170F" w:rsidRPr="003F67EE">
        <w:rPr>
          <w:rFonts w:ascii="Times New Roman" w:hAnsi="Times New Roman" w:cs="Times New Roman"/>
        </w:rPr>
        <w:t>e pesquisa</w:t>
      </w:r>
      <w:r w:rsidR="00BB30C3" w:rsidRPr="003F67EE">
        <w:rPr>
          <w:rFonts w:ascii="Times New Roman" w:hAnsi="Times New Roman" w:cs="Times New Roman"/>
        </w:rPr>
        <w:t>. Todas as informações apresentadas</w:t>
      </w:r>
      <w:r w:rsidR="00457235" w:rsidRPr="003F67EE">
        <w:rPr>
          <w:rFonts w:ascii="Times New Roman" w:hAnsi="Times New Roman" w:cs="Times New Roman"/>
        </w:rPr>
        <w:t xml:space="preserve"> sobre o trabalho investigativo</w:t>
      </w:r>
      <w:r w:rsidR="00BB30C3" w:rsidRPr="003F67EE">
        <w:rPr>
          <w:rFonts w:ascii="Times New Roman" w:hAnsi="Times New Roman" w:cs="Times New Roman"/>
        </w:rPr>
        <w:t xml:space="preserve"> encontram-se pontuadas nos resumos</w:t>
      </w:r>
      <w:r w:rsidR="001644B3" w:rsidRPr="003F67EE">
        <w:rPr>
          <w:rFonts w:ascii="Times New Roman" w:hAnsi="Times New Roman" w:cs="Times New Roman"/>
        </w:rPr>
        <w:t>,</w:t>
      </w:r>
      <w:r w:rsidR="00BB30C3" w:rsidRPr="003F67EE">
        <w:rPr>
          <w:rFonts w:ascii="Times New Roman" w:hAnsi="Times New Roman" w:cs="Times New Roman"/>
        </w:rPr>
        <w:t xml:space="preserve"> ou em forma de descrição </w:t>
      </w:r>
      <w:r w:rsidR="00457235" w:rsidRPr="003F67EE">
        <w:rPr>
          <w:rFonts w:ascii="Times New Roman" w:hAnsi="Times New Roman" w:cs="Times New Roman"/>
        </w:rPr>
        <w:t xml:space="preserve">dos procedimentos a partir </w:t>
      </w:r>
      <w:r w:rsidR="00E2450B" w:rsidRPr="003F67EE">
        <w:rPr>
          <w:rFonts w:ascii="Times New Roman" w:hAnsi="Times New Roman" w:cs="Times New Roman"/>
        </w:rPr>
        <w:t xml:space="preserve">da </w:t>
      </w:r>
      <w:r w:rsidR="00457235" w:rsidRPr="003F67EE">
        <w:rPr>
          <w:rFonts w:ascii="Times New Roman" w:hAnsi="Times New Roman" w:cs="Times New Roman"/>
        </w:rPr>
        <w:t xml:space="preserve">empiria </w:t>
      </w:r>
      <w:r w:rsidR="00E2450B" w:rsidRPr="003F67EE">
        <w:rPr>
          <w:rFonts w:ascii="Times New Roman" w:hAnsi="Times New Roman" w:cs="Times New Roman"/>
        </w:rPr>
        <w:t>do trabalho</w:t>
      </w:r>
      <w:r w:rsidR="002E489A" w:rsidRPr="003F67EE">
        <w:rPr>
          <w:rFonts w:ascii="Times New Roman" w:hAnsi="Times New Roman" w:cs="Times New Roman"/>
        </w:rPr>
        <w:t>,</w:t>
      </w:r>
      <w:r w:rsidR="00E2450B" w:rsidRPr="003F67EE">
        <w:rPr>
          <w:rFonts w:ascii="Times New Roman" w:hAnsi="Times New Roman" w:cs="Times New Roman"/>
        </w:rPr>
        <w:t xml:space="preserve"> </w:t>
      </w:r>
      <w:r w:rsidR="008641C5" w:rsidRPr="003F67EE">
        <w:rPr>
          <w:rFonts w:ascii="Times New Roman" w:hAnsi="Times New Roman" w:cs="Times New Roman"/>
        </w:rPr>
        <w:t xml:space="preserve">ou como </w:t>
      </w:r>
      <w:r w:rsidR="000C737F" w:rsidRPr="003F67EE">
        <w:rPr>
          <w:rFonts w:ascii="Times New Roman" w:hAnsi="Times New Roman" w:cs="Times New Roman"/>
        </w:rPr>
        <w:t>apontamento sobre a vertente teórica utilizada,</w:t>
      </w:r>
      <w:r w:rsidR="002E489A" w:rsidRPr="003F67EE">
        <w:rPr>
          <w:rFonts w:ascii="Times New Roman" w:hAnsi="Times New Roman" w:cs="Times New Roman"/>
        </w:rPr>
        <w:t xml:space="preserve"> ou</w:t>
      </w:r>
      <w:r w:rsidR="00457235" w:rsidRPr="003F67EE">
        <w:rPr>
          <w:rFonts w:ascii="Times New Roman" w:hAnsi="Times New Roman" w:cs="Times New Roman"/>
        </w:rPr>
        <w:t>,</w:t>
      </w:r>
      <w:r w:rsidR="002E489A" w:rsidRPr="003F67EE">
        <w:rPr>
          <w:rFonts w:ascii="Times New Roman" w:hAnsi="Times New Roman" w:cs="Times New Roman"/>
        </w:rPr>
        <w:t xml:space="preserve"> ainda</w:t>
      </w:r>
      <w:r w:rsidR="00457235" w:rsidRPr="003F67EE">
        <w:rPr>
          <w:rFonts w:ascii="Times New Roman" w:hAnsi="Times New Roman" w:cs="Times New Roman"/>
        </w:rPr>
        <w:t>,</w:t>
      </w:r>
      <w:r w:rsidR="002E489A" w:rsidRPr="003F67EE">
        <w:rPr>
          <w:rFonts w:ascii="Times New Roman" w:hAnsi="Times New Roman" w:cs="Times New Roman"/>
        </w:rPr>
        <w:t xml:space="preserve"> </w:t>
      </w:r>
      <w:r w:rsidR="001644B3" w:rsidRPr="003F67EE">
        <w:rPr>
          <w:rFonts w:ascii="Times New Roman" w:hAnsi="Times New Roman" w:cs="Times New Roman"/>
        </w:rPr>
        <w:t xml:space="preserve">na </w:t>
      </w:r>
      <w:r w:rsidR="00457235" w:rsidRPr="003F67EE">
        <w:rPr>
          <w:rFonts w:ascii="Times New Roman" w:hAnsi="Times New Roman" w:cs="Times New Roman"/>
        </w:rPr>
        <w:t xml:space="preserve">explicitação </w:t>
      </w:r>
      <w:r w:rsidR="001644B3" w:rsidRPr="003F67EE">
        <w:rPr>
          <w:rFonts w:ascii="Times New Roman" w:hAnsi="Times New Roman" w:cs="Times New Roman"/>
        </w:rPr>
        <w:t>da</w:t>
      </w:r>
      <w:r w:rsidR="000C737F" w:rsidRPr="003F67EE">
        <w:rPr>
          <w:rFonts w:ascii="Times New Roman" w:hAnsi="Times New Roman" w:cs="Times New Roman"/>
        </w:rPr>
        <w:t xml:space="preserve"> abordagem escolhida para análise </w:t>
      </w:r>
      <w:r w:rsidR="00C44508" w:rsidRPr="003F67EE">
        <w:rPr>
          <w:rFonts w:ascii="Times New Roman" w:hAnsi="Times New Roman" w:cs="Times New Roman"/>
        </w:rPr>
        <w:t>como</w:t>
      </w:r>
      <w:r w:rsidR="00457235" w:rsidRPr="003F67EE">
        <w:rPr>
          <w:rFonts w:ascii="Times New Roman" w:hAnsi="Times New Roman" w:cs="Times New Roman"/>
        </w:rPr>
        <w:t>, por exemplo,</w:t>
      </w:r>
      <w:r w:rsidR="00C44508" w:rsidRPr="003F67EE">
        <w:rPr>
          <w:rFonts w:ascii="Times New Roman" w:hAnsi="Times New Roman" w:cs="Times New Roman"/>
        </w:rPr>
        <w:t xml:space="preserve"> </w:t>
      </w:r>
      <w:r w:rsidR="001644B3" w:rsidRPr="003F67EE">
        <w:rPr>
          <w:rFonts w:ascii="Times New Roman" w:hAnsi="Times New Roman" w:cs="Times New Roman"/>
        </w:rPr>
        <w:t xml:space="preserve">a </w:t>
      </w:r>
      <w:r w:rsidR="00C44508" w:rsidRPr="003F67EE">
        <w:rPr>
          <w:rFonts w:ascii="Times New Roman" w:hAnsi="Times New Roman" w:cs="Times New Roman"/>
        </w:rPr>
        <w:t>apresentação do refer</w:t>
      </w:r>
      <w:r w:rsidR="000775BD" w:rsidRPr="003F67EE">
        <w:rPr>
          <w:rFonts w:ascii="Times New Roman" w:hAnsi="Times New Roman" w:cs="Times New Roman"/>
        </w:rPr>
        <w:t>encial</w:t>
      </w:r>
      <w:r w:rsidR="00C44508" w:rsidRPr="003F67EE">
        <w:rPr>
          <w:rFonts w:ascii="Times New Roman" w:hAnsi="Times New Roman" w:cs="Times New Roman"/>
        </w:rPr>
        <w:t xml:space="preserve"> teórico com definição dos autores </w:t>
      </w:r>
      <w:r w:rsidR="00250C38" w:rsidRPr="003F67EE">
        <w:rPr>
          <w:rFonts w:ascii="Times New Roman" w:hAnsi="Times New Roman" w:cs="Times New Roman"/>
        </w:rPr>
        <w:t xml:space="preserve">utilizados como base teórica principal. </w:t>
      </w:r>
    </w:p>
    <w:p w14:paraId="3EA0411B" w14:textId="1EB538E8" w:rsidR="001576CE" w:rsidRPr="003F67EE" w:rsidRDefault="00BB28E4" w:rsidP="001576CE">
      <w:pPr>
        <w:spacing w:line="360" w:lineRule="auto"/>
        <w:ind w:firstLine="708"/>
        <w:jc w:val="both"/>
        <w:rPr>
          <w:rFonts w:ascii="Times New Roman" w:hAnsi="Times New Roman" w:cs="Times New Roman"/>
        </w:rPr>
      </w:pPr>
      <w:bookmarkStart w:id="2" w:name="_Hlk167278152"/>
      <w:r w:rsidRPr="003F67EE">
        <w:rPr>
          <w:rFonts w:ascii="Times New Roman" w:hAnsi="Times New Roman" w:cs="Times New Roman"/>
        </w:rPr>
        <w:t>Em alguns artigos, a</w:t>
      </w:r>
      <w:r w:rsidR="001576CE" w:rsidRPr="003F67EE">
        <w:rPr>
          <w:rFonts w:ascii="Times New Roman" w:hAnsi="Times New Roman" w:cs="Times New Roman"/>
        </w:rPr>
        <w:t>s informações sobre o trabalho de pesquisa</w:t>
      </w:r>
      <w:r w:rsidR="00C62841" w:rsidRPr="003F67EE">
        <w:rPr>
          <w:rFonts w:ascii="Times New Roman" w:hAnsi="Times New Roman" w:cs="Times New Roman"/>
        </w:rPr>
        <w:t>,</w:t>
      </w:r>
      <w:r w:rsidR="001576CE" w:rsidRPr="003F67EE">
        <w:rPr>
          <w:rFonts w:ascii="Times New Roman" w:hAnsi="Times New Roman" w:cs="Times New Roman"/>
        </w:rPr>
        <w:t xml:space="preserve"> apresentadas nos resumos</w:t>
      </w:r>
      <w:r w:rsidR="00C62841" w:rsidRPr="003F67EE">
        <w:rPr>
          <w:rFonts w:ascii="Times New Roman" w:hAnsi="Times New Roman" w:cs="Times New Roman"/>
        </w:rPr>
        <w:t>,</w:t>
      </w:r>
      <w:r w:rsidRPr="003F67EE">
        <w:rPr>
          <w:rFonts w:ascii="Times New Roman" w:hAnsi="Times New Roman" w:cs="Times New Roman"/>
        </w:rPr>
        <w:t xml:space="preserve"> </w:t>
      </w:r>
      <w:r w:rsidR="00457235" w:rsidRPr="003F67EE">
        <w:rPr>
          <w:rFonts w:ascii="Times New Roman" w:hAnsi="Times New Roman" w:cs="Times New Roman"/>
        </w:rPr>
        <w:t>são</w:t>
      </w:r>
      <w:r w:rsidR="0017448C" w:rsidRPr="003F67EE">
        <w:rPr>
          <w:rFonts w:ascii="Times New Roman" w:hAnsi="Times New Roman" w:cs="Times New Roman"/>
        </w:rPr>
        <w:t xml:space="preserve"> retomadas</w:t>
      </w:r>
      <w:r w:rsidR="008D7CD1" w:rsidRPr="003F67EE">
        <w:rPr>
          <w:rFonts w:ascii="Times New Roman" w:hAnsi="Times New Roman" w:cs="Times New Roman"/>
        </w:rPr>
        <w:t xml:space="preserve"> </w:t>
      </w:r>
      <w:r w:rsidR="001576CE" w:rsidRPr="003F67EE">
        <w:rPr>
          <w:rFonts w:ascii="Times New Roman" w:hAnsi="Times New Roman" w:cs="Times New Roman"/>
        </w:rPr>
        <w:t>na introdução dos trabalhos, às vezes</w:t>
      </w:r>
      <w:r w:rsidR="0017448C" w:rsidRPr="003F67EE">
        <w:rPr>
          <w:rFonts w:ascii="Times New Roman" w:hAnsi="Times New Roman" w:cs="Times New Roman"/>
        </w:rPr>
        <w:t xml:space="preserve"> de forma mais desenvolvida, às vezes</w:t>
      </w:r>
      <w:r w:rsidR="00457235" w:rsidRPr="003F67EE">
        <w:rPr>
          <w:rFonts w:ascii="Times New Roman" w:hAnsi="Times New Roman" w:cs="Times New Roman"/>
        </w:rPr>
        <w:t xml:space="preserve">, </w:t>
      </w:r>
      <w:r w:rsidR="001576CE" w:rsidRPr="003F67EE">
        <w:rPr>
          <w:rFonts w:ascii="Times New Roman" w:hAnsi="Times New Roman" w:cs="Times New Roman"/>
        </w:rPr>
        <w:t xml:space="preserve">apenas pontuadas como nos resumos. </w:t>
      </w:r>
    </w:p>
    <w:p w14:paraId="6B9D72DD" w14:textId="49303B92" w:rsidR="00C62841" w:rsidRPr="003F67EE" w:rsidRDefault="001576CE" w:rsidP="001576CE">
      <w:pPr>
        <w:spacing w:line="360" w:lineRule="auto"/>
        <w:ind w:firstLine="708"/>
        <w:jc w:val="both"/>
        <w:rPr>
          <w:rFonts w:ascii="Times New Roman" w:hAnsi="Times New Roman" w:cs="Times New Roman"/>
        </w:rPr>
      </w:pPr>
      <w:r w:rsidRPr="003F67EE">
        <w:rPr>
          <w:rFonts w:ascii="Times New Roman" w:hAnsi="Times New Roman" w:cs="Times New Roman"/>
          <w:bCs/>
        </w:rPr>
        <w:lastRenderedPageBreak/>
        <w:t>Nas</w:t>
      </w:r>
      <w:r w:rsidRPr="003F67EE">
        <w:rPr>
          <w:rFonts w:ascii="Times New Roman" w:hAnsi="Times New Roman" w:cs="Times New Roman"/>
        </w:rPr>
        <w:t xml:space="preserve"> 23 publicações sobre currículo, </w:t>
      </w:r>
      <w:r w:rsidR="003B6D14" w:rsidRPr="003F67EE">
        <w:rPr>
          <w:rFonts w:ascii="Times New Roman" w:hAnsi="Times New Roman" w:cs="Times New Roman"/>
        </w:rPr>
        <w:t>e</w:t>
      </w:r>
      <w:r w:rsidRPr="003F67EE">
        <w:rPr>
          <w:rFonts w:ascii="Times New Roman" w:hAnsi="Times New Roman" w:cs="Times New Roman"/>
          <w:bCs/>
        </w:rPr>
        <w:t xml:space="preserve">ncontramos </w:t>
      </w:r>
      <w:r w:rsidRPr="003F67EE">
        <w:rPr>
          <w:rFonts w:ascii="Times New Roman" w:hAnsi="Times New Roman" w:cs="Times New Roman"/>
        </w:rPr>
        <w:t>referenciais teóricos de vertente pós-estruturalista e/ou pós-</w:t>
      </w:r>
      <w:proofErr w:type="spellStart"/>
      <w:r w:rsidRPr="003F67EE">
        <w:rPr>
          <w:rFonts w:ascii="Times New Roman" w:hAnsi="Times New Roman" w:cs="Times New Roman"/>
        </w:rPr>
        <w:t>fundacionista</w:t>
      </w:r>
      <w:proofErr w:type="spellEnd"/>
      <w:r w:rsidRPr="003F67EE">
        <w:rPr>
          <w:rFonts w:ascii="Times New Roman" w:hAnsi="Times New Roman" w:cs="Times New Roman"/>
        </w:rPr>
        <w:t xml:space="preserve"> </w:t>
      </w:r>
      <w:r w:rsidRPr="003F67EE">
        <w:rPr>
          <w:rFonts w:ascii="Times New Roman" w:hAnsi="Times New Roman" w:cs="Times New Roman"/>
          <w:bCs/>
        </w:rPr>
        <w:t>e/ou pós-crítica e/ou pós-moderna e/ou Estudos Culturais. Não foi</w:t>
      </w:r>
      <w:r w:rsidR="00457235" w:rsidRPr="003F67EE">
        <w:rPr>
          <w:rFonts w:ascii="Times New Roman" w:hAnsi="Times New Roman" w:cs="Times New Roman"/>
          <w:bCs/>
        </w:rPr>
        <w:t xml:space="preserve"> possível identificar nos </w:t>
      </w:r>
      <w:r w:rsidRPr="003F67EE">
        <w:rPr>
          <w:rFonts w:ascii="Times New Roman" w:hAnsi="Times New Roman" w:cs="Times New Roman"/>
          <w:bCs/>
        </w:rPr>
        <w:t>textos</w:t>
      </w:r>
      <w:r w:rsidR="00457235" w:rsidRPr="003F67EE">
        <w:rPr>
          <w:rFonts w:ascii="Times New Roman" w:hAnsi="Times New Roman" w:cs="Times New Roman"/>
          <w:bCs/>
        </w:rPr>
        <w:t xml:space="preserve"> selecionados</w:t>
      </w:r>
      <w:r w:rsidRPr="003F67EE">
        <w:rPr>
          <w:rFonts w:ascii="Times New Roman" w:hAnsi="Times New Roman" w:cs="Times New Roman"/>
          <w:bCs/>
        </w:rPr>
        <w:t xml:space="preserve"> a especificidade de cada uma dessas vertentes, pois esses termos aparecem como sinônimos nos artigos que apresentavam sua opção teórica de análise e, na maioria das vezes, as vertentes eram, apenas, citadas, sugerindo que esses referenciais teóricos são conhecidos por todos os leitores.</w:t>
      </w:r>
      <w:r w:rsidRPr="003F67EE">
        <w:rPr>
          <w:rFonts w:ascii="Times New Roman" w:hAnsi="Times New Roman" w:cs="Times New Roman"/>
        </w:rPr>
        <w:t xml:space="preserve">  </w:t>
      </w:r>
    </w:p>
    <w:p w14:paraId="24EE7B75" w14:textId="105DBB16" w:rsidR="001576CE" w:rsidRPr="003F67EE" w:rsidRDefault="001576CE" w:rsidP="001576CE">
      <w:pPr>
        <w:spacing w:line="360" w:lineRule="auto"/>
        <w:ind w:firstLine="708"/>
        <w:jc w:val="both"/>
        <w:rPr>
          <w:rFonts w:ascii="Times New Roman" w:hAnsi="Times New Roman" w:cs="Times New Roman"/>
        </w:rPr>
      </w:pPr>
      <w:r w:rsidRPr="003F67EE">
        <w:rPr>
          <w:rFonts w:ascii="Times New Roman" w:hAnsi="Times New Roman" w:cs="Times New Roman"/>
        </w:rPr>
        <w:t>No que diz respeito à</w:t>
      </w:r>
      <w:r w:rsidR="00C62841" w:rsidRPr="003F67EE">
        <w:rPr>
          <w:rFonts w:ascii="Times New Roman" w:hAnsi="Times New Roman" w:cs="Times New Roman"/>
        </w:rPr>
        <w:t xml:space="preserve"> classificação das metodologias, a</w:t>
      </w:r>
      <w:r w:rsidRPr="003F67EE">
        <w:rPr>
          <w:rFonts w:ascii="Times New Roman" w:hAnsi="Times New Roman" w:cs="Times New Roman"/>
        </w:rPr>
        <w:t xml:space="preserve"> metodologia </w:t>
      </w:r>
      <w:r w:rsidRPr="003F67EE">
        <w:rPr>
          <w:rFonts w:ascii="Times New Roman" w:hAnsi="Times New Roman" w:cs="Times New Roman"/>
          <w:i/>
          <w:iCs/>
        </w:rPr>
        <w:t>queer</w:t>
      </w:r>
      <w:r w:rsidR="00C62841" w:rsidRPr="003F67EE">
        <w:rPr>
          <w:rFonts w:ascii="Times New Roman" w:hAnsi="Times New Roman" w:cs="Times New Roman"/>
        </w:rPr>
        <w:t xml:space="preserve"> </w:t>
      </w:r>
      <w:r w:rsidRPr="003F67EE">
        <w:rPr>
          <w:rFonts w:ascii="Times New Roman" w:hAnsi="Times New Roman" w:cs="Times New Roman"/>
        </w:rPr>
        <w:t xml:space="preserve">aparece em 2 artigos. A pesquisa etnográfica consta como um caminho metodológicos em 7 trabalhos. Em um desses textos, foi </w:t>
      </w:r>
      <w:r w:rsidR="00BB28E4" w:rsidRPr="003F67EE">
        <w:rPr>
          <w:rFonts w:ascii="Times New Roman" w:hAnsi="Times New Roman" w:cs="Times New Roman"/>
        </w:rPr>
        <w:t>encontrada</w:t>
      </w:r>
      <w:r w:rsidRPr="003F67EE">
        <w:rPr>
          <w:rFonts w:ascii="Times New Roman" w:hAnsi="Times New Roman" w:cs="Times New Roman"/>
        </w:rPr>
        <w:t xml:space="preserve"> a referência à “etnografia pós-moderna”, sem explicitação do que seja uma “etnografia pós-moderna”.  Nos outros 16 artigos, não encontramos </w:t>
      </w:r>
      <w:r w:rsidR="0017448C" w:rsidRPr="003F67EE">
        <w:rPr>
          <w:rFonts w:ascii="Times New Roman" w:hAnsi="Times New Roman" w:cs="Times New Roman"/>
        </w:rPr>
        <w:t xml:space="preserve">nenhuma outra menção </w:t>
      </w:r>
      <w:r w:rsidRPr="003F67EE">
        <w:rPr>
          <w:rFonts w:ascii="Times New Roman" w:hAnsi="Times New Roman" w:cs="Times New Roman"/>
        </w:rPr>
        <w:t>aos procedimentos metodológicos.</w:t>
      </w:r>
    </w:p>
    <w:p w14:paraId="31B010A7" w14:textId="11514404" w:rsidR="00951B65" w:rsidRPr="003F67EE" w:rsidRDefault="001576CE" w:rsidP="00951B65">
      <w:pPr>
        <w:spacing w:before="120" w:line="360" w:lineRule="auto"/>
        <w:ind w:firstLine="708"/>
        <w:jc w:val="both"/>
        <w:rPr>
          <w:rFonts w:ascii="Times New Roman" w:hAnsi="Times New Roman" w:cs="Times New Roman"/>
        </w:rPr>
      </w:pPr>
      <w:r w:rsidRPr="003F67EE">
        <w:rPr>
          <w:rFonts w:ascii="Times New Roman" w:hAnsi="Times New Roman" w:cs="Times New Roman"/>
        </w:rPr>
        <w:t>Quanto às referências</w:t>
      </w:r>
      <w:r w:rsidR="00457235" w:rsidRPr="003F67EE">
        <w:rPr>
          <w:rFonts w:ascii="Times New Roman" w:hAnsi="Times New Roman" w:cs="Times New Roman"/>
        </w:rPr>
        <w:t xml:space="preserve"> teóricas ap</w:t>
      </w:r>
      <w:r w:rsidRPr="003F67EE">
        <w:rPr>
          <w:rFonts w:ascii="Times New Roman" w:hAnsi="Times New Roman" w:cs="Times New Roman"/>
        </w:rPr>
        <w:t>ontadas</w:t>
      </w:r>
      <w:r w:rsidR="00457235" w:rsidRPr="003F67EE">
        <w:rPr>
          <w:rFonts w:ascii="Times New Roman" w:hAnsi="Times New Roman" w:cs="Times New Roman"/>
        </w:rPr>
        <w:t>,</w:t>
      </w:r>
      <w:r w:rsidRPr="003F67EE">
        <w:rPr>
          <w:rFonts w:ascii="Times New Roman" w:hAnsi="Times New Roman" w:cs="Times New Roman"/>
        </w:rPr>
        <w:t xml:space="preserve"> destacam-se </w:t>
      </w:r>
      <w:proofErr w:type="spellStart"/>
      <w:r w:rsidRPr="003F67EE">
        <w:rPr>
          <w:rFonts w:ascii="Times New Roman" w:hAnsi="Times New Roman" w:cs="Times New Roman"/>
        </w:rPr>
        <w:t>Chantal</w:t>
      </w:r>
      <w:proofErr w:type="spellEnd"/>
      <w:r w:rsidRPr="003F67EE">
        <w:rPr>
          <w:rFonts w:ascii="Times New Roman" w:hAnsi="Times New Roman" w:cs="Times New Roman"/>
        </w:rPr>
        <w:t xml:space="preserve"> </w:t>
      </w:r>
      <w:proofErr w:type="spellStart"/>
      <w:r w:rsidRPr="003F67EE">
        <w:rPr>
          <w:rFonts w:ascii="Times New Roman" w:hAnsi="Times New Roman" w:cs="Times New Roman"/>
        </w:rPr>
        <w:t>Mouffe</w:t>
      </w:r>
      <w:proofErr w:type="spellEnd"/>
      <w:r w:rsidRPr="003F67EE">
        <w:rPr>
          <w:rFonts w:ascii="Times New Roman" w:hAnsi="Times New Roman" w:cs="Times New Roman"/>
        </w:rPr>
        <w:t xml:space="preserve">, Ernest </w:t>
      </w:r>
      <w:proofErr w:type="spellStart"/>
      <w:r w:rsidRPr="003F67EE">
        <w:rPr>
          <w:rFonts w:ascii="Times New Roman" w:hAnsi="Times New Roman" w:cs="Times New Roman"/>
        </w:rPr>
        <w:t>Laclau</w:t>
      </w:r>
      <w:proofErr w:type="spellEnd"/>
      <w:r w:rsidRPr="003F67EE">
        <w:rPr>
          <w:rFonts w:ascii="Times New Roman" w:hAnsi="Times New Roman" w:cs="Times New Roman"/>
        </w:rPr>
        <w:t xml:space="preserve">, Earl </w:t>
      </w:r>
      <w:proofErr w:type="spellStart"/>
      <w:r w:rsidRPr="003F67EE">
        <w:rPr>
          <w:rFonts w:ascii="Times New Roman" w:hAnsi="Times New Roman" w:cs="Times New Roman"/>
        </w:rPr>
        <w:t>Babbie</w:t>
      </w:r>
      <w:proofErr w:type="spellEnd"/>
      <w:r w:rsidRPr="003F67EE">
        <w:rPr>
          <w:rFonts w:ascii="Times New Roman" w:hAnsi="Times New Roman" w:cs="Times New Roman"/>
        </w:rPr>
        <w:t xml:space="preserve">, </w:t>
      </w:r>
      <w:proofErr w:type="spellStart"/>
      <w:r w:rsidRPr="003F67EE">
        <w:rPr>
          <w:rFonts w:ascii="Times New Roman" w:hAnsi="Times New Roman" w:cs="Times New Roman"/>
        </w:rPr>
        <w:t>Homi</w:t>
      </w:r>
      <w:proofErr w:type="spellEnd"/>
      <w:r w:rsidRPr="003F67EE">
        <w:rPr>
          <w:rFonts w:ascii="Times New Roman" w:hAnsi="Times New Roman" w:cs="Times New Roman"/>
        </w:rPr>
        <w:t xml:space="preserve"> </w:t>
      </w:r>
      <w:proofErr w:type="spellStart"/>
      <w:r w:rsidRPr="003F67EE">
        <w:rPr>
          <w:rFonts w:ascii="Times New Roman" w:hAnsi="Times New Roman" w:cs="Times New Roman"/>
        </w:rPr>
        <w:t>Bhabha</w:t>
      </w:r>
      <w:proofErr w:type="spellEnd"/>
      <w:r w:rsidRPr="003F67EE">
        <w:rPr>
          <w:rFonts w:ascii="Times New Roman" w:hAnsi="Times New Roman" w:cs="Times New Roman"/>
        </w:rPr>
        <w:t xml:space="preserve">, </w:t>
      </w:r>
      <w:proofErr w:type="spellStart"/>
      <w:r w:rsidRPr="003F67EE">
        <w:rPr>
          <w:rFonts w:ascii="Times New Roman" w:hAnsi="Times New Roman" w:cs="Times New Roman"/>
        </w:rPr>
        <w:t>Ivor</w:t>
      </w:r>
      <w:proofErr w:type="spellEnd"/>
      <w:r w:rsidRPr="003F67EE">
        <w:rPr>
          <w:rFonts w:ascii="Times New Roman" w:hAnsi="Times New Roman" w:cs="Times New Roman"/>
        </w:rPr>
        <w:t xml:space="preserve"> </w:t>
      </w:r>
      <w:proofErr w:type="spellStart"/>
      <w:r w:rsidRPr="003F67EE">
        <w:rPr>
          <w:rFonts w:ascii="Times New Roman" w:hAnsi="Times New Roman" w:cs="Times New Roman"/>
        </w:rPr>
        <w:t>Goodson</w:t>
      </w:r>
      <w:proofErr w:type="spellEnd"/>
      <w:r w:rsidRPr="003F67EE">
        <w:rPr>
          <w:rFonts w:ascii="Times New Roman" w:hAnsi="Times New Roman" w:cs="Times New Roman"/>
        </w:rPr>
        <w:t>, Jacques Derrida, Michel Foucault, Stephen Ball, alguns com enfoque na explicação da parte metodológica e outros</w:t>
      </w:r>
      <w:r w:rsidR="0017448C" w:rsidRPr="003F67EE">
        <w:rPr>
          <w:rFonts w:ascii="Times New Roman" w:hAnsi="Times New Roman" w:cs="Times New Roman"/>
        </w:rPr>
        <w:t xml:space="preserve"> referenciados na </w:t>
      </w:r>
      <w:r w:rsidRPr="003F67EE">
        <w:rPr>
          <w:rFonts w:ascii="Times New Roman" w:hAnsi="Times New Roman" w:cs="Times New Roman"/>
        </w:rPr>
        <w:t xml:space="preserve">proposta nos objetivos </w:t>
      </w:r>
      <w:r w:rsidRPr="003F67EE">
        <w:rPr>
          <w:rFonts w:ascii="Times New Roman" w:hAnsi="Times New Roman" w:cs="Times New Roman"/>
          <w:bCs/>
        </w:rPr>
        <w:t>das pesquisas</w:t>
      </w:r>
      <w:r w:rsidRPr="003F67EE">
        <w:rPr>
          <w:rFonts w:ascii="Times New Roman" w:hAnsi="Times New Roman" w:cs="Times New Roman"/>
        </w:rPr>
        <w:t xml:space="preserve">. </w:t>
      </w:r>
    </w:p>
    <w:p w14:paraId="77417EA8" w14:textId="1DDDCCCD" w:rsidR="00951B65" w:rsidRPr="003F67EE" w:rsidRDefault="001576CE" w:rsidP="00951B65">
      <w:pPr>
        <w:spacing w:before="120" w:line="360" w:lineRule="auto"/>
        <w:ind w:firstLine="708"/>
        <w:jc w:val="both"/>
        <w:rPr>
          <w:rFonts w:ascii="Times New Roman" w:hAnsi="Times New Roman" w:cs="Times New Roman"/>
        </w:rPr>
      </w:pPr>
      <w:r w:rsidRPr="003F67EE">
        <w:rPr>
          <w:rFonts w:ascii="Times New Roman" w:hAnsi="Times New Roman" w:cs="Times New Roman"/>
        </w:rPr>
        <w:t>Nesse conjunto de relatórios de pesquisa encontramos 7 artigos que apresentam</w:t>
      </w:r>
      <w:r w:rsidRPr="003F67EE">
        <w:rPr>
          <w:rFonts w:ascii="Times New Roman" w:hAnsi="Times New Roman" w:cs="Times New Roman"/>
          <w:b/>
        </w:rPr>
        <w:t xml:space="preserve"> </w:t>
      </w:r>
      <w:r w:rsidRPr="003F67EE">
        <w:rPr>
          <w:rFonts w:ascii="Times New Roman" w:hAnsi="Times New Roman" w:cs="Times New Roman"/>
        </w:rPr>
        <w:t>análises e discussões de caráter teórico</w:t>
      </w:r>
      <w:r w:rsidR="00BB28E4" w:rsidRPr="003F67EE">
        <w:rPr>
          <w:rFonts w:ascii="Times New Roman" w:hAnsi="Times New Roman" w:cs="Times New Roman"/>
        </w:rPr>
        <w:t>-conceitual</w:t>
      </w:r>
      <w:r w:rsidRPr="003F67EE">
        <w:rPr>
          <w:rFonts w:ascii="Times New Roman" w:hAnsi="Times New Roman" w:cs="Times New Roman"/>
        </w:rPr>
        <w:t>, sem</w:t>
      </w:r>
      <w:r w:rsidR="00264C2F" w:rsidRPr="003F67EE">
        <w:rPr>
          <w:rFonts w:ascii="Times New Roman" w:hAnsi="Times New Roman" w:cs="Times New Roman"/>
        </w:rPr>
        <w:t>,</w:t>
      </w:r>
      <w:r w:rsidRPr="003F67EE">
        <w:rPr>
          <w:rFonts w:ascii="Times New Roman" w:hAnsi="Times New Roman" w:cs="Times New Roman"/>
        </w:rPr>
        <w:t xml:space="preserve"> no entanto, desconsiderarem como ponto de partida de suas pes</w:t>
      </w:r>
      <w:r w:rsidR="00BB28E4" w:rsidRPr="003F67EE">
        <w:rPr>
          <w:rFonts w:ascii="Times New Roman" w:hAnsi="Times New Roman" w:cs="Times New Roman"/>
        </w:rPr>
        <w:t>quisas condições educacionais, educativas e pedagógicas</w:t>
      </w:r>
      <w:r w:rsidRPr="003F67EE">
        <w:rPr>
          <w:rFonts w:ascii="Times New Roman" w:hAnsi="Times New Roman" w:cs="Times New Roman"/>
        </w:rPr>
        <w:t xml:space="preserve"> que se apresentam no cotidiano das sociedades. </w:t>
      </w:r>
      <w:r w:rsidR="00BB28E4" w:rsidRPr="003F67EE">
        <w:rPr>
          <w:rFonts w:ascii="Times New Roman" w:hAnsi="Times New Roman" w:cs="Times New Roman"/>
        </w:rPr>
        <w:t xml:space="preserve">Por sua vez, as 13 pesquisas </w:t>
      </w:r>
      <w:r w:rsidR="00C041D5" w:rsidRPr="003F67EE">
        <w:rPr>
          <w:rFonts w:ascii="Times New Roman" w:hAnsi="Times New Roman" w:cs="Times New Roman"/>
        </w:rPr>
        <w:t>desenvolvidas a partir de um material empírico apresentam</w:t>
      </w:r>
      <w:r w:rsidR="00951B65" w:rsidRPr="003F67EE">
        <w:rPr>
          <w:rFonts w:ascii="Times New Roman" w:hAnsi="Times New Roman" w:cs="Times New Roman"/>
        </w:rPr>
        <w:t xml:space="preserve"> diferentes empirias: legislação,</w:t>
      </w:r>
      <w:r w:rsidR="000D7E4B" w:rsidRPr="003F67EE">
        <w:rPr>
          <w:rFonts w:ascii="Times New Roman" w:hAnsi="Times New Roman" w:cs="Times New Roman"/>
        </w:rPr>
        <w:t xml:space="preserve"> particularmente, a Base Nacional Comum Curricular (BNCC)</w:t>
      </w:r>
      <w:r w:rsidR="00264C2F" w:rsidRPr="003F67EE">
        <w:rPr>
          <w:rFonts w:ascii="Times New Roman" w:hAnsi="Times New Roman" w:cs="Times New Roman"/>
        </w:rPr>
        <w:t xml:space="preserve"> como</w:t>
      </w:r>
      <w:r w:rsidR="00951B65" w:rsidRPr="003F67EE">
        <w:rPr>
          <w:rFonts w:ascii="Times New Roman" w:hAnsi="Times New Roman" w:cs="Times New Roman"/>
        </w:rPr>
        <w:t xml:space="preserve"> </w:t>
      </w:r>
      <w:r w:rsidR="003B6D14" w:rsidRPr="003F67EE">
        <w:rPr>
          <w:rFonts w:ascii="Times New Roman" w:hAnsi="Times New Roman" w:cs="Times New Roman"/>
        </w:rPr>
        <w:t>uma das empirias mai</w:t>
      </w:r>
      <w:r w:rsidR="000D7E4B" w:rsidRPr="003F67EE">
        <w:rPr>
          <w:rFonts w:ascii="Times New Roman" w:hAnsi="Times New Roman" w:cs="Times New Roman"/>
        </w:rPr>
        <w:t xml:space="preserve">s recorrentes, </w:t>
      </w:r>
      <w:r w:rsidR="00951B65" w:rsidRPr="003F67EE">
        <w:rPr>
          <w:rFonts w:ascii="Times New Roman" w:hAnsi="Times New Roman" w:cs="Times New Roman"/>
        </w:rPr>
        <w:t xml:space="preserve">currículo de medicina, </w:t>
      </w:r>
      <w:r w:rsidR="00951B65" w:rsidRPr="003F67EE">
        <w:rPr>
          <w:rFonts w:ascii="Times New Roman" w:hAnsi="Times New Roman" w:cs="Times New Roman"/>
          <w:kern w:val="0"/>
        </w:rPr>
        <w:t>escolas do Movimento dos Trabalhadores Rurais Sem Terra (MST</w:t>
      </w:r>
      <w:r w:rsidR="000D7E4B" w:rsidRPr="003F67EE">
        <w:rPr>
          <w:rFonts w:ascii="Times New Roman" w:hAnsi="Times New Roman" w:cs="Times New Roman"/>
          <w:kern w:val="0"/>
        </w:rPr>
        <w:t>)</w:t>
      </w:r>
      <w:r w:rsidR="000D7E4B" w:rsidRPr="003F67EE">
        <w:rPr>
          <w:rFonts w:ascii="VeracitySSi" w:hAnsi="VeracitySSi" w:cs="VeracitySSi"/>
          <w:kern w:val="0"/>
          <w:sz w:val="18"/>
          <w:szCs w:val="18"/>
        </w:rPr>
        <w:t xml:space="preserve">, </w:t>
      </w:r>
      <w:r w:rsidR="000D7E4B" w:rsidRPr="003F67EE">
        <w:rPr>
          <w:rFonts w:ascii="Times New Roman" w:hAnsi="Times New Roman" w:cs="Times New Roman"/>
        </w:rPr>
        <w:t>aulas</w:t>
      </w:r>
      <w:r w:rsidR="00951B65" w:rsidRPr="003F67EE">
        <w:rPr>
          <w:rFonts w:ascii="Times New Roman" w:hAnsi="Times New Roman" w:cs="Times New Roman"/>
        </w:rPr>
        <w:t xml:space="preserve"> de ciências de uma escola pública, </w:t>
      </w:r>
      <w:r w:rsidR="000D7E4B" w:rsidRPr="003F67EE">
        <w:rPr>
          <w:rFonts w:ascii="Times New Roman" w:hAnsi="Times New Roman" w:cs="Times New Roman"/>
        </w:rPr>
        <w:t xml:space="preserve">turmas do primeiro ano do ensino fundamental de uma escola pública, ensino médio. </w:t>
      </w:r>
    </w:p>
    <w:p w14:paraId="48FFF9B5" w14:textId="27A37E9C" w:rsidR="001576CE" w:rsidRPr="003F67EE" w:rsidRDefault="00457235" w:rsidP="00457235">
      <w:pPr>
        <w:spacing w:before="120" w:line="360" w:lineRule="auto"/>
        <w:ind w:firstLine="708"/>
        <w:jc w:val="both"/>
        <w:rPr>
          <w:rFonts w:ascii="Bookman Old Style" w:hAnsi="Bookman Old Style" w:cs="Times New Roman"/>
        </w:rPr>
      </w:pPr>
      <w:r w:rsidRPr="003F67EE">
        <w:rPr>
          <w:rFonts w:ascii="Times New Roman" w:hAnsi="Times New Roman" w:cs="Times New Roman"/>
        </w:rPr>
        <w:t xml:space="preserve">Dentre as 23 publicações, encontramos 8 artigos que não trouxeram nenhuma indicação sobre o desenvolvimento da pesquisa e sobre as questões de natureza </w:t>
      </w:r>
      <w:r w:rsidRPr="003F67EE">
        <w:rPr>
          <w:rFonts w:ascii="Times New Roman" w:hAnsi="Times New Roman" w:cs="Times New Roman"/>
        </w:rPr>
        <w:lastRenderedPageBreak/>
        <w:t xml:space="preserve">metodológica, técnica e procedimental, caracterizando-se como análises conceituais sobre práticas educacionais, educativas e pedagógicas. </w:t>
      </w:r>
      <w:r w:rsidR="001576CE" w:rsidRPr="003F67EE">
        <w:rPr>
          <w:rFonts w:ascii="Times New Roman" w:hAnsi="Times New Roman" w:cs="Times New Roman"/>
        </w:rPr>
        <w:t xml:space="preserve">16 publicações apresentaram descrição </w:t>
      </w:r>
      <w:r w:rsidRPr="003F67EE">
        <w:rPr>
          <w:rFonts w:ascii="Times New Roman" w:hAnsi="Times New Roman" w:cs="Times New Roman"/>
        </w:rPr>
        <w:t>dos procedimentos de pesquisa</w:t>
      </w:r>
      <w:r w:rsidR="003B6D14" w:rsidRPr="003F67EE">
        <w:rPr>
          <w:rFonts w:ascii="Times New Roman" w:hAnsi="Times New Roman" w:cs="Times New Roman"/>
        </w:rPr>
        <w:t xml:space="preserve">. </w:t>
      </w:r>
      <w:r w:rsidR="001576CE" w:rsidRPr="003F67EE">
        <w:rPr>
          <w:rFonts w:ascii="Times New Roman" w:hAnsi="Times New Roman" w:cs="Times New Roman"/>
        </w:rPr>
        <w:t>Entre esses 16 artigos</w:t>
      </w:r>
      <w:r w:rsidRPr="003F67EE">
        <w:rPr>
          <w:rFonts w:ascii="Times New Roman" w:hAnsi="Times New Roman" w:cs="Times New Roman"/>
        </w:rPr>
        <w:t>,</w:t>
      </w:r>
      <w:r w:rsidR="001576CE" w:rsidRPr="003F67EE">
        <w:rPr>
          <w:rFonts w:ascii="Times New Roman" w:hAnsi="Times New Roman" w:cs="Times New Roman"/>
        </w:rPr>
        <w:t xml:space="preserve"> encontramos 1 publicação articulada com questões de escolhas teórico-metodológicas. </w:t>
      </w:r>
    </w:p>
    <w:p w14:paraId="1F1B6574" w14:textId="080E03EB" w:rsidR="001576CE" w:rsidRPr="003F67EE" w:rsidRDefault="0019789C" w:rsidP="001576CE">
      <w:pPr>
        <w:spacing w:line="360" w:lineRule="auto"/>
        <w:ind w:firstLine="708"/>
        <w:jc w:val="both"/>
        <w:rPr>
          <w:rFonts w:ascii="Times New Roman" w:hAnsi="Times New Roman" w:cs="Times New Roman"/>
        </w:rPr>
      </w:pPr>
      <w:r w:rsidRPr="003F67EE">
        <w:rPr>
          <w:rFonts w:ascii="Times New Roman" w:hAnsi="Times New Roman" w:cs="Times New Roman"/>
        </w:rPr>
        <w:t>A partir desse levantamento, sinalizamos</w:t>
      </w:r>
      <w:r w:rsidR="001576CE" w:rsidRPr="003F67EE">
        <w:rPr>
          <w:rFonts w:ascii="Times New Roman" w:hAnsi="Times New Roman" w:cs="Times New Roman"/>
        </w:rPr>
        <w:t xml:space="preserve"> uma preocupação no c</w:t>
      </w:r>
      <w:r w:rsidR="00974B98" w:rsidRPr="003F67EE">
        <w:rPr>
          <w:rFonts w:ascii="Times New Roman" w:hAnsi="Times New Roman" w:cs="Times New Roman"/>
        </w:rPr>
        <w:t xml:space="preserve">ampo do currículo em definir </w:t>
      </w:r>
      <w:r w:rsidR="001576CE" w:rsidRPr="003F67EE">
        <w:rPr>
          <w:rFonts w:ascii="Times New Roman" w:hAnsi="Times New Roman" w:cs="Times New Roman"/>
        </w:rPr>
        <w:t>uma abordagem para análise dos resultados ou uma vertente teórica que auxil</w:t>
      </w:r>
      <w:r w:rsidRPr="003F67EE">
        <w:rPr>
          <w:rFonts w:ascii="Times New Roman" w:hAnsi="Times New Roman" w:cs="Times New Roman"/>
        </w:rPr>
        <w:t>ie na compreensão dos resultado</w:t>
      </w:r>
      <w:r w:rsidR="002D2DDB" w:rsidRPr="003F67EE">
        <w:rPr>
          <w:rFonts w:ascii="Times New Roman" w:hAnsi="Times New Roman" w:cs="Times New Roman"/>
        </w:rPr>
        <w:t>s</w:t>
      </w:r>
      <w:r w:rsidRPr="003F67EE">
        <w:rPr>
          <w:rFonts w:ascii="Times New Roman" w:hAnsi="Times New Roman" w:cs="Times New Roman"/>
        </w:rPr>
        <w:t xml:space="preserve"> da</w:t>
      </w:r>
      <w:r w:rsidR="001576CE" w:rsidRPr="003F67EE">
        <w:rPr>
          <w:rFonts w:ascii="Times New Roman" w:hAnsi="Times New Roman" w:cs="Times New Roman"/>
        </w:rPr>
        <w:t xml:space="preserve"> pesquisa. A parte referente às questões teórico-metodológicas com o trato conceitual ou das categorias referentes às vertentes teóricas utilizadas são apresentadas em meio a outras explicações sobre a temática e não vinculadas às problemáticas referentes ao método ou processos metodológicos mais amp</w:t>
      </w:r>
      <w:r w:rsidR="00974B98" w:rsidRPr="003F67EE">
        <w:rPr>
          <w:rFonts w:ascii="Times New Roman" w:hAnsi="Times New Roman" w:cs="Times New Roman"/>
        </w:rPr>
        <w:t>los. Ainda assim, é preciso reconhecer</w:t>
      </w:r>
      <w:r w:rsidR="001576CE" w:rsidRPr="003F67EE">
        <w:rPr>
          <w:rFonts w:ascii="Times New Roman" w:hAnsi="Times New Roman" w:cs="Times New Roman"/>
        </w:rPr>
        <w:t xml:space="preserve"> que nenhuma publicação deixou de apresentar o terreno teórico de onde partiam suas problematizações de pesquisa, contribuindo assim para uma compreensão mais rigorosa sobre as teorias que sustentam os debates no campo do currículo.  </w:t>
      </w:r>
    </w:p>
    <w:p w14:paraId="0C1E62D9" w14:textId="4AD9C6A7" w:rsidR="00D6034E" w:rsidRPr="003F67EE" w:rsidRDefault="001576CE" w:rsidP="007416E0">
      <w:pPr>
        <w:spacing w:line="360" w:lineRule="auto"/>
        <w:ind w:firstLine="708"/>
        <w:jc w:val="both"/>
        <w:rPr>
          <w:rFonts w:ascii="Times New Roman" w:eastAsia="Times New Roman" w:hAnsi="Times New Roman" w:cs="Times New Roman"/>
        </w:rPr>
      </w:pPr>
      <w:r w:rsidRPr="003F67EE">
        <w:rPr>
          <w:rFonts w:ascii="Times New Roman" w:hAnsi="Times New Roman" w:cs="Times New Roman"/>
        </w:rPr>
        <w:t xml:space="preserve">Destacando a questão teórica-metodológica, não encontramos nenhum artigo que trouxesse uma discussão detalhada sobre o trabalho de pesquisa. De forma geral, </w:t>
      </w:r>
      <w:r w:rsidR="0019789C" w:rsidRPr="003F67EE">
        <w:rPr>
          <w:rFonts w:ascii="Times New Roman" w:hAnsi="Times New Roman" w:cs="Times New Roman"/>
        </w:rPr>
        <w:t xml:space="preserve">parece </w:t>
      </w:r>
      <w:r w:rsidRPr="003F67EE">
        <w:rPr>
          <w:rFonts w:ascii="Times New Roman" w:hAnsi="Times New Roman" w:cs="Times New Roman"/>
        </w:rPr>
        <w:t>não exist</w:t>
      </w:r>
      <w:r w:rsidR="0019789C" w:rsidRPr="003F67EE">
        <w:rPr>
          <w:rFonts w:ascii="Times New Roman" w:hAnsi="Times New Roman" w:cs="Times New Roman"/>
        </w:rPr>
        <w:t>ir</w:t>
      </w:r>
      <w:r w:rsidRPr="003F67EE">
        <w:rPr>
          <w:rFonts w:ascii="Times New Roman" w:hAnsi="Times New Roman" w:cs="Times New Roman"/>
        </w:rPr>
        <w:t xml:space="preserve"> uma preocupação substantiva com a discussão meto</w:t>
      </w:r>
      <w:r w:rsidR="0019789C" w:rsidRPr="003F67EE">
        <w:rPr>
          <w:rFonts w:ascii="Times New Roman" w:hAnsi="Times New Roman" w:cs="Times New Roman"/>
        </w:rPr>
        <w:t xml:space="preserve">dológica da pesquisa. </w:t>
      </w:r>
      <w:r w:rsidRPr="003F67EE">
        <w:rPr>
          <w:rFonts w:ascii="Times New Roman" w:hAnsi="Times New Roman" w:cs="Times New Roman"/>
        </w:rPr>
        <w:t>O que encontramos</w:t>
      </w:r>
      <w:r w:rsidR="00C041D5" w:rsidRPr="003F67EE">
        <w:rPr>
          <w:rFonts w:ascii="Times New Roman" w:hAnsi="Times New Roman" w:cs="Times New Roman"/>
        </w:rPr>
        <w:t xml:space="preserve">, como cometamos acima, </w:t>
      </w:r>
      <w:r w:rsidRPr="003F67EE">
        <w:rPr>
          <w:rFonts w:ascii="Times New Roman" w:hAnsi="Times New Roman" w:cs="Times New Roman"/>
        </w:rPr>
        <w:t xml:space="preserve">foram registros pontuais, tais como, informação sobre os procedimentos/instrumentos, ou sobre o grupo pesquisado ou sobre a fundamentação teórica da pesquisa. </w:t>
      </w:r>
      <w:r w:rsidRPr="003F67EE">
        <w:rPr>
          <w:rFonts w:ascii="Times New Roman" w:eastAsia="Times New Roman" w:hAnsi="Times New Roman" w:cs="Times New Roman"/>
        </w:rPr>
        <w:t xml:space="preserve">Considerando a importância </w:t>
      </w:r>
      <w:r w:rsidR="00C62841" w:rsidRPr="003F67EE">
        <w:rPr>
          <w:rFonts w:ascii="Times New Roman" w:eastAsia="Times New Roman" w:hAnsi="Times New Roman" w:cs="Times New Roman"/>
        </w:rPr>
        <w:t>científica que</w:t>
      </w:r>
      <w:r w:rsidRPr="003F67EE">
        <w:rPr>
          <w:rFonts w:ascii="Times New Roman" w:eastAsia="Times New Roman" w:hAnsi="Times New Roman" w:cs="Times New Roman"/>
        </w:rPr>
        <w:t xml:space="preserve"> atribuímos às questões teórico-metodológicas na construção da pesquisa, entendemos que este elemento não </w:t>
      </w:r>
      <w:r w:rsidR="00974B98" w:rsidRPr="003F67EE">
        <w:rPr>
          <w:rFonts w:ascii="Times New Roman" w:eastAsia="Times New Roman" w:hAnsi="Times New Roman" w:cs="Times New Roman"/>
        </w:rPr>
        <w:t>é acessório a</w:t>
      </w:r>
      <w:r w:rsidRPr="003F67EE">
        <w:rPr>
          <w:rFonts w:ascii="Times New Roman" w:eastAsia="Times New Roman" w:hAnsi="Times New Roman" w:cs="Times New Roman"/>
        </w:rPr>
        <w:t xml:space="preserve">o desenvolvimento da pesquisa, mas </w:t>
      </w:r>
      <w:r w:rsidR="0019789C" w:rsidRPr="003F67EE">
        <w:rPr>
          <w:rFonts w:ascii="Times New Roman" w:eastAsia="Times New Roman" w:hAnsi="Times New Roman" w:cs="Times New Roman"/>
        </w:rPr>
        <w:t>constituinte importante n</w:t>
      </w:r>
      <w:r w:rsidRPr="003F67EE">
        <w:rPr>
          <w:rFonts w:ascii="Times New Roman" w:eastAsia="Times New Roman" w:hAnsi="Times New Roman" w:cs="Times New Roman"/>
        </w:rPr>
        <w:t xml:space="preserve">o processo de produção de conhecimento em educação. Partindo de </w:t>
      </w:r>
      <w:r w:rsidRPr="003F67EE">
        <w:rPr>
          <w:rFonts w:ascii="Times New Roman" w:hAnsi="Times New Roman" w:cs="Times New Roman"/>
        </w:rPr>
        <w:t xml:space="preserve">nossa preocupação com o desenvolvimento do trabalho de conhecimento do fenômeno </w:t>
      </w:r>
      <w:r w:rsidR="00264C2F" w:rsidRPr="003F67EE">
        <w:rPr>
          <w:rFonts w:ascii="Times New Roman" w:hAnsi="Times New Roman" w:cs="Times New Roman"/>
        </w:rPr>
        <w:t>e</w:t>
      </w:r>
      <w:r w:rsidR="00642C80" w:rsidRPr="003F67EE">
        <w:rPr>
          <w:rFonts w:ascii="Times New Roman" w:hAnsi="Times New Roman" w:cs="Times New Roman"/>
        </w:rPr>
        <w:t>ducacional</w:t>
      </w:r>
      <w:r w:rsidRPr="003F67EE">
        <w:rPr>
          <w:rFonts w:ascii="Times New Roman" w:hAnsi="Times New Roman" w:cs="Times New Roman"/>
        </w:rPr>
        <w:t>, a ausência da reflexão sobre o trabalho metodológico em uma pesquisa s</w:t>
      </w:r>
      <w:r w:rsidR="0019789C" w:rsidRPr="003F67EE">
        <w:rPr>
          <w:rFonts w:ascii="Times New Roman" w:hAnsi="Times New Roman" w:cs="Times New Roman"/>
        </w:rPr>
        <w:t>ugere</w:t>
      </w:r>
      <w:r w:rsidRPr="003F67EE">
        <w:rPr>
          <w:rFonts w:ascii="Times New Roman" w:hAnsi="Times New Roman" w:cs="Times New Roman"/>
        </w:rPr>
        <w:t xml:space="preserve"> que essa questão não </w:t>
      </w:r>
      <w:r w:rsidR="00264C2F" w:rsidRPr="003F67EE">
        <w:rPr>
          <w:rFonts w:ascii="Times New Roman" w:hAnsi="Times New Roman" w:cs="Times New Roman"/>
        </w:rPr>
        <w:t xml:space="preserve">ocupa um </w:t>
      </w:r>
      <w:r w:rsidRPr="003F67EE">
        <w:rPr>
          <w:rFonts w:ascii="Times New Roman" w:hAnsi="Times New Roman" w:cs="Times New Roman"/>
        </w:rPr>
        <w:t xml:space="preserve">lugar </w:t>
      </w:r>
      <w:r w:rsidR="00264C2F" w:rsidRPr="003F67EE">
        <w:rPr>
          <w:rFonts w:ascii="Times New Roman" w:hAnsi="Times New Roman" w:cs="Times New Roman"/>
        </w:rPr>
        <w:t xml:space="preserve">mais rigoroso </w:t>
      </w:r>
      <w:r w:rsidRPr="003F67EE">
        <w:rPr>
          <w:rFonts w:ascii="Times New Roman" w:hAnsi="Times New Roman" w:cs="Times New Roman"/>
        </w:rPr>
        <w:t xml:space="preserve">na pesquisa em educação.  </w:t>
      </w:r>
      <w:bookmarkEnd w:id="2"/>
    </w:p>
    <w:p w14:paraId="3C205800" w14:textId="7C280244" w:rsidR="00C93C69" w:rsidRPr="003F67EE" w:rsidRDefault="00C93C69" w:rsidP="00C93C69">
      <w:pPr>
        <w:spacing w:line="360" w:lineRule="auto"/>
        <w:ind w:firstLine="708"/>
        <w:jc w:val="both"/>
        <w:rPr>
          <w:rFonts w:ascii="Times New Roman" w:hAnsi="Times New Roman" w:cs="Times New Roman"/>
        </w:rPr>
      </w:pPr>
      <w:r w:rsidRPr="003F67EE">
        <w:rPr>
          <w:rFonts w:ascii="Times New Roman" w:hAnsi="Times New Roman" w:cs="Times New Roman"/>
        </w:rPr>
        <w:t xml:space="preserve">Não estamos aqui, realizando uma separação ou fragmentando compreensões sobre as possibilidades de entendimento de campo tão complexo como o de currículo, </w:t>
      </w:r>
      <w:r w:rsidRPr="003F67EE">
        <w:rPr>
          <w:rFonts w:ascii="Times New Roman" w:hAnsi="Times New Roman" w:cs="Times New Roman"/>
        </w:rPr>
        <w:lastRenderedPageBreak/>
        <w:t>mas afirmando a necess</w:t>
      </w:r>
      <w:r w:rsidR="0019789C" w:rsidRPr="003F67EE">
        <w:rPr>
          <w:rFonts w:ascii="Times New Roman" w:hAnsi="Times New Roman" w:cs="Times New Roman"/>
        </w:rPr>
        <w:t xml:space="preserve">idade de um olhar cuidadoso sobre </w:t>
      </w:r>
      <w:r w:rsidRPr="003F67EE">
        <w:rPr>
          <w:rFonts w:ascii="Times New Roman" w:hAnsi="Times New Roman" w:cs="Times New Roman"/>
        </w:rPr>
        <w:t xml:space="preserve">as questões metodológicas. Nesse sentido, é </w:t>
      </w:r>
      <w:r w:rsidR="000D7E4B" w:rsidRPr="003F67EE">
        <w:rPr>
          <w:rFonts w:ascii="Times New Roman" w:hAnsi="Times New Roman" w:cs="Times New Roman"/>
        </w:rPr>
        <w:t xml:space="preserve">importante </w:t>
      </w:r>
      <w:r w:rsidR="00264C2F" w:rsidRPr="003F67EE">
        <w:rPr>
          <w:rFonts w:ascii="Times New Roman" w:hAnsi="Times New Roman" w:cs="Times New Roman"/>
        </w:rPr>
        <w:t xml:space="preserve">refletirmos sobre </w:t>
      </w:r>
      <w:r w:rsidRPr="003F67EE">
        <w:rPr>
          <w:rFonts w:ascii="Times New Roman" w:hAnsi="Times New Roman" w:cs="Times New Roman"/>
        </w:rPr>
        <w:t xml:space="preserve">os meandros da produção de conhecimento na área de currículo a fim de pensarmos as contribuições mais especificas para essa área. </w:t>
      </w:r>
    </w:p>
    <w:p w14:paraId="12315CC2" w14:textId="41454D96" w:rsidR="00FE5832" w:rsidRPr="003F67EE" w:rsidRDefault="00F8474D" w:rsidP="00F8474D">
      <w:pPr>
        <w:pStyle w:val="TtuloRefernciasAnpedSE"/>
        <w:rPr>
          <w:lang w:eastAsia="pt-BR"/>
        </w:rPr>
      </w:pPr>
      <w:r w:rsidRPr="003F67EE">
        <w:rPr>
          <w:lang w:eastAsia="pt-BR"/>
        </w:rPr>
        <w:t>Referências</w:t>
      </w:r>
    </w:p>
    <w:p w14:paraId="49E41642" w14:textId="28146902" w:rsidR="0056414E" w:rsidRPr="003F67EE" w:rsidRDefault="0056414E" w:rsidP="0056414E">
      <w:pPr>
        <w:rPr>
          <w:rFonts w:ascii="Times New Roman" w:hAnsi="Times New Roman" w:cs="Times New Roman"/>
        </w:rPr>
      </w:pPr>
      <w:r w:rsidRPr="003F67EE">
        <w:rPr>
          <w:rFonts w:ascii="Times New Roman" w:hAnsi="Times New Roman" w:cs="Times New Roman"/>
        </w:rPr>
        <w:t>CARDOSO, M</w:t>
      </w:r>
      <w:r w:rsidR="00416A31" w:rsidRPr="003F67EE">
        <w:rPr>
          <w:rFonts w:ascii="Times New Roman" w:hAnsi="Times New Roman" w:cs="Times New Roman"/>
        </w:rPr>
        <w:t>.</w:t>
      </w:r>
      <w:r w:rsidRPr="003F67EE">
        <w:rPr>
          <w:rFonts w:ascii="Times New Roman" w:hAnsi="Times New Roman" w:cs="Times New Roman"/>
        </w:rPr>
        <w:t xml:space="preserve"> L. Florestan Fernandes: a criação de uma problemática. </w:t>
      </w:r>
      <w:r w:rsidRPr="003F67EE">
        <w:rPr>
          <w:rFonts w:ascii="Times New Roman" w:hAnsi="Times New Roman" w:cs="Times New Roman"/>
          <w:b/>
          <w:bCs/>
        </w:rPr>
        <w:t>Estudos Avançados</w:t>
      </w:r>
      <w:r w:rsidRPr="003F67EE">
        <w:rPr>
          <w:rFonts w:ascii="Times New Roman" w:hAnsi="Times New Roman" w:cs="Times New Roman"/>
        </w:rPr>
        <w:t>, São Paulo, v.10, n. 26, p.1-26, 1996.</w:t>
      </w:r>
    </w:p>
    <w:p w14:paraId="7F64648C" w14:textId="77777777" w:rsidR="00F76A62" w:rsidRPr="003F67EE" w:rsidRDefault="00F76A62" w:rsidP="0056414E">
      <w:pPr>
        <w:rPr>
          <w:rFonts w:ascii="Times New Roman" w:hAnsi="Times New Roman" w:cs="Times New Roman"/>
        </w:rPr>
      </w:pPr>
    </w:p>
    <w:p w14:paraId="3DF75119" w14:textId="58026F21" w:rsidR="00F76A62" w:rsidRPr="003F67EE" w:rsidRDefault="00F76A62" w:rsidP="0056414E">
      <w:pPr>
        <w:rPr>
          <w:rFonts w:ascii="Times New Roman" w:hAnsi="Times New Roman" w:cs="Times New Roman"/>
        </w:rPr>
      </w:pPr>
      <w:r w:rsidRPr="003F67EE">
        <w:rPr>
          <w:rFonts w:ascii="Times New Roman" w:hAnsi="Times New Roman" w:cs="Times New Roman"/>
        </w:rPr>
        <w:t>GIL, A</w:t>
      </w:r>
      <w:r w:rsidR="00416A31" w:rsidRPr="003F67EE">
        <w:rPr>
          <w:rFonts w:ascii="Times New Roman" w:hAnsi="Times New Roman" w:cs="Times New Roman"/>
        </w:rPr>
        <w:t>.</w:t>
      </w:r>
      <w:r w:rsidR="00C8601C" w:rsidRPr="003F67EE">
        <w:rPr>
          <w:rFonts w:ascii="Times New Roman" w:hAnsi="Times New Roman" w:cs="Times New Roman"/>
        </w:rPr>
        <w:t xml:space="preserve"> C. </w:t>
      </w:r>
      <w:r w:rsidR="00C8601C" w:rsidRPr="003F67EE">
        <w:rPr>
          <w:rFonts w:ascii="Times New Roman" w:hAnsi="Times New Roman" w:cs="Times New Roman"/>
          <w:b/>
          <w:bCs/>
        </w:rPr>
        <w:t>Métodos e técnicas de pesquisa social</w:t>
      </w:r>
      <w:r w:rsidR="00C8601C" w:rsidRPr="003F67EE">
        <w:rPr>
          <w:rFonts w:ascii="Times New Roman" w:hAnsi="Times New Roman" w:cs="Times New Roman"/>
        </w:rPr>
        <w:t xml:space="preserve">. </w:t>
      </w:r>
      <w:r w:rsidR="005B01AB" w:rsidRPr="003F67EE">
        <w:rPr>
          <w:rFonts w:ascii="Times New Roman" w:hAnsi="Times New Roman" w:cs="Times New Roman"/>
        </w:rPr>
        <w:t xml:space="preserve">7 ed. São Paulo: Atlas, 2021. </w:t>
      </w:r>
    </w:p>
    <w:p w14:paraId="414C3CFA" w14:textId="77777777" w:rsidR="005B01AB" w:rsidRPr="003F67EE" w:rsidRDefault="005B01AB" w:rsidP="0056414E">
      <w:pPr>
        <w:rPr>
          <w:rFonts w:ascii="Times New Roman" w:hAnsi="Times New Roman" w:cs="Times New Roman"/>
        </w:rPr>
      </w:pPr>
    </w:p>
    <w:p w14:paraId="266F9B46" w14:textId="76DAFE48" w:rsidR="00566E0E" w:rsidRPr="003F67EE" w:rsidRDefault="00566E0E" w:rsidP="00566E0E">
      <w:pPr>
        <w:rPr>
          <w:rFonts w:ascii="Times New Roman" w:eastAsia="Times New Roman" w:hAnsi="Times New Roman" w:cs="Times New Roman"/>
        </w:rPr>
      </w:pPr>
      <w:r w:rsidRPr="003F67EE">
        <w:rPr>
          <w:rFonts w:ascii="Times New Roman" w:eastAsia="Times New Roman" w:hAnsi="Times New Roman" w:cs="Times New Roman"/>
        </w:rPr>
        <w:t>SEVERINO, A</w:t>
      </w:r>
      <w:r w:rsidR="00416A31" w:rsidRPr="003F67EE">
        <w:rPr>
          <w:rFonts w:ascii="Times New Roman" w:eastAsia="Times New Roman" w:hAnsi="Times New Roman" w:cs="Times New Roman"/>
        </w:rPr>
        <w:t>.</w:t>
      </w:r>
      <w:r w:rsidRPr="003F67EE">
        <w:rPr>
          <w:rFonts w:ascii="Times New Roman" w:eastAsia="Times New Roman" w:hAnsi="Times New Roman" w:cs="Times New Roman"/>
        </w:rPr>
        <w:t xml:space="preserve"> J. </w:t>
      </w:r>
      <w:r w:rsidRPr="003F67EE">
        <w:rPr>
          <w:rFonts w:ascii="Times New Roman" w:eastAsia="Times New Roman" w:hAnsi="Times New Roman" w:cs="Times New Roman"/>
          <w:b/>
          <w:bCs/>
          <w:iCs/>
        </w:rPr>
        <w:t>Metodologia do trabalho científico</w:t>
      </w:r>
      <w:r w:rsidRPr="003F67EE">
        <w:rPr>
          <w:rFonts w:ascii="Times New Roman" w:eastAsia="Times New Roman" w:hAnsi="Times New Roman" w:cs="Times New Roman"/>
        </w:rPr>
        <w:t xml:space="preserve">. 24ª ed. São Paulo: Cortez, 2016. </w:t>
      </w:r>
    </w:p>
    <w:p w14:paraId="44F92E3C" w14:textId="77777777" w:rsidR="00566E0E" w:rsidRPr="003F67EE" w:rsidRDefault="00566E0E" w:rsidP="00F8474D">
      <w:pPr>
        <w:rPr>
          <w:rFonts w:ascii="Times New Roman" w:hAnsi="Times New Roman" w:cs="Times New Roman"/>
          <w:lang w:eastAsia="pt-BR"/>
        </w:rPr>
      </w:pPr>
    </w:p>
    <w:p w14:paraId="02AFF7C4" w14:textId="77777777" w:rsidR="00F912A2" w:rsidRPr="003F67EE" w:rsidRDefault="00F912A2" w:rsidP="00F8474D">
      <w:pPr>
        <w:rPr>
          <w:rFonts w:ascii="Times New Roman" w:hAnsi="Times New Roman" w:cs="Times New Roman"/>
          <w:lang w:eastAsia="pt-BR"/>
        </w:rPr>
      </w:pPr>
    </w:p>
    <w:p w14:paraId="130B1290" w14:textId="77777777" w:rsidR="009B6B8C" w:rsidRPr="003F67EE" w:rsidRDefault="009B6B8C">
      <w:pPr>
        <w:rPr>
          <w:rFonts w:ascii="Times New Roman" w:hAnsi="Times New Roman" w:cs="Times New Roman"/>
        </w:rPr>
      </w:pPr>
    </w:p>
    <w:sectPr w:rsidR="009B6B8C" w:rsidRPr="003F67E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8C196" w14:textId="77777777" w:rsidR="00760E6B" w:rsidRDefault="00760E6B" w:rsidP="00F7616C">
      <w:r>
        <w:separator/>
      </w:r>
    </w:p>
  </w:endnote>
  <w:endnote w:type="continuationSeparator" w:id="0">
    <w:p w14:paraId="1C663B1C" w14:textId="77777777" w:rsidR="00760E6B" w:rsidRDefault="00760E6B" w:rsidP="00F7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acitySSi">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3991F" w14:textId="77777777" w:rsidR="00794990" w:rsidRDefault="0079499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9D7C6" w14:textId="77777777" w:rsidR="00794990" w:rsidRDefault="0079499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315F5" w14:textId="77777777" w:rsidR="00794990" w:rsidRDefault="0079499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DEB46" w14:textId="77777777" w:rsidR="00760E6B" w:rsidRDefault="00760E6B" w:rsidP="00F7616C">
      <w:r>
        <w:separator/>
      </w:r>
    </w:p>
  </w:footnote>
  <w:footnote w:type="continuationSeparator" w:id="0">
    <w:p w14:paraId="0BBD68FF" w14:textId="77777777" w:rsidR="00760E6B" w:rsidRDefault="00760E6B" w:rsidP="00F7616C">
      <w:r>
        <w:continuationSeparator/>
      </w:r>
    </w:p>
  </w:footnote>
  <w:footnote w:id="1">
    <w:p w14:paraId="20E342C6" w14:textId="492309CF" w:rsidR="00851009" w:rsidRPr="00851009" w:rsidRDefault="00851009">
      <w:pPr>
        <w:pStyle w:val="Textodenotaderodap"/>
        <w:rPr>
          <w:rFonts w:ascii="Times New Roman" w:hAnsi="Times New Roman" w:cs="Times New Roman"/>
        </w:rPr>
      </w:pPr>
      <w:r w:rsidRPr="00851009">
        <w:rPr>
          <w:rStyle w:val="Refdenotaderodap"/>
          <w:rFonts w:ascii="Times New Roman" w:hAnsi="Times New Roman" w:cs="Times New Roman"/>
        </w:rPr>
        <w:footnoteRef/>
      </w:r>
      <w:r w:rsidRPr="00851009">
        <w:rPr>
          <w:rFonts w:ascii="Times New Roman" w:hAnsi="Times New Roman" w:cs="Times New Roman"/>
        </w:rPr>
        <w:t xml:space="preserve"> Pesquisa </w:t>
      </w:r>
      <w:r w:rsidRPr="00851009">
        <w:rPr>
          <w:rFonts w:ascii="Times New Roman" w:eastAsia="Times New Roman" w:hAnsi="Times New Roman" w:cs="Times New Roman"/>
          <w:kern w:val="0"/>
          <w:lang w:eastAsia="pt-BR"/>
          <w14:ligatures w14:val="none"/>
        </w:rPr>
        <w:t>contemplada no edital do APQ1- 2019 da</w:t>
      </w:r>
      <w:r w:rsidRPr="00851009">
        <w:rPr>
          <w:rFonts w:ascii="Times New Roman" w:hAnsi="Times New Roman" w:cs="Times New Roman"/>
        </w:rPr>
        <w:t xml:space="preserve"> Fundação Carlos Chagas Filho de Amparo à Pesquisa do Estado do Rio de Janeiro (FAPERJ)</w:t>
      </w:r>
      <w:r w:rsidRPr="00851009">
        <w:rPr>
          <w:rFonts w:ascii="Times New Roman" w:eastAsia="Times New Roman" w:hAnsi="Times New Roman" w:cs="Times New Roman"/>
          <w:kern w:val="0"/>
          <w:lang w:eastAsia="pt-BR"/>
          <w14:ligatures w14: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56C29" w14:textId="77777777" w:rsidR="00794990" w:rsidRDefault="0079499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2AFB8" w14:textId="751E1592" w:rsidR="00F7616C" w:rsidRDefault="00491EE2" w:rsidP="00491EE2">
    <w:pPr>
      <w:pStyle w:val="Cabealho"/>
      <w:tabs>
        <w:tab w:val="clear" w:pos="4252"/>
        <w:tab w:val="clear" w:pos="8504"/>
        <w:tab w:val="left" w:pos="1872"/>
      </w:tabs>
    </w:pPr>
    <w:r>
      <w:tab/>
    </w:r>
    <w:r w:rsidR="002D459F">
      <w:rPr>
        <w:noProof/>
        <w:lang w:eastAsia="pt-BR"/>
      </w:rPr>
      <w:drawing>
        <wp:inline distT="0" distB="0" distL="0" distR="0" wp14:anchorId="1E2E7AFA" wp14:editId="2092A713">
          <wp:extent cx="5400040" cy="1771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tela 2024-02-20 153057.png"/>
                  <pic:cNvPicPr/>
                </pic:nvPicPr>
                <pic:blipFill>
                  <a:blip r:embed="rId1">
                    <a:extLst>
                      <a:ext uri="{28A0092B-C50C-407E-A947-70E740481C1C}">
                        <a14:useLocalDpi xmlns:a14="http://schemas.microsoft.com/office/drawing/2010/main" val="0"/>
                      </a:ext>
                    </a:extLst>
                  </a:blip>
                  <a:stretch>
                    <a:fillRect/>
                  </a:stretch>
                </pic:blipFill>
                <pic:spPr>
                  <a:xfrm>
                    <a:off x="0" y="0"/>
                    <a:ext cx="5400040" cy="17716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F0103" w14:textId="77777777" w:rsidR="00794990" w:rsidRDefault="0079499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94FB5"/>
    <w:multiLevelType w:val="multilevel"/>
    <w:tmpl w:val="39BA1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037F13"/>
    <w:multiLevelType w:val="multilevel"/>
    <w:tmpl w:val="A60E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930D19"/>
    <w:multiLevelType w:val="hybridMultilevel"/>
    <w:tmpl w:val="31B42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6C"/>
    <w:rsid w:val="00007788"/>
    <w:rsid w:val="000130EA"/>
    <w:rsid w:val="0001450F"/>
    <w:rsid w:val="00015EAC"/>
    <w:rsid w:val="00021465"/>
    <w:rsid w:val="000254A5"/>
    <w:rsid w:val="0003425D"/>
    <w:rsid w:val="00036F67"/>
    <w:rsid w:val="000511B8"/>
    <w:rsid w:val="0006770F"/>
    <w:rsid w:val="00071446"/>
    <w:rsid w:val="00074E31"/>
    <w:rsid w:val="000775BD"/>
    <w:rsid w:val="00081578"/>
    <w:rsid w:val="00084A7E"/>
    <w:rsid w:val="00094E64"/>
    <w:rsid w:val="000A1A38"/>
    <w:rsid w:val="000A238A"/>
    <w:rsid w:val="000A7444"/>
    <w:rsid w:val="000B07AA"/>
    <w:rsid w:val="000C512E"/>
    <w:rsid w:val="000C613D"/>
    <w:rsid w:val="000C6B02"/>
    <w:rsid w:val="000C737F"/>
    <w:rsid w:val="000D257B"/>
    <w:rsid w:val="000D44EE"/>
    <w:rsid w:val="000D7E4B"/>
    <w:rsid w:val="000E5393"/>
    <w:rsid w:val="000F27A5"/>
    <w:rsid w:val="000F3F58"/>
    <w:rsid w:val="001019F2"/>
    <w:rsid w:val="001044EB"/>
    <w:rsid w:val="00107339"/>
    <w:rsid w:val="00123A1F"/>
    <w:rsid w:val="00127920"/>
    <w:rsid w:val="001308CE"/>
    <w:rsid w:val="00155E23"/>
    <w:rsid w:val="00157652"/>
    <w:rsid w:val="001576CE"/>
    <w:rsid w:val="001644B3"/>
    <w:rsid w:val="00172A75"/>
    <w:rsid w:val="0017448C"/>
    <w:rsid w:val="00181C9D"/>
    <w:rsid w:val="00186735"/>
    <w:rsid w:val="0019789C"/>
    <w:rsid w:val="001A2DB2"/>
    <w:rsid w:val="001A5019"/>
    <w:rsid w:val="001B1653"/>
    <w:rsid w:val="001C51AF"/>
    <w:rsid w:val="001C57C3"/>
    <w:rsid w:val="001C6F2C"/>
    <w:rsid w:val="001D05C7"/>
    <w:rsid w:val="001D5C3F"/>
    <w:rsid w:val="001D69E7"/>
    <w:rsid w:val="001E5C84"/>
    <w:rsid w:val="001F0AD0"/>
    <w:rsid w:val="001F50A4"/>
    <w:rsid w:val="00202686"/>
    <w:rsid w:val="0022134D"/>
    <w:rsid w:val="002427D9"/>
    <w:rsid w:val="00247E1A"/>
    <w:rsid w:val="00250C38"/>
    <w:rsid w:val="00251504"/>
    <w:rsid w:val="00252006"/>
    <w:rsid w:val="002546DE"/>
    <w:rsid w:val="00261DE9"/>
    <w:rsid w:val="00264C2F"/>
    <w:rsid w:val="00271227"/>
    <w:rsid w:val="0027460D"/>
    <w:rsid w:val="00275EA0"/>
    <w:rsid w:val="002879B6"/>
    <w:rsid w:val="0029749F"/>
    <w:rsid w:val="002A1E8F"/>
    <w:rsid w:val="002B08A3"/>
    <w:rsid w:val="002B0E46"/>
    <w:rsid w:val="002B499C"/>
    <w:rsid w:val="002C1E52"/>
    <w:rsid w:val="002D2DDB"/>
    <w:rsid w:val="002D459F"/>
    <w:rsid w:val="002E2585"/>
    <w:rsid w:val="002E489A"/>
    <w:rsid w:val="002F034F"/>
    <w:rsid w:val="002F7796"/>
    <w:rsid w:val="003002D3"/>
    <w:rsid w:val="00302CA3"/>
    <w:rsid w:val="003051CD"/>
    <w:rsid w:val="0030617C"/>
    <w:rsid w:val="00323C37"/>
    <w:rsid w:val="00343084"/>
    <w:rsid w:val="003504C6"/>
    <w:rsid w:val="0035735C"/>
    <w:rsid w:val="0037143E"/>
    <w:rsid w:val="00373CF8"/>
    <w:rsid w:val="00381ABD"/>
    <w:rsid w:val="00384A70"/>
    <w:rsid w:val="00386B3D"/>
    <w:rsid w:val="003910CC"/>
    <w:rsid w:val="003915F9"/>
    <w:rsid w:val="00393FD7"/>
    <w:rsid w:val="00394208"/>
    <w:rsid w:val="003B028A"/>
    <w:rsid w:val="003B5A68"/>
    <w:rsid w:val="003B6B65"/>
    <w:rsid w:val="003B6D14"/>
    <w:rsid w:val="003C13CB"/>
    <w:rsid w:val="003D5554"/>
    <w:rsid w:val="003F0CEB"/>
    <w:rsid w:val="003F1E6F"/>
    <w:rsid w:val="003F21AC"/>
    <w:rsid w:val="003F4124"/>
    <w:rsid w:val="003F4781"/>
    <w:rsid w:val="003F4B9D"/>
    <w:rsid w:val="003F67EE"/>
    <w:rsid w:val="00407AB4"/>
    <w:rsid w:val="00416A31"/>
    <w:rsid w:val="0041716A"/>
    <w:rsid w:val="0043695B"/>
    <w:rsid w:val="00437ED6"/>
    <w:rsid w:val="0044503C"/>
    <w:rsid w:val="00445E85"/>
    <w:rsid w:val="00446592"/>
    <w:rsid w:val="00450EC8"/>
    <w:rsid w:val="00457235"/>
    <w:rsid w:val="00461BA1"/>
    <w:rsid w:val="00466BB6"/>
    <w:rsid w:val="0047085E"/>
    <w:rsid w:val="00486331"/>
    <w:rsid w:val="00486413"/>
    <w:rsid w:val="00491E22"/>
    <w:rsid w:val="00491EE2"/>
    <w:rsid w:val="004A51C6"/>
    <w:rsid w:val="004B09C1"/>
    <w:rsid w:val="004B1905"/>
    <w:rsid w:val="004B6B7F"/>
    <w:rsid w:val="004B7D70"/>
    <w:rsid w:val="004C0966"/>
    <w:rsid w:val="004D3752"/>
    <w:rsid w:val="004D630A"/>
    <w:rsid w:val="004E7EE2"/>
    <w:rsid w:val="004F10D2"/>
    <w:rsid w:val="00502ED7"/>
    <w:rsid w:val="0050315C"/>
    <w:rsid w:val="0050491B"/>
    <w:rsid w:val="00507A60"/>
    <w:rsid w:val="0051427C"/>
    <w:rsid w:val="005157F1"/>
    <w:rsid w:val="0052370A"/>
    <w:rsid w:val="00525E82"/>
    <w:rsid w:val="0053308B"/>
    <w:rsid w:val="00544700"/>
    <w:rsid w:val="005526F8"/>
    <w:rsid w:val="00560ACB"/>
    <w:rsid w:val="0056414E"/>
    <w:rsid w:val="00566E0E"/>
    <w:rsid w:val="00571A14"/>
    <w:rsid w:val="00571CB4"/>
    <w:rsid w:val="005724E2"/>
    <w:rsid w:val="00577C0D"/>
    <w:rsid w:val="00591AA7"/>
    <w:rsid w:val="00594412"/>
    <w:rsid w:val="005B01AB"/>
    <w:rsid w:val="005B4238"/>
    <w:rsid w:val="005C5B73"/>
    <w:rsid w:val="005D16AE"/>
    <w:rsid w:val="005D2BB2"/>
    <w:rsid w:val="00607402"/>
    <w:rsid w:val="00624811"/>
    <w:rsid w:val="0063153E"/>
    <w:rsid w:val="00642C80"/>
    <w:rsid w:val="00662A8B"/>
    <w:rsid w:val="0067287E"/>
    <w:rsid w:val="006734BE"/>
    <w:rsid w:val="00677E81"/>
    <w:rsid w:val="00680433"/>
    <w:rsid w:val="00686476"/>
    <w:rsid w:val="0069021D"/>
    <w:rsid w:val="00694B4D"/>
    <w:rsid w:val="006A0AC1"/>
    <w:rsid w:val="006A2277"/>
    <w:rsid w:val="006A4997"/>
    <w:rsid w:val="006A775D"/>
    <w:rsid w:val="006B4EC7"/>
    <w:rsid w:val="006C2369"/>
    <w:rsid w:val="006C3E4E"/>
    <w:rsid w:val="006F3DC0"/>
    <w:rsid w:val="006F3E44"/>
    <w:rsid w:val="006F525A"/>
    <w:rsid w:val="007110FA"/>
    <w:rsid w:val="00713CC1"/>
    <w:rsid w:val="007215AB"/>
    <w:rsid w:val="00723023"/>
    <w:rsid w:val="00724BF1"/>
    <w:rsid w:val="00736D5F"/>
    <w:rsid w:val="007370B3"/>
    <w:rsid w:val="007379E3"/>
    <w:rsid w:val="007416E0"/>
    <w:rsid w:val="00743981"/>
    <w:rsid w:val="00750BDE"/>
    <w:rsid w:val="0075347F"/>
    <w:rsid w:val="00760E6B"/>
    <w:rsid w:val="00770D99"/>
    <w:rsid w:val="007737FC"/>
    <w:rsid w:val="00780195"/>
    <w:rsid w:val="00790882"/>
    <w:rsid w:val="00794990"/>
    <w:rsid w:val="00797167"/>
    <w:rsid w:val="007A0853"/>
    <w:rsid w:val="007A2251"/>
    <w:rsid w:val="007A6374"/>
    <w:rsid w:val="007B4B85"/>
    <w:rsid w:val="007B5F62"/>
    <w:rsid w:val="007B6577"/>
    <w:rsid w:val="007D1354"/>
    <w:rsid w:val="007D4800"/>
    <w:rsid w:val="007E4BEF"/>
    <w:rsid w:val="007E702C"/>
    <w:rsid w:val="007F6040"/>
    <w:rsid w:val="00806A19"/>
    <w:rsid w:val="008078BB"/>
    <w:rsid w:val="00814C2E"/>
    <w:rsid w:val="00821471"/>
    <w:rsid w:val="00835664"/>
    <w:rsid w:val="00836863"/>
    <w:rsid w:val="00840882"/>
    <w:rsid w:val="008468C1"/>
    <w:rsid w:val="008477C2"/>
    <w:rsid w:val="008505E4"/>
    <w:rsid w:val="00851009"/>
    <w:rsid w:val="00854224"/>
    <w:rsid w:val="00857889"/>
    <w:rsid w:val="008641C5"/>
    <w:rsid w:val="00865FBA"/>
    <w:rsid w:val="00872C8A"/>
    <w:rsid w:val="00874A37"/>
    <w:rsid w:val="00874DED"/>
    <w:rsid w:val="00883EF8"/>
    <w:rsid w:val="008850B6"/>
    <w:rsid w:val="008868C6"/>
    <w:rsid w:val="00886FE1"/>
    <w:rsid w:val="00893AD1"/>
    <w:rsid w:val="008A4296"/>
    <w:rsid w:val="008B1025"/>
    <w:rsid w:val="008B1579"/>
    <w:rsid w:val="008B6AFB"/>
    <w:rsid w:val="008C1339"/>
    <w:rsid w:val="008D5594"/>
    <w:rsid w:val="008D7CD1"/>
    <w:rsid w:val="008E320E"/>
    <w:rsid w:val="008F7FE5"/>
    <w:rsid w:val="0090056C"/>
    <w:rsid w:val="0090740B"/>
    <w:rsid w:val="00912CCC"/>
    <w:rsid w:val="00913ED1"/>
    <w:rsid w:val="00914FB6"/>
    <w:rsid w:val="00915AD2"/>
    <w:rsid w:val="00933B5C"/>
    <w:rsid w:val="00935A22"/>
    <w:rsid w:val="009378FD"/>
    <w:rsid w:val="00951A89"/>
    <w:rsid w:val="00951B65"/>
    <w:rsid w:val="009613F6"/>
    <w:rsid w:val="00963009"/>
    <w:rsid w:val="00974B98"/>
    <w:rsid w:val="0097536F"/>
    <w:rsid w:val="0097584E"/>
    <w:rsid w:val="009B52A3"/>
    <w:rsid w:val="009B6B8C"/>
    <w:rsid w:val="009C47E2"/>
    <w:rsid w:val="009C7992"/>
    <w:rsid w:val="009D6F2A"/>
    <w:rsid w:val="009E2B4B"/>
    <w:rsid w:val="009F728E"/>
    <w:rsid w:val="00A00541"/>
    <w:rsid w:val="00A01F97"/>
    <w:rsid w:val="00A05179"/>
    <w:rsid w:val="00A063B8"/>
    <w:rsid w:val="00A111F4"/>
    <w:rsid w:val="00A17335"/>
    <w:rsid w:val="00A211BE"/>
    <w:rsid w:val="00A24B98"/>
    <w:rsid w:val="00A346F7"/>
    <w:rsid w:val="00A4503B"/>
    <w:rsid w:val="00A56404"/>
    <w:rsid w:val="00A62757"/>
    <w:rsid w:val="00A67764"/>
    <w:rsid w:val="00A679F1"/>
    <w:rsid w:val="00A82228"/>
    <w:rsid w:val="00A94E6C"/>
    <w:rsid w:val="00AB261E"/>
    <w:rsid w:val="00AB5427"/>
    <w:rsid w:val="00AC3434"/>
    <w:rsid w:val="00AC3A93"/>
    <w:rsid w:val="00AC4C3B"/>
    <w:rsid w:val="00AD5EFC"/>
    <w:rsid w:val="00AE4EEB"/>
    <w:rsid w:val="00AF0C6E"/>
    <w:rsid w:val="00AF4509"/>
    <w:rsid w:val="00B033BE"/>
    <w:rsid w:val="00B055AE"/>
    <w:rsid w:val="00B05E00"/>
    <w:rsid w:val="00B13884"/>
    <w:rsid w:val="00B30593"/>
    <w:rsid w:val="00B3425B"/>
    <w:rsid w:val="00B40CAF"/>
    <w:rsid w:val="00B63E01"/>
    <w:rsid w:val="00B76ACD"/>
    <w:rsid w:val="00B80227"/>
    <w:rsid w:val="00B94A3C"/>
    <w:rsid w:val="00BA04E7"/>
    <w:rsid w:val="00BB0D87"/>
    <w:rsid w:val="00BB28E4"/>
    <w:rsid w:val="00BB30C3"/>
    <w:rsid w:val="00BB35AF"/>
    <w:rsid w:val="00BC2057"/>
    <w:rsid w:val="00BC222F"/>
    <w:rsid w:val="00BD2366"/>
    <w:rsid w:val="00BD3B8D"/>
    <w:rsid w:val="00BE59D4"/>
    <w:rsid w:val="00BF20B0"/>
    <w:rsid w:val="00BF4AB8"/>
    <w:rsid w:val="00C00E44"/>
    <w:rsid w:val="00C038B7"/>
    <w:rsid w:val="00C041D5"/>
    <w:rsid w:val="00C06AAC"/>
    <w:rsid w:val="00C21827"/>
    <w:rsid w:val="00C40AE9"/>
    <w:rsid w:val="00C44508"/>
    <w:rsid w:val="00C50B0C"/>
    <w:rsid w:val="00C54F35"/>
    <w:rsid w:val="00C62841"/>
    <w:rsid w:val="00C65DFC"/>
    <w:rsid w:val="00C80356"/>
    <w:rsid w:val="00C8601C"/>
    <w:rsid w:val="00C86D95"/>
    <w:rsid w:val="00C87FB7"/>
    <w:rsid w:val="00C93C69"/>
    <w:rsid w:val="00C93EA7"/>
    <w:rsid w:val="00CB2937"/>
    <w:rsid w:val="00CC31E5"/>
    <w:rsid w:val="00CC675C"/>
    <w:rsid w:val="00CD140C"/>
    <w:rsid w:val="00CD66AD"/>
    <w:rsid w:val="00CD6C5B"/>
    <w:rsid w:val="00CE1119"/>
    <w:rsid w:val="00CF3022"/>
    <w:rsid w:val="00CF3365"/>
    <w:rsid w:val="00D07AD2"/>
    <w:rsid w:val="00D151FD"/>
    <w:rsid w:val="00D1576E"/>
    <w:rsid w:val="00D2087D"/>
    <w:rsid w:val="00D22C23"/>
    <w:rsid w:val="00D269C7"/>
    <w:rsid w:val="00D30DC2"/>
    <w:rsid w:val="00D37898"/>
    <w:rsid w:val="00D41834"/>
    <w:rsid w:val="00D42307"/>
    <w:rsid w:val="00D51152"/>
    <w:rsid w:val="00D5170F"/>
    <w:rsid w:val="00D5330B"/>
    <w:rsid w:val="00D552A5"/>
    <w:rsid w:val="00D575BE"/>
    <w:rsid w:val="00D6034E"/>
    <w:rsid w:val="00D6290E"/>
    <w:rsid w:val="00D63096"/>
    <w:rsid w:val="00D65414"/>
    <w:rsid w:val="00D7046F"/>
    <w:rsid w:val="00D7262F"/>
    <w:rsid w:val="00D82C47"/>
    <w:rsid w:val="00D83414"/>
    <w:rsid w:val="00D9321B"/>
    <w:rsid w:val="00DA10AA"/>
    <w:rsid w:val="00DB27DE"/>
    <w:rsid w:val="00DB75FF"/>
    <w:rsid w:val="00DC1BE1"/>
    <w:rsid w:val="00DC2D72"/>
    <w:rsid w:val="00DD08D4"/>
    <w:rsid w:val="00DD56B9"/>
    <w:rsid w:val="00DD77C9"/>
    <w:rsid w:val="00DE02C3"/>
    <w:rsid w:val="00DE692F"/>
    <w:rsid w:val="00DF011B"/>
    <w:rsid w:val="00DF1786"/>
    <w:rsid w:val="00DF1D1B"/>
    <w:rsid w:val="00DF4693"/>
    <w:rsid w:val="00DF51F2"/>
    <w:rsid w:val="00E22B7F"/>
    <w:rsid w:val="00E23787"/>
    <w:rsid w:val="00E23CB4"/>
    <w:rsid w:val="00E2450B"/>
    <w:rsid w:val="00E35766"/>
    <w:rsid w:val="00E35C3D"/>
    <w:rsid w:val="00E35CA4"/>
    <w:rsid w:val="00E425FA"/>
    <w:rsid w:val="00E55812"/>
    <w:rsid w:val="00E56487"/>
    <w:rsid w:val="00E56DF6"/>
    <w:rsid w:val="00E675AB"/>
    <w:rsid w:val="00E81FC3"/>
    <w:rsid w:val="00E86931"/>
    <w:rsid w:val="00E900FE"/>
    <w:rsid w:val="00E95AC0"/>
    <w:rsid w:val="00E97D71"/>
    <w:rsid w:val="00EA0947"/>
    <w:rsid w:val="00EA2415"/>
    <w:rsid w:val="00EA4966"/>
    <w:rsid w:val="00EA5AA1"/>
    <w:rsid w:val="00EA7407"/>
    <w:rsid w:val="00EB1F75"/>
    <w:rsid w:val="00EC78B5"/>
    <w:rsid w:val="00ED1FFD"/>
    <w:rsid w:val="00ED3440"/>
    <w:rsid w:val="00EE0E84"/>
    <w:rsid w:val="00EF407E"/>
    <w:rsid w:val="00EF5C0A"/>
    <w:rsid w:val="00F01941"/>
    <w:rsid w:val="00F02CAA"/>
    <w:rsid w:val="00F3112B"/>
    <w:rsid w:val="00F3466F"/>
    <w:rsid w:val="00F3559A"/>
    <w:rsid w:val="00F432E9"/>
    <w:rsid w:val="00F56EE1"/>
    <w:rsid w:val="00F7543E"/>
    <w:rsid w:val="00F7616C"/>
    <w:rsid w:val="00F76A62"/>
    <w:rsid w:val="00F8474D"/>
    <w:rsid w:val="00F912A2"/>
    <w:rsid w:val="00F91C91"/>
    <w:rsid w:val="00F9558C"/>
    <w:rsid w:val="00FA2D91"/>
    <w:rsid w:val="00FA7886"/>
    <w:rsid w:val="00FB70C6"/>
    <w:rsid w:val="00FC093E"/>
    <w:rsid w:val="00FD1A24"/>
    <w:rsid w:val="00FD3847"/>
    <w:rsid w:val="00FE5832"/>
    <w:rsid w:val="00FF1A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AA8CC"/>
  <w15:chartTrackingRefBased/>
  <w15:docId w15:val="{E93A5C0A-0345-6D4C-99C7-B05780AC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kern w:val="0"/>
      <w:sz w:val="36"/>
      <w:szCs w:val="36"/>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14:ligatures w14:val="none"/>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kern w:val="0"/>
      <w14:ligatures w14:val="none"/>
    </w:rPr>
  </w:style>
  <w:style w:type="character" w:styleId="Refdecomentrio">
    <w:name w:val="annotation reference"/>
    <w:basedOn w:val="Fontepargpadro"/>
    <w:uiPriority w:val="99"/>
    <w:semiHidden/>
    <w:unhideWhenUsed/>
    <w:rsid w:val="00CE1119"/>
    <w:rPr>
      <w:sz w:val="16"/>
      <w:szCs w:val="16"/>
    </w:rPr>
  </w:style>
  <w:style w:type="paragraph" w:styleId="Textodecomentrio">
    <w:name w:val="annotation text"/>
    <w:basedOn w:val="Normal"/>
    <w:link w:val="TextodecomentrioChar"/>
    <w:uiPriority w:val="99"/>
    <w:unhideWhenUsed/>
    <w:rsid w:val="00CE1119"/>
    <w:rPr>
      <w:sz w:val="20"/>
      <w:szCs w:val="20"/>
    </w:rPr>
  </w:style>
  <w:style w:type="character" w:customStyle="1" w:styleId="TextodecomentrioChar">
    <w:name w:val="Texto de comentário Char"/>
    <w:basedOn w:val="Fontepargpadro"/>
    <w:link w:val="Textodecomentrio"/>
    <w:uiPriority w:val="99"/>
    <w:rsid w:val="00CE1119"/>
    <w:rPr>
      <w:sz w:val="20"/>
      <w:szCs w:val="20"/>
    </w:rPr>
  </w:style>
  <w:style w:type="paragraph" w:styleId="Assuntodocomentrio">
    <w:name w:val="annotation subject"/>
    <w:basedOn w:val="Textodecomentrio"/>
    <w:next w:val="Textodecomentrio"/>
    <w:link w:val="AssuntodocomentrioChar"/>
    <w:uiPriority w:val="99"/>
    <w:semiHidden/>
    <w:unhideWhenUsed/>
    <w:rsid w:val="00CE1119"/>
    <w:rPr>
      <w:b/>
      <w:bCs/>
    </w:rPr>
  </w:style>
  <w:style w:type="character" w:customStyle="1" w:styleId="AssuntodocomentrioChar">
    <w:name w:val="Assunto do comentário Char"/>
    <w:basedOn w:val="TextodecomentrioChar"/>
    <w:link w:val="Assuntodocomentrio"/>
    <w:uiPriority w:val="99"/>
    <w:semiHidden/>
    <w:rsid w:val="00CE1119"/>
    <w:rPr>
      <w:b/>
      <w:bCs/>
      <w:sz w:val="20"/>
      <w:szCs w:val="20"/>
    </w:rPr>
  </w:style>
  <w:style w:type="character" w:styleId="Hyperlink">
    <w:name w:val="Hyperlink"/>
    <w:basedOn w:val="Fontepargpadro"/>
    <w:uiPriority w:val="99"/>
    <w:unhideWhenUsed/>
    <w:rsid w:val="001044EB"/>
    <w:rPr>
      <w:color w:val="0563C1" w:themeColor="hyperlink"/>
      <w:u w:val="single"/>
    </w:rPr>
  </w:style>
  <w:style w:type="character" w:customStyle="1" w:styleId="MenoPendente1">
    <w:name w:val="Menção Pendente1"/>
    <w:basedOn w:val="Fontepargpadro"/>
    <w:uiPriority w:val="99"/>
    <w:semiHidden/>
    <w:unhideWhenUsed/>
    <w:rsid w:val="001044EB"/>
    <w:rPr>
      <w:color w:val="605E5C"/>
      <w:shd w:val="clear" w:color="auto" w:fill="E1DFDD"/>
    </w:rPr>
  </w:style>
  <w:style w:type="paragraph" w:styleId="Textodebalo">
    <w:name w:val="Balloon Text"/>
    <w:basedOn w:val="Normal"/>
    <w:link w:val="TextodebaloChar"/>
    <w:uiPriority w:val="99"/>
    <w:semiHidden/>
    <w:unhideWhenUsed/>
    <w:rsid w:val="00F432E9"/>
    <w:rPr>
      <w:rFonts w:ascii="Segoe UI" w:hAnsi="Segoe UI" w:cs="Segoe UI"/>
      <w:sz w:val="18"/>
      <w:szCs w:val="18"/>
    </w:rPr>
  </w:style>
  <w:style w:type="character" w:customStyle="1" w:styleId="TextodebaloChar">
    <w:name w:val="Texto de balão Char"/>
    <w:basedOn w:val="Fontepargpadro"/>
    <w:link w:val="Textodebalo"/>
    <w:uiPriority w:val="99"/>
    <w:semiHidden/>
    <w:rsid w:val="00F432E9"/>
    <w:rPr>
      <w:rFonts w:ascii="Segoe UI" w:hAnsi="Segoe UI" w:cs="Segoe UI"/>
      <w:sz w:val="18"/>
      <w:szCs w:val="18"/>
    </w:rPr>
  </w:style>
  <w:style w:type="paragraph" w:styleId="Textodenotaderodap">
    <w:name w:val="footnote text"/>
    <w:basedOn w:val="Normal"/>
    <w:link w:val="TextodenotaderodapChar"/>
    <w:uiPriority w:val="99"/>
    <w:semiHidden/>
    <w:unhideWhenUsed/>
    <w:rsid w:val="00C06AAC"/>
    <w:rPr>
      <w:sz w:val="20"/>
      <w:szCs w:val="20"/>
    </w:rPr>
  </w:style>
  <w:style w:type="character" w:customStyle="1" w:styleId="TextodenotaderodapChar">
    <w:name w:val="Texto de nota de rodapé Char"/>
    <w:basedOn w:val="Fontepargpadro"/>
    <w:link w:val="Textodenotaderodap"/>
    <w:uiPriority w:val="99"/>
    <w:semiHidden/>
    <w:rsid w:val="00C06AAC"/>
    <w:rPr>
      <w:sz w:val="20"/>
      <w:szCs w:val="20"/>
    </w:rPr>
  </w:style>
  <w:style w:type="character" w:styleId="Refdenotaderodap">
    <w:name w:val="footnote reference"/>
    <w:basedOn w:val="Fontepargpadro"/>
    <w:uiPriority w:val="99"/>
    <w:semiHidden/>
    <w:unhideWhenUsed/>
    <w:rsid w:val="00C06A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574954">
      <w:bodyDiv w:val="1"/>
      <w:marLeft w:val="0"/>
      <w:marRight w:val="0"/>
      <w:marTop w:val="0"/>
      <w:marBottom w:val="0"/>
      <w:divBdr>
        <w:top w:val="none" w:sz="0" w:space="0" w:color="auto"/>
        <w:left w:val="none" w:sz="0" w:space="0" w:color="auto"/>
        <w:bottom w:val="none" w:sz="0" w:space="0" w:color="auto"/>
        <w:right w:val="none" w:sz="0" w:space="0" w:color="auto"/>
      </w:divBdr>
      <w:divsChild>
        <w:div w:id="509298849">
          <w:marLeft w:val="0"/>
          <w:marRight w:val="0"/>
          <w:marTop w:val="0"/>
          <w:marBottom w:val="300"/>
          <w:divBdr>
            <w:top w:val="none" w:sz="0" w:space="0" w:color="auto"/>
            <w:left w:val="none" w:sz="0" w:space="0" w:color="auto"/>
            <w:bottom w:val="none" w:sz="0" w:space="0" w:color="auto"/>
            <w:right w:val="none" w:sz="0" w:space="0" w:color="auto"/>
          </w:divBdr>
          <w:divsChild>
            <w:div w:id="2051957441">
              <w:marLeft w:val="0"/>
              <w:marRight w:val="0"/>
              <w:marTop w:val="0"/>
              <w:marBottom w:val="0"/>
              <w:divBdr>
                <w:top w:val="none" w:sz="0" w:space="0" w:color="auto"/>
                <w:left w:val="none" w:sz="0" w:space="0" w:color="auto"/>
                <w:bottom w:val="none" w:sz="0" w:space="0" w:color="auto"/>
                <w:right w:val="none" w:sz="0" w:space="0" w:color="auto"/>
              </w:divBdr>
            </w:div>
          </w:divsChild>
        </w:div>
        <w:div w:id="1078558465">
          <w:marLeft w:val="0"/>
          <w:marRight w:val="0"/>
          <w:marTop w:val="0"/>
          <w:marBottom w:val="300"/>
          <w:divBdr>
            <w:top w:val="none" w:sz="0" w:space="0" w:color="auto"/>
            <w:left w:val="none" w:sz="0" w:space="0" w:color="auto"/>
            <w:bottom w:val="none" w:sz="0" w:space="0" w:color="auto"/>
            <w:right w:val="none" w:sz="0" w:space="0" w:color="auto"/>
          </w:divBdr>
          <w:divsChild>
            <w:div w:id="1483619177">
              <w:marLeft w:val="0"/>
              <w:marRight w:val="0"/>
              <w:marTop w:val="0"/>
              <w:marBottom w:val="0"/>
              <w:divBdr>
                <w:top w:val="none" w:sz="0" w:space="0" w:color="auto"/>
                <w:left w:val="none" w:sz="0" w:space="0" w:color="auto"/>
                <w:bottom w:val="none" w:sz="0" w:space="0" w:color="auto"/>
                <w:right w:val="none" w:sz="0" w:space="0" w:color="auto"/>
              </w:divBdr>
            </w:div>
          </w:divsChild>
        </w:div>
        <w:div w:id="2076396897">
          <w:marLeft w:val="0"/>
          <w:marRight w:val="0"/>
          <w:marTop w:val="0"/>
          <w:marBottom w:val="300"/>
          <w:divBdr>
            <w:top w:val="none" w:sz="0" w:space="0" w:color="auto"/>
            <w:left w:val="none" w:sz="0" w:space="0" w:color="auto"/>
            <w:bottom w:val="none" w:sz="0" w:space="0" w:color="auto"/>
            <w:right w:val="none" w:sz="0" w:space="0" w:color="auto"/>
          </w:divBdr>
          <w:divsChild>
            <w:div w:id="167643133">
              <w:marLeft w:val="0"/>
              <w:marRight w:val="0"/>
              <w:marTop w:val="0"/>
              <w:marBottom w:val="0"/>
              <w:divBdr>
                <w:top w:val="none" w:sz="0" w:space="0" w:color="auto"/>
                <w:left w:val="none" w:sz="0" w:space="0" w:color="auto"/>
                <w:bottom w:val="none" w:sz="0" w:space="0" w:color="auto"/>
                <w:right w:val="none" w:sz="0" w:space="0" w:color="auto"/>
              </w:divBdr>
            </w:div>
          </w:divsChild>
        </w:div>
        <w:div w:id="1093624681">
          <w:marLeft w:val="0"/>
          <w:marRight w:val="0"/>
          <w:marTop w:val="0"/>
          <w:marBottom w:val="300"/>
          <w:divBdr>
            <w:top w:val="none" w:sz="0" w:space="0" w:color="auto"/>
            <w:left w:val="none" w:sz="0" w:space="0" w:color="auto"/>
            <w:bottom w:val="none" w:sz="0" w:space="0" w:color="auto"/>
            <w:right w:val="none" w:sz="0" w:space="0" w:color="auto"/>
          </w:divBdr>
          <w:divsChild>
            <w:div w:id="1172991389">
              <w:marLeft w:val="0"/>
              <w:marRight w:val="0"/>
              <w:marTop w:val="0"/>
              <w:marBottom w:val="0"/>
              <w:divBdr>
                <w:top w:val="none" w:sz="0" w:space="0" w:color="auto"/>
                <w:left w:val="none" w:sz="0" w:space="0" w:color="auto"/>
                <w:bottom w:val="none" w:sz="0" w:space="0" w:color="auto"/>
                <w:right w:val="none" w:sz="0" w:space="0" w:color="auto"/>
              </w:divBdr>
            </w:div>
          </w:divsChild>
        </w:div>
        <w:div w:id="1670407995">
          <w:marLeft w:val="0"/>
          <w:marRight w:val="0"/>
          <w:marTop w:val="0"/>
          <w:marBottom w:val="300"/>
          <w:divBdr>
            <w:top w:val="none" w:sz="0" w:space="0" w:color="auto"/>
            <w:left w:val="none" w:sz="0" w:space="0" w:color="auto"/>
            <w:bottom w:val="none" w:sz="0" w:space="0" w:color="auto"/>
            <w:right w:val="none" w:sz="0" w:space="0" w:color="auto"/>
          </w:divBdr>
          <w:divsChild>
            <w:div w:id="1718508423">
              <w:marLeft w:val="0"/>
              <w:marRight w:val="0"/>
              <w:marTop w:val="0"/>
              <w:marBottom w:val="0"/>
              <w:divBdr>
                <w:top w:val="none" w:sz="0" w:space="0" w:color="auto"/>
                <w:left w:val="none" w:sz="0" w:space="0" w:color="auto"/>
                <w:bottom w:val="none" w:sz="0" w:space="0" w:color="auto"/>
                <w:right w:val="none" w:sz="0" w:space="0" w:color="auto"/>
              </w:divBdr>
            </w:div>
          </w:divsChild>
        </w:div>
        <w:div w:id="760569820">
          <w:marLeft w:val="0"/>
          <w:marRight w:val="0"/>
          <w:marTop w:val="0"/>
          <w:marBottom w:val="300"/>
          <w:divBdr>
            <w:top w:val="none" w:sz="0" w:space="0" w:color="auto"/>
            <w:left w:val="none" w:sz="0" w:space="0" w:color="auto"/>
            <w:bottom w:val="none" w:sz="0" w:space="0" w:color="auto"/>
            <w:right w:val="none" w:sz="0" w:space="0" w:color="auto"/>
          </w:divBdr>
          <w:divsChild>
            <w:div w:id="614563460">
              <w:marLeft w:val="0"/>
              <w:marRight w:val="0"/>
              <w:marTop w:val="0"/>
              <w:marBottom w:val="0"/>
              <w:divBdr>
                <w:top w:val="none" w:sz="0" w:space="0" w:color="auto"/>
                <w:left w:val="none" w:sz="0" w:space="0" w:color="auto"/>
                <w:bottom w:val="none" w:sz="0" w:space="0" w:color="auto"/>
                <w:right w:val="none" w:sz="0" w:space="0" w:color="auto"/>
              </w:divBdr>
            </w:div>
          </w:divsChild>
        </w:div>
        <w:div w:id="1165704425">
          <w:marLeft w:val="0"/>
          <w:marRight w:val="0"/>
          <w:marTop w:val="0"/>
          <w:marBottom w:val="300"/>
          <w:divBdr>
            <w:top w:val="none" w:sz="0" w:space="0" w:color="auto"/>
            <w:left w:val="none" w:sz="0" w:space="0" w:color="auto"/>
            <w:bottom w:val="none" w:sz="0" w:space="0" w:color="auto"/>
            <w:right w:val="none" w:sz="0" w:space="0" w:color="auto"/>
          </w:divBdr>
          <w:divsChild>
            <w:div w:id="271405150">
              <w:marLeft w:val="0"/>
              <w:marRight w:val="0"/>
              <w:marTop w:val="0"/>
              <w:marBottom w:val="0"/>
              <w:divBdr>
                <w:top w:val="none" w:sz="0" w:space="0" w:color="auto"/>
                <w:left w:val="none" w:sz="0" w:space="0" w:color="auto"/>
                <w:bottom w:val="none" w:sz="0" w:space="0" w:color="auto"/>
                <w:right w:val="none" w:sz="0" w:space="0" w:color="auto"/>
              </w:divBdr>
            </w:div>
          </w:divsChild>
        </w:div>
        <w:div w:id="774446436">
          <w:marLeft w:val="0"/>
          <w:marRight w:val="0"/>
          <w:marTop w:val="0"/>
          <w:marBottom w:val="300"/>
          <w:divBdr>
            <w:top w:val="none" w:sz="0" w:space="0" w:color="auto"/>
            <w:left w:val="none" w:sz="0" w:space="0" w:color="auto"/>
            <w:bottom w:val="none" w:sz="0" w:space="0" w:color="auto"/>
            <w:right w:val="none" w:sz="0" w:space="0" w:color="auto"/>
          </w:divBdr>
          <w:divsChild>
            <w:div w:id="1376589229">
              <w:marLeft w:val="0"/>
              <w:marRight w:val="0"/>
              <w:marTop w:val="0"/>
              <w:marBottom w:val="0"/>
              <w:divBdr>
                <w:top w:val="none" w:sz="0" w:space="0" w:color="auto"/>
                <w:left w:val="none" w:sz="0" w:space="0" w:color="auto"/>
                <w:bottom w:val="none" w:sz="0" w:space="0" w:color="auto"/>
                <w:right w:val="none" w:sz="0" w:space="0" w:color="auto"/>
              </w:divBdr>
            </w:div>
          </w:divsChild>
        </w:div>
        <w:div w:id="1753812942">
          <w:marLeft w:val="0"/>
          <w:marRight w:val="0"/>
          <w:marTop w:val="0"/>
          <w:marBottom w:val="0"/>
          <w:divBdr>
            <w:top w:val="none" w:sz="0" w:space="0" w:color="auto"/>
            <w:left w:val="none" w:sz="0" w:space="0" w:color="auto"/>
            <w:bottom w:val="none" w:sz="0" w:space="0" w:color="auto"/>
            <w:right w:val="none" w:sz="0" w:space="0" w:color="auto"/>
          </w:divBdr>
          <w:divsChild>
            <w:div w:id="5737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842AF-6D05-4981-9B22-3080F0BD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2054</Words>
  <Characters>11092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PEREIRA MERIDA</dc:creator>
  <cp:keywords/>
  <dc:description/>
  <cp:lastModifiedBy>Siomara</cp:lastModifiedBy>
  <cp:revision>2</cp:revision>
  <dcterms:created xsi:type="dcterms:W3CDTF">2024-05-30T17:27:00Z</dcterms:created>
  <dcterms:modified xsi:type="dcterms:W3CDTF">2024-05-30T17:27:00Z</dcterms:modified>
</cp:coreProperties>
</file>