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CEE" w:rsidRDefault="002E6CEE" w:rsidP="00790376">
      <w:pPr>
        <w:spacing w:after="0"/>
        <w:jc w:val="center"/>
        <w:rPr>
          <w:rFonts w:ascii="Times New Roman" w:hAnsi="Times New Roman" w:cs="Times New Roman"/>
          <w:b/>
          <w:sz w:val="24"/>
          <w:szCs w:val="24"/>
        </w:rPr>
      </w:pPr>
      <w:bookmarkStart w:id="0" w:name="_GoBack"/>
      <w:bookmarkEnd w:id="0"/>
      <w:r>
        <w:rPr>
          <w:noProof/>
          <w:lang w:eastAsia="pt-BR"/>
        </w:rPr>
        <w:drawing>
          <wp:inline distT="0" distB="0" distL="0" distR="0" wp14:anchorId="78886E4D" wp14:editId="24FC656D">
            <wp:extent cx="5537200" cy="1722120"/>
            <wp:effectExtent l="0" t="0" r="6350" b="0"/>
            <wp:docPr id="4" name="Imagem 1" descr="D:\Usuários\LABFIP\Pictures\4-1567785231 (1).png"/>
            <wp:cNvGraphicFramePr/>
            <a:graphic xmlns:a="http://schemas.openxmlformats.org/drawingml/2006/main">
              <a:graphicData uri="http://schemas.openxmlformats.org/drawingml/2006/picture">
                <pic:pic xmlns:pic="http://schemas.openxmlformats.org/drawingml/2006/picture">
                  <pic:nvPicPr>
                    <pic:cNvPr id="4" name="Imagem 1" descr="D:\Usuários\LABFIP\Pictures\4-1567785231 (1).png"/>
                    <pic:cNvPicPr/>
                  </pic:nvPicPr>
                  <pic:blipFill>
                    <a:blip r:embed="rId7" cstate="print">
                      <a:extLst>
                        <a:ext uri="{BEBA8EAE-BF5A-486C-A8C5-ECC9F3942E4B}">
                          <a14:imgProps xmlns:a14="http://schemas.microsoft.com/office/drawing/2010/main">
                            <a14:imgLayer r:embed="rId8">
                              <a14:imgEffect>
                                <a14:sharpenSoften amount="6000"/>
                              </a14:imgEffect>
                              <a14:imgEffect>
                                <a14:colorTemperature colorTemp="5900"/>
                              </a14:imgEffect>
                              <a14:imgEffect>
                                <a14:saturation sat="92000"/>
                              </a14:imgEffect>
                            </a14:imgLayer>
                          </a14:imgProps>
                        </a:ext>
                      </a:extLst>
                    </a:blip>
                    <a:srcRect/>
                    <a:stretch>
                      <a:fillRect/>
                    </a:stretch>
                  </pic:blipFill>
                  <pic:spPr bwMode="auto">
                    <a:xfrm>
                      <a:off x="0" y="0"/>
                      <a:ext cx="5537200" cy="1722120"/>
                    </a:xfrm>
                    <a:prstGeom prst="rect">
                      <a:avLst/>
                    </a:prstGeom>
                    <a:noFill/>
                    <a:ln>
                      <a:noFill/>
                    </a:ln>
                  </pic:spPr>
                </pic:pic>
              </a:graphicData>
            </a:graphic>
          </wp:inline>
        </w:drawing>
      </w:r>
    </w:p>
    <w:p w:rsidR="00DD5407" w:rsidRDefault="00136D32" w:rsidP="00790376">
      <w:pPr>
        <w:spacing w:after="0"/>
        <w:jc w:val="center"/>
        <w:rPr>
          <w:rFonts w:ascii="Times New Roman" w:hAnsi="Times New Roman" w:cs="Times New Roman"/>
          <w:b/>
          <w:sz w:val="24"/>
          <w:szCs w:val="24"/>
        </w:rPr>
      </w:pPr>
      <w:r w:rsidRPr="00136D32">
        <w:rPr>
          <w:rFonts w:ascii="Times New Roman" w:hAnsi="Times New Roman" w:cs="Times New Roman"/>
          <w:b/>
          <w:sz w:val="24"/>
          <w:szCs w:val="24"/>
        </w:rPr>
        <w:t xml:space="preserve">USO DE CREATINA PARA MELHORA DE COMPOSIÇÃO CORPORAL E </w:t>
      </w:r>
      <w:proofErr w:type="gramStart"/>
      <w:r w:rsidRPr="00136D32">
        <w:rPr>
          <w:rFonts w:ascii="Times New Roman" w:hAnsi="Times New Roman" w:cs="Times New Roman"/>
          <w:b/>
          <w:sz w:val="24"/>
          <w:szCs w:val="24"/>
        </w:rPr>
        <w:t>PERFORMANCE</w:t>
      </w:r>
      <w:proofErr w:type="gramEnd"/>
      <w:r w:rsidRPr="00136D32">
        <w:rPr>
          <w:rFonts w:ascii="Times New Roman" w:hAnsi="Times New Roman" w:cs="Times New Roman"/>
          <w:b/>
          <w:sz w:val="24"/>
          <w:szCs w:val="24"/>
        </w:rPr>
        <w:t xml:space="preserve"> NO BASQUETE AMADOR</w:t>
      </w:r>
      <w:r w:rsidR="008241CF">
        <w:rPr>
          <w:rFonts w:ascii="Times New Roman" w:hAnsi="Times New Roman" w:cs="Times New Roman"/>
          <w:b/>
          <w:sz w:val="24"/>
          <w:szCs w:val="24"/>
        </w:rPr>
        <w:t xml:space="preserve"> – UM RELATO DE EXPERIÊNCIA</w:t>
      </w:r>
    </w:p>
    <w:p w:rsidR="00136D32" w:rsidRPr="007F3BDF" w:rsidRDefault="00136D32" w:rsidP="00790376">
      <w:pPr>
        <w:spacing w:after="0"/>
        <w:jc w:val="center"/>
        <w:rPr>
          <w:rFonts w:ascii="Times New Roman" w:hAnsi="Times New Roman" w:cs="Times New Roman"/>
          <w:sz w:val="24"/>
          <w:szCs w:val="24"/>
        </w:rPr>
      </w:pPr>
    </w:p>
    <w:p w:rsidR="000778D0" w:rsidRPr="007F3BDF" w:rsidRDefault="000778D0" w:rsidP="00790376">
      <w:pPr>
        <w:tabs>
          <w:tab w:val="left" w:pos="6480"/>
        </w:tabs>
        <w:spacing w:after="0"/>
        <w:jc w:val="center"/>
        <w:rPr>
          <w:rFonts w:ascii="Times New Roman" w:hAnsi="Times New Roman" w:cs="Times New Roman"/>
          <w:sz w:val="24"/>
          <w:szCs w:val="24"/>
          <w:vertAlign w:val="superscript"/>
        </w:rPr>
      </w:pPr>
      <w:r w:rsidRPr="007F3BDF">
        <w:rPr>
          <w:rFonts w:ascii="Times New Roman" w:hAnsi="Times New Roman" w:cs="Times New Roman"/>
          <w:sz w:val="24"/>
          <w:szCs w:val="24"/>
          <w:u w:val="single"/>
        </w:rPr>
        <w:t>Thiago Alves Viana</w:t>
      </w:r>
      <w:r w:rsidRPr="007F3BDF">
        <w:rPr>
          <w:rFonts w:ascii="Times New Roman" w:hAnsi="Times New Roman" w:cs="Times New Roman"/>
          <w:sz w:val="24"/>
          <w:szCs w:val="24"/>
          <w:u w:val="single"/>
          <w:vertAlign w:val="superscript"/>
        </w:rPr>
        <w:t>1</w:t>
      </w:r>
      <w:r w:rsidRPr="007F3BDF">
        <w:rPr>
          <w:rFonts w:ascii="Times New Roman" w:hAnsi="Times New Roman" w:cs="Times New Roman"/>
          <w:sz w:val="24"/>
          <w:szCs w:val="24"/>
        </w:rPr>
        <w:t>;</w:t>
      </w:r>
      <w:r w:rsidR="00816135" w:rsidRPr="007F3BDF">
        <w:rPr>
          <w:rFonts w:ascii="Times New Roman" w:hAnsi="Times New Roman" w:cs="Times New Roman"/>
          <w:sz w:val="24"/>
          <w:szCs w:val="24"/>
        </w:rPr>
        <w:t xml:space="preserve"> </w:t>
      </w:r>
      <w:r w:rsidR="002E6CEE">
        <w:rPr>
          <w:rFonts w:ascii="Times New Roman" w:hAnsi="Times New Roman" w:cs="Times New Roman"/>
          <w:sz w:val="24"/>
          <w:szCs w:val="24"/>
        </w:rPr>
        <w:t xml:space="preserve">Larissa </w:t>
      </w:r>
      <w:proofErr w:type="spellStart"/>
      <w:r w:rsidR="002E6CEE">
        <w:rPr>
          <w:rFonts w:ascii="Times New Roman" w:hAnsi="Times New Roman" w:cs="Times New Roman"/>
          <w:sz w:val="24"/>
          <w:szCs w:val="24"/>
        </w:rPr>
        <w:t>Jaiane</w:t>
      </w:r>
      <w:proofErr w:type="spellEnd"/>
      <w:r w:rsidR="002E6CEE">
        <w:rPr>
          <w:rFonts w:ascii="Times New Roman" w:hAnsi="Times New Roman" w:cs="Times New Roman"/>
          <w:sz w:val="24"/>
          <w:szCs w:val="24"/>
        </w:rPr>
        <w:t xml:space="preserve"> Oliveira da Costa</w:t>
      </w:r>
      <w:r w:rsidR="002E6CEE">
        <w:rPr>
          <w:rFonts w:ascii="Times New Roman" w:hAnsi="Times New Roman" w:cs="Times New Roman"/>
          <w:sz w:val="24"/>
          <w:szCs w:val="24"/>
          <w:vertAlign w:val="superscript"/>
        </w:rPr>
        <w:t>1</w:t>
      </w:r>
      <w:r w:rsidR="002E6CEE">
        <w:rPr>
          <w:rFonts w:ascii="Times New Roman" w:hAnsi="Times New Roman" w:cs="Times New Roman"/>
          <w:sz w:val="24"/>
          <w:szCs w:val="24"/>
        </w:rPr>
        <w:t xml:space="preserve">; </w:t>
      </w:r>
      <w:proofErr w:type="spellStart"/>
      <w:r w:rsidR="002E6CEE">
        <w:rPr>
          <w:rFonts w:ascii="Times New Roman" w:hAnsi="Times New Roman" w:cs="Times New Roman"/>
          <w:sz w:val="24"/>
          <w:szCs w:val="24"/>
        </w:rPr>
        <w:t>Riama</w:t>
      </w:r>
      <w:proofErr w:type="spellEnd"/>
      <w:r w:rsidR="002E6CEE">
        <w:rPr>
          <w:rFonts w:ascii="Times New Roman" w:hAnsi="Times New Roman" w:cs="Times New Roman"/>
          <w:sz w:val="24"/>
          <w:szCs w:val="24"/>
        </w:rPr>
        <w:t xml:space="preserve"> </w:t>
      </w:r>
      <w:proofErr w:type="spellStart"/>
      <w:r w:rsidR="002E6CEE">
        <w:rPr>
          <w:rFonts w:ascii="Times New Roman" w:hAnsi="Times New Roman" w:cs="Times New Roman"/>
          <w:sz w:val="24"/>
          <w:szCs w:val="24"/>
        </w:rPr>
        <w:t>Raniely</w:t>
      </w:r>
      <w:proofErr w:type="spellEnd"/>
      <w:r w:rsidR="002E6CEE">
        <w:rPr>
          <w:rFonts w:ascii="Times New Roman" w:hAnsi="Times New Roman" w:cs="Times New Roman"/>
          <w:sz w:val="24"/>
          <w:szCs w:val="24"/>
        </w:rPr>
        <w:t xml:space="preserve"> Sobral de Souza</w:t>
      </w:r>
      <w:r w:rsidR="002E6CEE" w:rsidRPr="007F3BDF">
        <w:rPr>
          <w:rFonts w:ascii="Times New Roman" w:hAnsi="Times New Roman" w:cs="Times New Roman"/>
          <w:sz w:val="24"/>
          <w:szCs w:val="24"/>
          <w:vertAlign w:val="superscript"/>
        </w:rPr>
        <w:t>2</w:t>
      </w:r>
      <w:r w:rsidR="002E6CEE">
        <w:rPr>
          <w:rFonts w:ascii="Times New Roman" w:hAnsi="Times New Roman" w:cs="Times New Roman"/>
          <w:sz w:val="24"/>
          <w:szCs w:val="24"/>
        </w:rPr>
        <w:t xml:space="preserve">; </w:t>
      </w:r>
      <w:r w:rsidR="00136D32">
        <w:rPr>
          <w:rFonts w:ascii="Times New Roman" w:hAnsi="Times New Roman" w:cs="Times New Roman"/>
          <w:sz w:val="24"/>
          <w:szCs w:val="24"/>
        </w:rPr>
        <w:t xml:space="preserve">Raquel Bezerra de Sá de Sousa </w:t>
      </w:r>
      <w:proofErr w:type="gramStart"/>
      <w:r w:rsidR="00136D32">
        <w:rPr>
          <w:rFonts w:ascii="Times New Roman" w:hAnsi="Times New Roman" w:cs="Times New Roman"/>
          <w:sz w:val="24"/>
          <w:szCs w:val="24"/>
        </w:rPr>
        <w:t>Nogueira</w:t>
      </w:r>
      <w:r w:rsidR="002E6CEE">
        <w:rPr>
          <w:rFonts w:ascii="Times New Roman" w:hAnsi="Times New Roman" w:cs="Times New Roman"/>
          <w:sz w:val="24"/>
          <w:szCs w:val="24"/>
          <w:vertAlign w:val="superscript"/>
        </w:rPr>
        <w:t>3</w:t>
      </w:r>
      <w:proofErr w:type="gramEnd"/>
    </w:p>
    <w:p w:rsidR="002E6CEE" w:rsidRDefault="000778D0" w:rsidP="00790376">
      <w:pPr>
        <w:pStyle w:val="PargrafodaLista"/>
        <w:autoSpaceDE w:val="0"/>
        <w:autoSpaceDN w:val="0"/>
        <w:adjustRightInd w:val="0"/>
        <w:spacing w:after="0"/>
        <w:ind w:left="0"/>
        <w:jc w:val="center"/>
        <w:rPr>
          <w:rFonts w:ascii="Times New Roman" w:hAnsi="Times New Roman"/>
          <w:color w:val="000000"/>
          <w:sz w:val="24"/>
          <w:szCs w:val="24"/>
          <w:lang w:eastAsia="pt-PT"/>
        </w:rPr>
      </w:pPr>
      <w:proofErr w:type="gramStart"/>
      <w:r w:rsidRPr="007F3BDF">
        <w:rPr>
          <w:rFonts w:ascii="Times New Roman" w:hAnsi="Times New Roman"/>
          <w:color w:val="000000"/>
          <w:sz w:val="24"/>
          <w:szCs w:val="24"/>
          <w:vertAlign w:val="superscript"/>
          <w:lang w:eastAsia="pt-PT"/>
        </w:rPr>
        <w:t>1</w:t>
      </w:r>
      <w:r w:rsidRPr="007F3BDF">
        <w:rPr>
          <w:rFonts w:ascii="Times New Roman" w:hAnsi="Times New Roman"/>
          <w:color w:val="000000"/>
          <w:sz w:val="24"/>
          <w:szCs w:val="24"/>
          <w:lang w:eastAsia="pt-PT"/>
        </w:rPr>
        <w:t>Graduando</w:t>
      </w:r>
      <w:proofErr w:type="gramEnd"/>
      <w:r w:rsidRPr="007F3BDF">
        <w:rPr>
          <w:rFonts w:ascii="Times New Roman" w:hAnsi="Times New Roman"/>
          <w:color w:val="000000"/>
          <w:sz w:val="24"/>
          <w:szCs w:val="24"/>
          <w:lang w:eastAsia="pt-PT"/>
        </w:rPr>
        <w:t xml:space="preserve"> em Nutrição pelas Faculdades Integradas de Patos – FIP, Patos, Paraíba, Brasil.</w:t>
      </w:r>
      <w:r w:rsidR="002E6CEE">
        <w:rPr>
          <w:rFonts w:ascii="Times New Roman" w:hAnsi="Times New Roman"/>
          <w:color w:val="000000"/>
          <w:sz w:val="24"/>
          <w:szCs w:val="24"/>
          <w:lang w:eastAsia="pt-PT"/>
        </w:rPr>
        <w:t xml:space="preserve"> </w:t>
      </w:r>
    </w:p>
    <w:p w:rsidR="000778D0" w:rsidRPr="007F3BDF" w:rsidRDefault="002E6CEE" w:rsidP="00790376">
      <w:pPr>
        <w:pStyle w:val="PargrafodaLista"/>
        <w:autoSpaceDE w:val="0"/>
        <w:autoSpaceDN w:val="0"/>
        <w:adjustRightInd w:val="0"/>
        <w:spacing w:after="0"/>
        <w:ind w:left="0"/>
        <w:jc w:val="center"/>
        <w:rPr>
          <w:rFonts w:ascii="Times New Roman" w:hAnsi="Times New Roman"/>
          <w:color w:val="000000"/>
          <w:sz w:val="24"/>
          <w:szCs w:val="24"/>
          <w:lang w:eastAsia="pt-PT"/>
        </w:rPr>
      </w:pPr>
      <w:proofErr w:type="gramStart"/>
      <w:r>
        <w:rPr>
          <w:rFonts w:ascii="Times New Roman" w:hAnsi="Times New Roman"/>
          <w:color w:val="000000"/>
          <w:sz w:val="24"/>
          <w:szCs w:val="24"/>
          <w:vertAlign w:val="superscript"/>
          <w:lang w:eastAsia="pt-PT"/>
        </w:rPr>
        <w:t>2</w:t>
      </w:r>
      <w:r>
        <w:rPr>
          <w:rFonts w:ascii="Times New Roman" w:hAnsi="Times New Roman"/>
          <w:sz w:val="24"/>
          <w:szCs w:val="24"/>
        </w:rPr>
        <w:t>Graduada</w:t>
      </w:r>
      <w:proofErr w:type="gramEnd"/>
      <w:r>
        <w:rPr>
          <w:rFonts w:ascii="Times New Roman" w:hAnsi="Times New Roman"/>
          <w:sz w:val="24"/>
          <w:szCs w:val="24"/>
        </w:rPr>
        <w:t xml:space="preserve"> em Nutrição pelo Centro Universitário de Patos – UNIFIP, Patos, Paraíba, Brasil.</w:t>
      </w:r>
    </w:p>
    <w:p w:rsidR="005F7CB5" w:rsidRPr="007F3BDF" w:rsidRDefault="002E6CEE" w:rsidP="00790376">
      <w:pPr>
        <w:pStyle w:val="PargrafodaLista"/>
        <w:autoSpaceDE w:val="0"/>
        <w:autoSpaceDN w:val="0"/>
        <w:adjustRightInd w:val="0"/>
        <w:spacing w:after="0"/>
        <w:ind w:left="0"/>
        <w:jc w:val="center"/>
        <w:rPr>
          <w:rFonts w:ascii="Times New Roman" w:hAnsi="Times New Roman"/>
          <w:color w:val="000000"/>
          <w:sz w:val="24"/>
          <w:szCs w:val="24"/>
          <w:lang w:eastAsia="pt-PT"/>
        </w:rPr>
      </w:pPr>
      <w:proofErr w:type="gramStart"/>
      <w:r>
        <w:rPr>
          <w:rFonts w:ascii="Times New Roman" w:hAnsi="Times New Roman"/>
          <w:color w:val="000000"/>
          <w:sz w:val="24"/>
          <w:szCs w:val="24"/>
          <w:vertAlign w:val="superscript"/>
          <w:lang w:eastAsia="pt-PT"/>
        </w:rPr>
        <w:t>3</w:t>
      </w:r>
      <w:proofErr w:type="gramEnd"/>
      <w:r w:rsidR="005F7CB5" w:rsidRPr="007F3BDF">
        <w:rPr>
          <w:rFonts w:ascii="Times New Roman" w:hAnsi="Times New Roman"/>
          <w:color w:val="000000"/>
          <w:sz w:val="24"/>
          <w:szCs w:val="24"/>
          <w:lang w:eastAsia="pt-PT"/>
        </w:rPr>
        <w:t xml:space="preserve"> </w:t>
      </w:r>
      <w:r w:rsidR="00136D32">
        <w:rPr>
          <w:rFonts w:ascii="Times New Roman" w:hAnsi="Times New Roman"/>
          <w:color w:val="000000"/>
          <w:sz w:val="24"/>
          <w:szCs w:val="24"/>
          <w:lang w:eastAsia="pt-PT"/>
        </w:rPr>
        <w:t>Professora do Departamento de Nutrição e Medicina das Faculdades Integradas de Patos – FIP, Patos, Paraíba, Brasil.</w:t>
      </w:r>
    </w:p>
    <w:p w:rsidR="000778D0" w:rsidRPr="007F3BDF" w:rsidRDefault="00824778" w:rsidP="00790376">
      <w:pPr>
        <w:autoSpaceDE w:val="0"/>
        <w:autoSpaceDN w:val="0"/>
        <w:adjustRightInd w:val="0"/>
        <w:spacing w:after="0"/>
        <w:jc w:val="center"/>
        <w:rPr>
          <w:rFonts w:ascii="Times New Roman" w:hAnsi="Times New Roman" w:cs="Times New Roman"/>
          <w:color w:val="000000"/>
          <w:sz w:val="24"/>
          <w:szCs w:val="24"/>
        </w:rPr>
      </w:pPr>
      <w:hyperlink r:id="rId9" w:history="1">
        <w:r w:rsidR="000778D0" w:rsidRPr="007F3BDF">
          <w:rPr>
            <w:rStyle w:val="Hyperlink"/>
            <w:rFonts w:ascii="Times New Roman" w:hAnsi="Times New Roman" w:cs="Times New Roman"/>
            <w:color w:val="000000"/>
            <w:sz w:val="24"/>
            <w:szCs w:val="24"/>
            <w:lang w:eastAsia="pt-PT"/>
          </w:rPr>
          <w:t>thiagoviananutricao@gmail.com</w:t>
        </w:r>
      </w:hyperlink>
    </w:p>
    <w:p w:rsidR="005046E7" w:rsidRPr="007F3BDF" w:rsidRDefault="005046E7" w:rsidP="00790376">
      <w:pPr>
        <w:spacing w:after="0"/>
        <w:ind w:firstLine="708"/>
        <w:jc w:val="both"/>
        <w:rPr>
          <w:rFonts w:ascii="Times New Roman" w:hAnsi="Times New Roman" w:cs="Times New Roman"/>
          <w:sz w:val="24"/>
          <w:szCs w:val="24"/>
        </w:rPr>
      </w:pPr>
    </w:p>
    <w:p w:rsidR="00CA1576" w:rsidRPr="00790376" w:rsidRDefault="002E6CEE" w:rsidP="00790376">
      <w:pPr>
        <w:spacing w:after="0"/>
        <w:jc w:val="both"/>
        <w:rPr>
          <w:rFonts w:ascii="Times New Roman" w:hAnsi="Times New Roman" w:cs="Times New Roman"/>
          <w:b/>
          <w:sz w:val="24"/>
          <w:szCs w:val="24"/>
        </w:rPr>
      </w:pPr>
      <w:r w:rsidRPr="00790376">
        <w:rPr>
          <w:rFonts w:ascii="Times New Roman" w:hAnsi="Times New Roman" w:cs="Times New Roman"/>
          <w:b/>
          <w:sz w:val="24"/>
          <w:szCs w:val="24"/>
        </w:rPr>
        <w:t>INTRODUÇÃO</w:t>
      </w:r>
    </w:p>
    <w:p w:rsidR="0091002F" w:rsidRPr="00790376" w:rsidRDefault="001C1E39" w:rsidP="00790376">
      <w:pPr>
        <w:spacing w:after="0"/>
        <w:ind w:firstLine="708"/>
        <w:jc w:val="both"/>
        <w:rPr>
          <w:rFonts w:ascii="Times New Roman" w:hAnsi="Times New Roman" w:cs="Times New Roman"/>
          <w:sz w:val="24"/>
          <w:szCs w:val="24"/>
        </w:rPr>
      </w:pPr>
      <w:r w:rsidRPr="00790376">
        <w:rPr>
          <w:rFonts w:ascii="Times New Roman" w:hAnsi="Times New Roman" w:cs="Times New Roman"/>
          <w:sz w:val="24"/>
          <w:szCs w:val="24"/>
        </w:rPr>
        <w:t>Paralelamente ao crescimento do numero de praticantes tanto para fins estéticos, competição ou força, há um aumento proporcional do uso de suplementos alimentares, dentre eles se destaca a creatina, usada por atletas que praticam musculação e priorizam treinamentos de hipertrofia e explosão.</w:t>
      </w:r>
      <w:r w:rsidR="00727A83">
        <w:rPr>
          <w:rFonts w:ascii="Times New Roman" w:hAnsi="Times New Roman" w:cs="Times New Roman"/>
          <w:sz w:val="24"/>
          <w:szCs w:val="24"/>
        </w:rPr>
        <w:t xml:space="preserve"> Sendo assim, a</w:t>
      </w:r>
      <w:r w:rsidR="0091002F" w:rsidRPr="00790376">
        <w:rPr>
          <w:rFonts w:ascii="Times New Roman" w:hAnsi="Times New Roman" w:cs="Times New Roman"/>
          <w:sz w:val="24"/>
          <w:szCs w:val="24"/>
        </w:rPr>
        <w:t xml:space="preserve"> fim de ter uma melhor performance</w:t>
      </w:r>
      <w:r w:rsidR="00727A83">
        <w:rPr>
          <w:rFonts w:ascii="Times New Roman" w:hAnsi="Times New Roman" w:cs="Times New Roman"/>
          <w:sz w:val="24"/>
          <w:szCs w:val="24"/>
        </w:rPr>
        <w:t>,</w:t>
      </w:r>
      <w:r w:rsidR="0091002F" w:rsidRPr="00790376">
        <w:rPr>
          <w:rFonts w:ascii="Times New Roman" w:hAnsi="Times New Roman" w:cs="Times New Roman"/>
          <w:sz w:val="24"/>
          <w:szCs w:val="24"/>
        </w:rPr>
        <w:t xml:space="preserve"> vários atletas e desportistas, estão buscando o uso dos recursos </w:t>
      </w:r>
      <w:proofErr w:type="spellStart"/>
      <w:r w:rsidR="0091002F" w:rsidRPr="00790376">
        <w:rPr>
          <w:rFonts w:ascii="Times New Roman" w:hAnsi="Times New Roman" w:cs="Times New Roman"/>
          <w:sz w:val="24"/>
          <w:szCs w:val="24"/>
        </w:rPr>
        <w:t>ergogênicos</w:t>
      </w:r>
      <w:proofErr w:type="spellEnd"/>
      <w:r w:rsidR="0091002F" w:rsidRPr="00790376">
        <w:rPr>
          <w:rFonts w:ascii="Times New Roman" w:hAnsi="Times New Roman" w:cs="Times New Roman"/>
          <w:sz w:val="24"/>
          <w:szCs w:val="24"/>
        </w:rPr>
        <w:t>. São tratamentos ou substâncias utilizadas para melhorar o desempenho esportivo (</w:t>
      </w:r>
      <w:r w:rsidR="00727A83">
        <w:rPr>
          <w:rFonts w:ascii="Times New Roman" w:hAnsi="Times New Roman" w:cs="Times New Roman"/>
          <w:sz w:val="24"/>
          <w:szCs w:val="24"/>
        </w:rPr>
        <w:t>FONTANA, VALDES,</w:t>
      </w:r>
      <w:r w:rsidR="00790376" w:rsidRPr="00790376">
        <w:rPr>
          <w:rFonts w:ascii="Times New Roman" w:hAnsi="Times New Roman" w:cs="Times New Roman"/>
          <w:sz w:val="24"/>
          <w:szCs w:val="24"/>
        </w:rPr>
        <w:t xml:space="preserve"> BALDISSERA</w:t>
      </w:r>
      <w:r w:rsidR="0091002F" w:rsidRPr="00790376">
        <w:rPr>
          <w:rFonts w:ascii="Times New Roman" w:hAnsi="Times New Roman" w:cs="Times New Roman"/>
          <w:sz w:val="24"/>
          <w:szCs w:val="24"/>
        </w:rPr>
        <w:t>, 2003).</w:t>
      </w:r>
    </w:p>
    <w:p w:rsidR="0091002F" w:rsidRPr="00790376" w:rsidRDefault="0091002F" w:rsidP="00790376">
      <w:pPr>
        <w:spacing w:after="0"/>
        <w:ind w:firstLine="708"/>
        <w:jc w:val="both"/>
        <w:rPr>
          <w:rFonts w:ascii="Times New Roman" w:hAnsi="Times New Roman" w:cs="Times New Roman"/>
          <w:sz w:val="24"/>
          <w:szCs w:val="24"/>
        </w:rPr>
      </w:pPr>
      <w:r w:rsidRPr="00790376">
        <w:rPr>
          <w:rFonts w:ascii="Times New Roman" w:hAnsi="Times New Roman" w:cs="Times New Roman"/>
          <w:sz w:val="24"/>
          <w:szCs w:val="24"/>
        </w:rPr>
        <w:t>Deve-se ter cuidado para o uso desse tipo de suplementos, sendo importante um acompanhamento para saber a quantidade necessária que o paciente poderá consumir juntamente com os alimentos das outras refeições, assim tendo uma dieta balanceada para poder alcançar o objetivo (</w:t>
      </w:r>
      <w:r w:rsidR="00727A83">
        <w:rPr>
          <w:rFonts w:ascii="Times New Roman" w:hAnsi="Times New Roman" w:cs="Times New Roman"/>
          <w:sz w:val="24"/>
          <w:szCs w:val="24"/>
        </w:rPr>
        <w:t>CORRÊA,</w:t>
      </w:r>
      <w:r w:rsidR="00790376" w:rsidRPr="00790376">
        <w:rPr>
          <w:rFonts w:ascii="Times New Roman" w:hAnsi="Times New Roman" w:cs="Times New Roman"/>
          <w:sz w:val="24"/>
          <w:szCs w:val="24"/>
        </w:rPr>
        <w:t xml:space="preserve"> NAVARRO</w:t>
      </w:r>
      <w:r w:rsidRPr="00790376">
        <w:rPr>
          <w:rFonts w:ascii="Times New Roman" w:hAnsi="Times New Roman" w:cs="Times New Roman"/>
          <w:sz w:val="24"/>
          <w:szCs w:val="24"/>
        </w:rPr>
        <w:t>, 2014).</w:t>
      </w:r>
    </w:p>
    <w:p w:rsidR="0000269F" w:rsidRPr="00790376" w:rsidRDefault="001C1E39" w:rsidP="00790376">
      <w:pPr>
        <w:spacing w:after="0"/>
        <w:ind w:firstLine="708"/>
        <w:jc w:val="both"/>
        <w:rPr>
          <w:rFonts w:ascii="Times New Roman" w:hAnsi="Times New Roman" w:cs="Times New Roman"/>
          <w:sz w:val="24"/>
          <w:szCs w:val="24"/>
        </w:rPr>
      </w:pPr>
      <w:r w:rsidRPr="00790376">
        <w:rPr>
          <w:rFonts w:ascii="Times New Roman" w:hAnsi="Times New Roman" w:cs="Times New Roman"/>
          <w:sz w:val="24"/>
          <w:szCs w:val="24"/>
        </w:rPr>
        <w:t xml:space="preserve">A creatina é uma combinação polipeptídica de glicina, arginina e metionina, sendo conhecida como ácido metil </w:t>
      </w:r>
      <w:proofErr w:type="spellStart"/>
      <w:r w:rsidRPr="00790376">
        <w:rPr>
          <w:rFonts w:ascii="Times New Roman" w:hAnsi="Times New Roman" w:cs="Times New Roman"/>
          <w:sz w:val="24"/>
          <w:szCs w:val="24"/>
        </w:rPr>
        <w:t>guanidina</w:t>
      </w:r>
      <w:proofErr w:type="spellEnd"/>
      <w:r w:rsidRPr="00790376">
        <w:rPr>
          <w:rFonts w:ascii="Times New Roman" w:hAnsi="Times New Roman" w:cs="Times New Roman"/>
          <w:sz w:val="24"/>
          <w:szCs w:val="24"/>
        </w:rPr>
        <w:t xml:space="preserve"> – acético (</w:t>
      </w:r>
      <w:r w:rsidR="00790376" w:rsidRPr="00790376">
        <w:rPr>
          <w:rFonts w:ascii="Times New Roman" w:hAnsi="Times New Roman" w:cs="Times New Roman"/>
          <w:sz w:val="24"/>
          <w:szCs w:val="24"/>
        </w:rPr>
        <w:t>GREENHAFF,</w:t>
      </w:r>
      <w:r w:rsidRPr="00790376">
        <w:rPr>
          <w:rFonts w:ascii="Times New Roman" w:hAnsi="Times New Roman" w:cs="Times New Roman"/>
          <w:sz w:val="24"/>
          <w:szCs w:val="24"/>
        </w:rPr>
        <w:t xml:space="preserve"> 1995). Sua síntese no homem acontece em duas etapas: a primeira localizada no rim, no qual a glicina e arginina são transformadas a partir da enzima </w:t>
      </w:r>
      <w:proofErr w:type="spellStart"/>
      <w:r w:rsidRPr="00790376">
        <w:rPr>
          <w:rFonts w:ascii="Times New Roman" w:hAnsi="Times New Roman" w:cs="Times New Roman"/>
          <w:sz w:val="24"/>
          <w:szCs w:val="24"/>
        </w:rPr>
        <w:t>transaminidase</w:t>
      </w:r>
      <w:proofErr w:type="spellEnd"/>
      <w:r w:rsidRPr="00790376">
        <w:rPr>
          <w:rFonts w:ascii="Times New Roman" w:hAnsi="Times New Roman" w:cs="Times New Roman"/>
          <w:sz w:val="24"/>
          <w:szCs w:val="24"/>
        </w:rPr>
        <w:t>, desta forma a creatina circula até o fígado para receber um grupo metil, o</w:t>
      </w:r>
      <w:r w:rsidR="0091002F" w:rsidRPr="00790376">
        <w:rPr>
          <w:rFonts w:ascii="Times New Roman" w:hAnsi="Times New Roman" w:cs="Times New Roman"/>
          <w:sz w:val="24"/>
          <w:szCs w:val="24"/>
        </w:rPr>
        <w:t>riundo do aminoácido metionina</w:t>
      </w:r>
      <w:r w:rsidRPr="00790376">
        <w:rPr>
          <w:rFonts w:ascii="Times New Roman" w:hAnsi="Times New Roman" w:cs="Times New Roman"/>
          <w:sz w:val="24"/>
          <w:szCs w:val="24"/>
        </w:rPr>
        <w:t>. Pode-se encontrar a creatina principalmente em produtos de origem animal, principalmente em peixes e carne vermelha, na ordem de 2 - 5g em 1Kg, dependendo do alimento fonte (</w:t>
      </w:r>
      <w:r w:rsidR="00727A83">
        <w:rPr>
          <w:rFonts w:ascii="Times New Roman" w:hAnsi="Times New Roman" w:cs="Times New Roman"/>
          <w:sz w:val="24"/>
          <w:szCs w:val="24"/>
        </w:rPr>
        <w:t>PERALTA,</w:t>
      </w:r>
      <w:r w:rsidR="00790376" w:rsidRPr="00790376">
        <w:rPr>
          <w:rFonts w:ascii="Times New Roman" w:hAnsi="Times New Roman" w:cs="Times New Roman"/>
          <w:sz w:val="24"/>
          <w:szCs w:val="24"/>
        </w:rPr>
        <w:t xml:space="preserve"> AMANCIO</w:t>
      </w:r>
      <w:r w:rsidRPr="00790376">
        <w:rPr>
          <w:rFonts w:ascii="Times New Roman" w:hAnsi="Times New Roman" w:cs="Times New Roman"/>
          <w:sz w:val="24"/>
          <w:szCs w:val="24"/>
        </w:rPr>
        <w:t>, 2002).</w:t>
      </w:r>
    </w:p>
    <w:p w:rsidR="0000269F" w:rsidRPr="00790376" w:rsidRDefault="0091002F" w:rsidP="00790376">
      <w:pPr>
        <w:spacing w:after="0"/>
        <w:ind w:firstLine="708"/>
        <w:jc w:val="both"/>
        <w:rPr>
          <w:rFonts w:ascii="Times New Roman" w:hAnsi="Times New Roman" w:cs="Times New Roman"/>
          <w:sz w:val="24"/>
          <w:szCs w:val="24"/>
        </w:rPr>
      </w:pPr>
      <w:r w:rsidRPr="00790376">
        <w:rPr>
          <w:rFonts w:ascii="Times New Roman" w:hAnsi="Times New Roman" w:cs="Times New Roman"/>
          <w:sz w:val="24"/>
          <w:szCs w:val="24"/>
        </w:rPr>
        <w:t xml:space="preserve">Em um homem de 70Kg, a quantidade total de creatina corporal é de aproximadamente 120g, sendo encontrada principalmente na forma </w:t>
      </w:r>
      <w:proofErr w:type="spellStart"/>
      <w:r w:rsidRPr="00790376">
        <w:rPr>
          <w:rFonts w:ascii="Times New Roman" w:hAnsi="Times New Roman" w:cs="Times New Roman"/>
          <w:sz w:val="24"/>
          <w:szCs w:val="24"/>
        </w:rPr>
        <w:t>fosforilada</w:t>
      </w:r>
      <w:proofErr w:type="spellEnd"/>
      <w:r w:rsidRPr="00790376">
        <w:rPr>
          <w:rFonts w:ascii="Times New Roman" w:hAnsi="Times New Roman" w:cs="Times New Roman"/>
          <w:sz w:val="24"/>
          <w:szCs w:val="24"/>
        </w:rPr>
        <w:t xml:space="preserve"> nos músculos esqueléticos (95%), e no plasma (50 -100 </w:t>
      </w:r>
      <w:proofErr w:type="spellStart"/>
      <w:r w:rsidRPr="00790376">
        <w:rPr>
          <w:rFonts w:ascii="Times New Roman" w:hAnsi="Times New Roman" w:cs="Times New Roman"/>
          <w:sz w:val="24"/>
          <w:szCs w:val="24"/>
        </w:rPr>
        <w:t>mmol</w:t>
      </w:r>
      <w:proofErr w:type="spellEnd"/>
      <w:r w:rsidRPr="00790376">
        <w:rPr>
          <w:rFonts w:ascii="Times New Roman" w:hAnsi="Times New Roman" w:cs="Times New Roman"/>
          <w:sz w:val="24"/>
          <w:szCs w:val="24"/>
        </w:rPr>
        <w:t>/L), ao passo que a excreção diária se dá em torno de 2g, na forma de creatinina. A capitação da creatina pelas células musculares é um processo saturável que ocorre ativamente contra um gradiente de concentração (transportador sódio</w:t>
      </w:r>
      <w:r w:rsidR="00727A83">
        <w:rPr>
          <w:rFonts w:ascii="Times New Roman" w:hAnsi="Times New Roman" w:cs="Times New Roman"/>
          <w:sz w:val="24"/>
          <w:szCs w:val="24"/>
        </w:rPr>
        <w:t xml:space="preserve"> </w:t>
      </w:r>
      <w:r w:rsidRPr="00790376">
        <w:rPr>
          <w:rFonts w:ascii="Times New Roman" w:hAnsi="Times New Roman" w:cs="Times New Roman"/>
          <w:sz w:val="24"/>
          <w:szCs w:val="24"/>
        </w:rPr>
        <w:t>dependente), possivelmente envolvendo sítios específicos da membrana que reconhecem parte da molécula da creatina (</w:t>
      </w:r>
      <w:r w:rsidR="00790376" w:rsidRPr="00790376">
        <w:rPr>
          <w:rFonts w:ascii="Times New Roman" w:hAnsi="Times New Roman" w:cs="Times New Roman"/>
          <w:sz w:val="24"/>
          <w:szCs w:val="24"/>
        </w:rPr>
        <w:t xml:space="preserve">GREENHAFF, </w:t>
      </w:r>
      <w:r w:rsidRPr="00790376">
        <w:rPr>
          <w:rFonts w:ascii="Times New Roman" w:hAnsi="Times New Roman" w:cs="Times New Roman"/>
          <w:sz w:val="24"/>
          <w:szCs w:val="24"/>
        </w:rPr>
        <w:t>1997).</w:t>
      </w:r>
    </w:p>
    <w:p w:rsidR="00790376" w:rsidRPr="00790376" w:rsidRDefault="00790376" w:rsidP="00790376">
      <w:pPr>
        <w:spacing w:after="0"/>
        <w:ind w:firstLine="708"/>
        <w:jc w:val="both"/>
        <w:rPr>
          <w:rFonts w:ascii="Times New Roman" w:hAnsi="Times New Roman" w:cs="Times New Roman"/>
          <w:sz w:val="24"/>
          <w:szCs w:val="24"/>
        </w:rPr>
      </w:pPr>
      <w:r w:rsidRPr="00790376">
        <w:rPr>
          <w:rFonts w:ascii="Times New Roman" w:hAnsi="Times New Roman" w:cs="Times New Roman"/>
          <w:sz w:val="24"/>
          <w:szCs w:val="24"/>
        </w:rPr>
        <w:lastRenderedPageBreak/>
        <w:t xml:space="preserve">A creatina (ácido α-metil </w:t>
      </w:r>
      <w:proofErr w:type="spellStart"/>
      <w:r w:rsidRPr="00790376">
        <w:rPr>
          <w:rFonts w:ascii="Times New Roman" w:hAnsi="Times New Roman" w:cs="Times New Roman"/>
          <w:sz w:val="24"/>
          <w:szCs w:val="24"/>
        </w:rPr>
        <w:t>guanidino</w:t>
      </w:r>
      <w:proofErr w:type="spellEnd"/>
      <w:r w:rsidRPr="00790376">
        <w:rPr>
          <w:rFonts w:ascii="Times New Roman" w:hAnsi="Times New Roman" w:cs="Times New Roman"/>
          <w:sz w:val="24"/>
          <w:szCs w:val="24"/>
        </w:rPr>
        <w:t xml:space="preserve"> acético) é uma substância produzida pelos rins, fígado e pâncreas, por meio dos aminoácidos arginina e glicina. É também encontrada na alimentação, principalmente em carn</w:t>
      </w:r>
      <w:r w:rsidR="00727A83">
        <w:rPr>
          <w:rFonts w:ascii="Times New Roman" w:hAnsi="Times New Roman" w:cs="Times New Roman"/>
          <w:sz w:val="24"/>
          <w:szCs w:val="24"/>
        </w:rPr>
        <w:t>es vermelhas e peixes (GUALANO et al.</w:t>
      </w:r>
      <w:r w:rsidRPr="00790376">
        <w:rPr>
          <w:rFonts w:ascii="Times New Roman" w:hAnsi="Times New Roman" w:cs="Times New Roman"/>
          <w:sz w:val="24"/>
          <w:szCs w:val="24"/>
        </w:rPr>
        <w:t>, 2008).</w:t>
      </w:r>
    </w:p>
    <w:p w:rsidR="00790376" w:rsidRDefault="00790376" w:rsidP="00790376">
      <w:pPr>
        <w:spacing w:after="0"/>
        <w:ind w:firstLine="708"/>
        <w:jc w:val="both"/>
        <w:rPr>
          <w:rFonts w:ascii="Times New Roman" w:hAnsi="Times New Roman" w:cs="Times New Roman"/>
          <w:sz w:val="24"/>
          <w:szCs w:val="24"/>
        </w:rPr>
      </w:pPr>
      <w:r>
        <w:rPr>
          <w:rFonts w:ascii="Times New Roman" w:hAnsi="Times New Roman" w:cs="Times New Roman"/>
          <w:sz w:val="24"/>
          <w:szCs w:val="24"/>
        </w:rPr>
        <w:t>O objetivo deste estudo foi verificar a eficácia da suplementação de creatina na composição corporal e performance de atletas amadores de baquete da cidade de Patos, Paraíba, Brasil.</w:t>
      </w:r>
    </w:p>
    <w:p w:rsidR="00790376" w:rsidRDefault="00790376" w:rsidP="00790376">
      <w:pPr>
        <w:spacing w:after="0"/>
        <w:ind w:firstLine="708"/>
        <w:jc w:val="both"/>
        <w:rPr>
          <w:rFonts w:ascii="Times New Roman" w:hAnsi="Times New Roman" w:cs="Times New Roman"/>
          <w:sz w:val="24"/>
          <w:szCs w:val="24"/>
        </w:rPr>
      </w:pPr>
    </w:p>
    <w:p w:rsidR="00073783" w:rsidRPr="00790376" w:rsidRDefault="002E6CEE" w:rsidP="0003681A">
      <w:pPr>
        <w:spacing w:after="0"/>
        <w:jc w:val="both"/>
        <w:rPr>
          <w:rFonts w:ascii="Times New Roman" w:hAnsi="Times New Roman" w:cs="Times New Roman"/>
          <w:b/>
          <w:sz w:val="24"/>
          <w:szCs w:val="24"/>
        </w:rPr>
      </w:pPr>
      <w:r>
        <w:rPr>
          <w:rFonts w:ascii="Times New Roman" w:hAnsi="Times New Roman" w:cs="Times New Roman"/>
          <w:b/>
          <w:sz w:val="24"/>
          <w:szCs w:val="24"/>
        </w:rPr>
        <w:t>M</w:t>
      </w:r>
      <w:r w:rsidRPr="00790376">
        <w:rPr>
          <w:rFonts w:ascii="Times New Roman" w:hAnsi="Times New Roman" w:cs="Times New Roman"/>
          <w:b/>
          <w:sz w:val="24"/>
          <w:szCs w:val="24"/>
        </w:rPr>
        <w:t>ATERIAIS E MÉTODOS</w:t>
      </w:r>
    </w:p>
    <w:p w:rsidR="0003681A" w:rsidRPr="00CE3440" w:rsidRDefault="00727A83" w:rsidP="00790376">
      <w:pPr>
        <w:shd w:val="clear" w:color="auto" w:fill="FFFFFF"/>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Trata-se de um </w:t>
      </w:r>
      <w:r w:rsidR="008241CF">
        <w:rPr>
          <w:rFonts w:ascii="Times New Roman" w:hAnsi="Times New Roman" w:cs="Times New Roman"/>
          <w:sz w:val="24"/>
          <w:szCs w:val="24"/>
        </w:rPr>
        <w:t>relato de experiência</w:t>
      </w:r>
      <w:r>
        <w:rPr>
          <w:rFonts w:ascii="Times New Roman" w:hAnsi="Times New Roman" w:cs="Times New Roman"/>
          <w:sz w:val="24"/>
          <w:szCs w:val="24"/>
        </w:rPr>
        <w:t>, realizado com 10 indivíduos</w:t>
      </w:r>
      <w:r w:rsidR="0003681A" w:rsidRPr="00CE3440">
        <w:rPr>
          <w:rFonts w:ascii="Times New Roman" w:hAnsi="Times New Roman" w:cs="Times New Roman"/>
          <w:sz w:val="24"/>
          <w:szCs w:val="24"/>
        </w:rPr>
        <w:t xml:space="preserve"> do gênero masculino, adultos, sendo cinco do grupo suplementado com creatina com protocolo de saturação (GCS) e cinco do grupo suplementado com placebo (</w:t>
      </w:r>
      <w:proofErr w:type="spellStart"/>
      <w:r w:rsidR="0003681A" w:rsidRPr="00CE3440">
        <w:rPr>
          <w:rFonts w:ascii="Times New Roman" w:hAnsi="Times New Roman" w:cs="Times New Roman"/>
          <w:sz w:val="24"/>
          <w:szCs w:val="24"/>
        </w:rPr>
        <w:t>maltodextrina</w:t>
      </w:r>
      <w:proofErr w:type="spellEnd"/>
      <w:r w:rsidR="0003681A" w:rsidRPr="00CE3440">
        <w:rPr>
          <w:rFonts w:ascii="Times New Roman" w:hAnsi="Times New Roman" w:cs="Times New Roman"/>
          <w:sz w:val="24"/>
          <w:szCs w:val="24"/>
        </w:rPr>
        <w:t>).</w:t>
      </w:r>
    </w:p>
    <w:p w:rsidR="00795BA0" w:rsidRDefault="0003681A" w:rsidP="00790376">
      <w:pPr>
        <w:shd w:val="clear" w:color="auto" w:fill="FFFFFF"/>
        <w:spacing w:after="0"/>
        <w:ind w:firstLine="708"/>
        <w:jc w:val="both"/>
        <w:rPr>
          <w:rFonts w:ascii="Times New Roman" w:hAnsi="Times New Roman" w:cs="Times New Roman"/>
          <w:sz w:val="24"/>
          <w:szCs w:val="24"/>
        </w:rPr>
      </w:pPr>
      <w:r w:rsidRPr="00CE3440">
        <w:rPr>
          <w:rFonts w:ascii="Times New Roman" w:hAnsi="Times New Roman" w:cs="Times New Roman"/>
          <w:sz w:val="24"/>
          <w:szCs w:val="24"/>
        </w:rPr>
        <w:t xml:space="preserve">Os indivíduos receberam a dosagem de creatina ou placebo de acordo com seu respectivo </w:t>
      </w:r>
      <w:r w:rsidR="00040DB3">
        <w:rPr>
          <w:rFonts w:ascii="Times New Roman" w:hAnsi="Times New Roman" w:cs="Times New Roman"/>
          <w:sz w:val="24"/>
          <w:szCs w:val="24"/>
        </w:rPr>
        <w:t>grupo sem saber qual substância estava recebendo.</w:t>
      </w:r>
      <w:r w:rsidRPr="00CE3440">
        <w:rPr>
          <w:rFonts w:ascii="Times New Roman" w:hAnsi="Times New Roman" w:cs="Times New Roman"/>
          <w:sz w:val="24"/>
          <w:szCs w:val="24"/>
        </w:rPr>
        <w:t xml:space="preserve"> Todos utilizaram uma dosagem de 20g da substância nos primeiros sete dias e depois realizou a fase de manutenção, onde os indivíduos utilizaram 3g por dia até o final do estudo. </w:t>
      </w:r>
      <w:r w:rsidR="00795BA0">
        <w:rPr>
          <w:rFonts w:ascii="Times New Roman" w:hAnsi="Times New Roman" w:cs="Times New Roman"/>
          <w:sz w:val="24"/>
          <w:szCs w:val="24"/>
        </w:rPr>
        <w:t>(GRINDSTAFF et al. 1997)</w:t>
      </w:r>
    </w:p>
    <w:p w:rsidR="00073783" w:rsidRPr="00CE3440" w:rsidRDefault="0003681A" w:rsidP="00790376">
      <w:pPr>
        <w:shd w:val="clear" w:color="auto" w:fill="FFFFFF"/>
        <w:spacing w:after="0"/>
        <w:ind w:firstLine="708"/>
        <w:jc w:val="both"/>
        <w:rPr>
          <w:rFonts w:ascii="Times New Roman" w:hAnsi="Times New Roman" w:cs="Times New Roman"/>
          <w:sz w:val="24"/>
          <w:szCs w:val="24"/>
        </w:rPr>
      </w:pPr>
      <w:r w:rsidRPr="00CE3440">
        <w:rPr>
          <w:rFonts w:ascii="Times New Roman" w:hAnsi="Times New Roman" w:cs="Times New Roman"/>
          <w:sz w:val="24"/>
          <w:szCs w:val="24"/>
        </w:rPr>
        <w:t>Todo o tempo do início da fase de saturação até o final do estudo durou 32 dias</w:t>
      </w:r>
      <w:r w:rsidR="00B37BCE">
        <w:rPr>
          <w:rFonts w:ascii="Times New Roman" w:hAnsi="Times New Roman" w:cs="Times New Roman"/>
          <w:sz w:val="24"/>
          <w:szCs w:val="24"/>
        </w:rPr>
        <w:t>, sendo 7 dias para a fase de saturação e 25 dias com fase de manutenção.</w:t>
      </w:r>
    </w:p>
    <w:p w:rsidR="00CE3440" w:rsidRPr="00727A83" w:rsidRDefault="0003681A" w:rsidP="00727A83">
      <w:pPr>
        <w:shd w:val="clear" w:color="auto" w:fill="FFFFFF"/>
        <w:spacing w:after="0"/>
        <w:ind w:firstLine="708"/>
        <w:jc w:val="both"/>
        <w:rPr>
          <w:rFonts w:ascii="Times New Roman" w:hAnsi="Times New Roman" w:cs="Times New Roman"/>
          <w:sz w:val="24"/>
          <w:szCs w:val="24"/>
        </w:rPr>
      </w:pPr>
      <w:r w:rsidRPr="00CE3440">
        <w:rPr>
          <w:rFonts w:ascii="Times New Roman" w:hAnsi="Times New Roman" w:cs="Times New Roman"/>
          <w:sz w:val="24"/>
          <w:szCs w:val="24"/>
        </w:rPr>
        <w:t>Foram analisadas as seguintes variáveis, antes do início do protocolo experimental, e 2 dias após o final da suplementação.</w:t>
      </w:r>
      <w:r w:rsidR="00727A83">
        <w:rPr>
          <w:rFonts w:ascii="Times New Roman" w:hAnsi="Times New Roman" w:cs="Times New Roman"/>
          <w:sz w:val="24"/>
          <w:szCs w:val="24"/>
        </w:rPr>
        <w:t xml:space="preserve"> Sendo realizados: a a</w:t>
      </w:r>
      <w:r w:rsidR="00CE3440" w:rsidRPr="00CE3440">
        <w:rPr>
          <w:rFonts w:ascii="Times New Roman" w:hAnsi="Times New Roman" w:cs="Times New Roman"/>
          <w:sz w:val="24"/>
          <w:szCs w:val="24"/>
        </w:rPr>
        <w:t xml:space="preserve">notação </w:t>
      </w:r>
      <w:r w:rsidR="00727A83">
        <w:rPr>
          <w:rFonts w:ascii="Times New Roman" w:hAnsi="Times New Roman" w:cs="Times New Roman"/>
          <w:sz w:val="24"/>
          <w:szCs w:val="24"/>
        </w:rPr>
        <w:t>das variáveis de idade e altura; a</w:t>
      </w:r>
      <w:r w:rsidR="00CE3440" w:rsidRPr="00CE3440">
        <w:rPr>
          <w:rFonts w:ascii="Times New Roman" w:hAnsi="Times New Roman" w:cs="Times New Roman"/>
          <w:sz w:val="24"/>
          <w:szCs w:val="24"/>
        </w:rPr>
        <w:t xml:space="preserve">valiação do peso e da composição corporal por bioimpedância elétrica (analisador </w:t>
      </w:r>
      <w:proofErr w:type="spellStart"/>
      <w:r w:rsidR="00CE3440" w:rsidRPr="00CE3440">
        <w:rPr>
          <w:rFonts w:ascii="Times New Roman" w:hAnsi="Times New Roman" w:cs="Times New Roman"/>
          <w:sz w:val="24"/>
          <w:szCs w:val="24"/>
        </w:rPr>
        <w:t>Omron</w:t>
      </w:r>
      <w:proofErr w:type="spellEnd"/>
      <w:r w:rsidR="00CE3440" w:rsidRPr="00CE3440">
        <w:rPr>
          <w:rFonts w:ascii="Times New Roman" w:hAnsi="Times New Roman" w:cs="Times New Roman"/>
          <w:sz w:val="24"/>
          <w:szCs w:val="24"/>
        </w:rPr>
        <w:t xml:space="preserve"> Balança de con</w:t>
      </w:r>
      <w:r w:rsidR="00727A83">
        <w:rPr>
          <w:rFonts w:ascii="Times New Roman" w:hAnsi="Times New Roman" w:cs="Times New Roman"/>
          <w:sz w:val="24"/>
          <w:szCs w:val="24"/>
        </w:rPr>
        <w:t>trole corporal Modelo HBF-514C);</w:t>
      </w:r>
      <w:r w:rsidR="00CE3440" w:rsidRPr="00CE3440">
        <w:rPr>
          <w:rFonts w:ascii="Times New Roman" w:hAnsi="Times New Roman" w:cs="Times New Roman"/>
          <w:sz w:val="24"/>
          <w:szCs w:val="24"/>
        </w:rPr>
        <w:t xml:space="preserve"> Testes de arremessos livres realizados em quadra poliesportiva.</w:t>
      </w:r>
      <w:r w:rsidR="00B37BCE">
        <w:rPr>
          <w:rFonts w:ascii="Times New Roman" w:hAnsi="Times New Roman" w:cs="Times New Roman"/>
          <w:sz w:val="24"/>
          <w:szCs w:val="24"/>
        </w:rPr>
        <w:t xml:space="preserve"> Foram realizados 10 arremessos para cada atleta amador, com intervalo entre arremessos visando concentração, e mensurado os acertos de cada um. Este teste foi realizado no dia de início do estudo e reavaliado no 2° dia após o final da suplementação.</w:t>
      </w:r>
    </w:p>
    <w:p w:rsidR="00073783" w:rsidRPr="00CE3440" w:rsidRDefault="00073783" w:rsidP="00790376">
      <w:pPr>
        <w:shd w:val="clear" w:color="auto" w:fill="FFFFFF"/>
        <w:spacing w:after="0"/>
        <w:ind w:firstLine="708"/>
        <w:jc w:val="both"/>
        <w:rPr>
          <w:rFonts w:ascii="Times New Roman" w:hAnsi="Times New Roman" w:cs="Times New Roman"/>
          <w:sz w:val="24"/>
          <w:szCs w:val="24"/>
          <w:shd w:val="clear" w:color="auto" w:fill="FFFFFF"/>
        </w:rPr>
      </w:pPr>
      <w:r w:rsidRPr="00CE3440">
        <w:rPr>
          <w:rFonts w:ascii="Times New Roman" w:hAnsi="Times New Roman" w:cs="Times New Roman"/>
          <w:sz w:val="24"/>
          <w:szCs w:val="24"/>
          <w:shd w:val="clear" w:color="auto" w:fill="FFFFFF"/>
        </w:rPr>
        <w:t>A análise dos dados foi realizada imediatamente após a coleta da informação, em planilhas do programa Excel (Microsoft Inc., Estados Unidos</w:t>
      </w:r>
      <w:r w:rsidR="00CE3440" w:rsidRPr="00CE3440">
        <w:rPr>
          <w:rFonts w:ascii="Times New Roman" w:hAnsi="Times New Roman" w:cs="Times New Roman"/>
          <w:sz w:val="24"/>
          <w:szCs w:val="24"/>
          <w:shd w:val="clear" w:color="auto" w:fill="FFFFFF"/>
        </w:rPr>
        <w:t>, 2013</w:t>
      </w:r>
      <w:r w:rsidRPr="00CE3440">
        <w:rPr>
          <w:rFonts w:ascii="Times New Roman" w:hAnsi="Times New Roman" w:cs="Times New Roman"/>
          <w:sz w:val="24"/>
          <w:szCs w:val="24"/>
          <w:shd w:val="clear" w:color="auto" w:fill="FFFFFF"/>
        </w:rPr>
        <w:t>) com opções de formatação e validação para a diminuição de erros.</w:t>
      </w:r>
    </w:p>
    <w:p w:rsidR="00073783" w:rsidRPr="00790376" w:rsidRDefault="00073783" w:rsidP="00790376">
      <w:pPr>
        <w:spacing w:after="0"/>
        <w:ind w:firstLine="708"/>
        <w:jc w:val="both"/>
        <w:rPr>
          <w:rFonts w:ascii="Times New Roman" w:hAnsi="Times New Roman" w:cs="Times New Roman"/>
          <w:sz w:val="24"/>
          <w:szCs w:val="24"/>
        </w:rPr>
      </w:pPr>
    </w:p>
    <w:p w:rsidR="00073783" w:rsidRPr="00790376" w:rsidRDefault="002E6CEE" w:rsidP="00790376">
      <w:pPr>
        <w:spacing w:after="0"/>
        <w:jc w:val="both"/>
        <w:rPr>
          <w:rFonts w:ascii="Times New Roman" w:hAnsi="Times New Roman" w:cs="Times New Roman"/>
          <w:b/>
          <w:sz w:val="24"/>
          <w:szCs w:val="24"/>
        </w:rPr>
      </w:pPr>
      <w:r w:rsidRPr="00790376">
        <w:rPr>
          <w:rFonts w:ascii="Times New Roman" w:hAnsi="Times New Roman" w:cs="Times New Roman"/>
          <w:b/>
          <w:sz w:val="24"/>
          <w:szCs w:val="24"/>
        </w:rPr>
        <w:t>RESULTADOS E DISCUSSÃO</w:t>
      </w:r>
    </w:p>
    <w:p w:rsidR="00247ABB" w:rsidRDefault="00073783" w:rsidP="00790376">
      <w:pPr>
        <w:spacing w:after="0"/>
        <w:ind w:firstLine="708"/>
        <w:jc w:val="both"/>
        <w:rPr>
          <w:rFonts w:ascii="Times New Roman" w:hAnsi="Times New Roman" w:cs="Times New Roman"/>
          <w:sz w:val="24"/>
          <w:szCs w:val="24"/>
        </w:rPr>
      </w:pPr>
      <w:r w:rsidRPr="00790376">
        <w:rPr>
          <w:rFonts w:ascii="Times New Roman" w:hAnsi="Times New Roman" w:cs="Times New Roman"/>
          <w:sz w:val="24"/>
          <w:szCs w:val="24"/>
        </w:rPr>
        <w:t xml:space="preserve">Com base nos dados colhidos foi possível verificar que </w:t>
      </w:r>
      <w:r w:rsidR="00CE3440">
        <w:rPr>
          <w:rFonts w:ascii="Times New Roman" w:hAnsi="Times New Roman" w:cs="Times New Roman"/>
          <w:sz w:val="24"/>
          <w:szCs w:val="24"/>
        </w:rPr>
        <w:t>as idades médias dos grupos eram relativas sendo 26,8 anos</w:t>
      </w:r>
      <w:r w:rsidR="00727A83">
        <w:rPr>
          <w:rFonts w:ascii="Times New Roman" w:hAnsi="Times New Roman" w:cs="Times New Roman"/>
          <w:sz w:val="24"/>
          <w:szCs w:val="24"/>
        </w:rPr>
        <w:t xml:space="preserve"> para o grupo suplementado por p</w:t>
      </w:r>
      <w:r w:rsidR="00CE3440">
        <w:rPr>
          <w:rFonts w:ascii="Times New Roman" w:hAnsi="Times New Roman" w:cs="Times New Roman"/>
          <w:sz w:val="24"/>
          <w:szCs w:val="24"/>
        </w:rPr>
        <w:t>lacebo e 25,2</w:t>
      </w:r>
      <w:r w:rsidR="00727A83">
        <w:rPr>
          <w:rFonts w:ascii="Times New Roman" w:hAnsi="Times New Roman" w:cs="Times New Roman"/>
          <w:sz w:val="24"/>
          <w:szCs w:val="24"/>
        </w:rPr>
        <w:t xml:space="preserve"> para o grupo suplementado por c</w:t>
      </w:r>
      <w:r w:rsidR="00CE3440">
        <w:rPr>
          <w:rFonts w:ascii="Times New Roman" w:hAnsi="Times New Roman" w:cs="Times New Roman"/>
          <w:sz w:val="24"/>
          <w:szCs w:val="24"/>
        </w:rPr>
        <w:t>reatina.</w:t>
      </w:r>
    </w:p>
    <w:p w:rsidR="00CE3440" w:rsidRPr="00790376" w:rsidRDefault="00CE3440" w:rsidP="00790376">
      <w:pPr>
        <w:spacing w:after="0"/>
        <w:ind w:firstLine="708"/>
        <w:jc w:val="both"/>
        <w:rPr>
          <w:rFonts w:ascii="Times New Roman" w:hAnsi="Times New Roman" w:cs="Times New Roman"/>
          <w:sz w:val="24"/>
          <w:szCs w:val="24"/>
        </w:rPr>
      </w:pPr>
      <w:r>
        <w:rPr>
          <w:rFonts w:ascii="Times New Roman" w:hAnsi="Times New Roman" w:cs="Times New Roman"/>
          <w:sz w:val="24"/>
          <w:szCs w:val="24"/>
        </w:rPr>
        <w:t>A média de altura dos grupos também eram similares sendo 174,4cm</w:t>
      </w:r>
      <w:r w:rsidR="00727A83">
        <w:rPr>
          <w:rFonts w:ascii="Times New Roman" w:hAnsi="Times New Roman" w:cs="Times New Roman"/>
          <w:sz w:val="24"/>
          <w:szCs w:val="24"/>
        </w:rPr>
        <w:t xml:space="preserve"> para o grupo suplementado por p</w:t>
      </w:r>
      <w:r>
        <w:rPr>
          <w:rFonts w:ascii="Times New Roman" w:hAnsi="Times New Roman" w:cs="Times New Roman"/>
          <w:sz w:val="24"/>
          <w:szCs w:val="24"/>
        </w:rPr>
        <w:t>lacebo e 173,2cm</w:t>
      </w:r>
      <w:r w:rsidR="00727A83">
        <w:rPr>
          <w:rFonts w:ascii="Times New Roman" w:hAnsi="Times New Roman" w:cs="Times New Roman"/>
          <w:sz w:val="24"/>
          <w:szCs w:val="24"/>
        </w:rPr>
        <w:t xml:space="preserve"> para o grupo suplementado por c</w:t>
      </w:r>
      <w:r>
        <w:rPr>
          <w:rFonts w:ascii="Times New Roman" w:hAnsi="Times New Roman" w:cs="Times New Roman"/>
          <w:sz w:val="24"/>
          <w:szCs w:val="24"/>
        </w:rPr>
        <w:t>reatina.</w:t>
      </w:r>
    </w:p>
    <w:p w:rsidR="00247ABB" w:rsidRPr="00790376" w:rsidRDefault="00247ABB" w:rsidP="00790376">
      <w:pPr>
        <w:spacing w:after="0"/>
        <w:ind w:firstLine="708"/>
        <w:jc w:val="both"/>
        <w:rPr>
          <w:rFonts w:ascii="Times New Roman" w:hAnsi="Times New Roman" w:cs="Times New Roman"/>
          <w:sz w:val="24"/>
          <w:szCs w:val="24"/>
        </w:rPr>
      </w:pPr>
      <w:r w:rsidRPr="00790376">
        <w:rPr>
          <w:rFonts w:ascii="Times New Roman" w:hAnsi="Times New Roman" w:cs="Times New Roman"/>
          <w:sz w:val="24"/>
          <w:szCs w:val="24"/>
        </w:rPr>
        <w:t xml:space="preserve">Pode-se observar que de acordo com o </w:t>
      </w:r>
      <w:r w:rsidRPr="00790376">
        <w:rPr>
          <w:rFonts w:ascii="Times New Roman" w:hAnsi="Times New Roman" w:cs="Times New Roman"/>
          <w:b/>
          <w:sz w:val="24"/>
          <w:szCs w:val="24"/>
        </w:rPr>
        <w:t>Gráfico 1</w:t>
      </w:r>
      <w:r w:rsidRPr="00790376">
        <w:rPr>
          <w:rFonts w:ascii="Times New Roman" w:hAnsi="Times New Roman" w:cs="Times New Roman"/>
          <w:sz w:val="24"/>
          <w:szCs w:val="24"/>
        </w:rPr>
        <w:t xml:space="preserve"> que apresenta o demonstrativo de </w:t>
      </w:r>
      <w:r w:rsidR="00CE3440">
        <w:rPr>
          <w:rFonts w:ascii="Times New Roman" w:hAnsi="Times New Roman" w:cs="Times New Roman"/>
          <w:sz w:val="24"/>
          <w:szCs w:val="24"/>
        </w:rPr>
        <w:t xml:space="preserve">Peso, IMC – Índice de Massa Corporal, Percentual de Gordura e Percentual de Massa Magra dos indivíduos suplementados por Placebo obtiveram </w:t>
      </w:r>
      <w:r w:rsidR="00795BA0">
        <w:rPr>
          <w:rFonts w:ascii="Times New Roman" w:hAnsi="Times New Roman" w:cs="Times New Roman"/>
          <w:sz w:val="24"/>
          <w:szCs w:val="24"/>
        </w:rPr>
        <w:t>aumento em todas as variáveis.</w:t>
      </w:r>
    </w:p>
    <w:p w:rsidR="00247ABB" w:rsidRPr="00790376" w:rsidRDefault="00247ABB" w:rsidP="00790376">
      <w:pPr>
        <w:spacing w:after="0"/>
        <w:ind w:firstLine="708"/>
        <w:jc w:val="both"/>
        <w:rPr>
          <w:rFonts w:ascii="Times New Roman" w:hAnsi="Times New Roman" w:cs="Times New Roman"/>
          <w:sz w:val="24"/>
          <w:szCs w:val="24"/>
        </w:rPr>
      </w:pPr>
    </w:p>
    <w:p w:rsidR="00247ABB" w:rsidRPr="00790376" w:rsidRDefault="00247ABB" w:rsidP="008379DF">
      <w:pPr>
        <w:spacing w:after="0"/>
        <w:jc w:val="both"/>
        <w:rPr>
          <w:rFonts w:ascii="Times New Roman" w:hAnsi="Times New Roman" w:cs="Times New Roman"/>
          <w:sz w:val="24"/>
          <w:szCs w:val="24"/>
        </w:rPr>
      </w:pPr>
      <w:r w:rsidRPr="00790376">
        <w:rPr>
          <w:rFonts w:ascii="Times New Roman" w:hAnsi="Times New Roman" w:cs="Times New Roman"/>
          <w:b/>
          <w:sz w:val="24"/>
          <w:szCs w:val="24"/>
        </w:rPr>
        <w:t>Gráfico 1</w:t>
      </w:r>
      <w:r w:rsidRPr="00790376">
        <w:rPr>
          <w:rFonts w:ascii="Times New Roman" w:hAnsi="Times New Roman" w:cs="Times New Roman"/>
          <w:sz w:val="24"/>
          <w:szCs w:val="24"/>
        </w:rPr>
        <w:t xml:space="preserve"> – </w:t>
      </w:r>
      <w:r w:rsidR="00727A83">
        <w:rPr>
          <w:rFonts w:ascii="Times New Roman" w:hAnsi="Times New Roman" w:cs="Times New Roman"/>
          <w:sz w:val="24"/>
          <w:szCs w:val="24"/>
        </w:rPr>
        <w:t>D</w:t>
      </w:r>
      <w:r w:rsidR="00795BA0" w:rsidRPr="00790376">
        <w:rPr>
          <w:rFonts w:ascii="Times New Roman" w:hAnsi="Times New Roman" w:cs="Times New Roman"/>
          <w:sz w:val="24"/>
          <w:szCs w:val="24"/>
        </w:rPr>
        <w:t xml:space="preserve">emonstrativo de </w:t>
      </w:r>
      <w:r w:rsidR="00795BA0">
        <w:rPr>
          <w:rFonts w:ascii="Times New Roman" w:hAnsi="Times New Roman" w:cs="Times New Roman"/>
          <w:sz w:val="24"/>
          <w:szCs w:val="24"/>
        </w:rPr>
        <w:t>Peso, IMC, Percentual de Gordura e Percentual de Massa Magra – Grupo suplementado por Placebo</w:t>
      </w:r>
    </w:p>
    <w:p w:rsidR="00247ABB" w:rsidRDefault="00795BA0" w:rsidP="00790376">
      <w:pPr>
        <w:spacing w:after="0"/>
        <w:ind w:firstLine="708"/>
        <w:jc w:val="both"/>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58240" behindDoc="0" locked="0" layoutInCell="1" allowOverlap="1">
            <wp:simplePos x="0" y="0"/>
            <wp:positionH relativeFrom="column">
              <wp:posOffset>251460</wp:posOffset>
            </wp:positionH>
            <wp:positionV relativeFrom="paragraph">
              <wp:posOffset>74295</wp:posOffset>
            </wp:positionV>
            <wp:extent cx="5534025" cy="1619250"/>
            <wp:effectExtent l="0" t="0" r="9525" b="19050"/>
            <wp:wrapNone/>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03681A" w:rsidRDefault="0003681A" w:rsidP="00790376">
      <w:pPr>
        <w:spacing w:after="0"/>
        <w:ind w:firstLine="708"/>
        <w:jc w:val="both"/>
        <w:rPr>
          <w:rFonts w:ascii="Times New Roman" w:hAnsi="Times New Roman" w:cs="Times New Roman"/>
          <w:sz w:val="24"/>
          <w:szCs w:val="24"/>
        </w:rPr>
      </w:pPr>
    </w:p>
    <w:p w:rsidR="0003681A" w:rsidRDefault="0003681A" w:rsidP="00790376">
      <w:pPr>
        <w:spacing w:after="0"/>
        <w:ind w:firstLine="708"/>
        <w:jc w:val="both"/>
        <w:rPr>
          <w:rFonts w:ascii="Times New Roman" w:hAnsi="Times New Roman" w:cs="Times New Roman"/>
          <w:sz w:val="24"/>
          <w:szCs w:val="24"/>
        </w:rPr>
      </w:pPr>
    </w:p>
    <w:p w:rsidR="00795BA0" w:rsidRDefault="00795BA0" w:rsidP="00790376">
      <w:pPr>
        <w:spacing w:after="0"/>
        <w:ind w:firstLine="708"/>
        <w:jc w:val="both"/>
        <w:rPr>
          <w:rFonts w:ascii="Times New Roman" w:hAnsi="Times New Roman" w:cs="Times New Roman"/>
          <w:sz w:val="24"/>
          <w:szCs w:val="24"/>
        </w:rPr>
      </w:pPr>
    </w:p>
    <w:p w:rsidR="00795BA0" w:rsidRDefault="00795BA0" w:rsidP="00790376">
      <w:pPr>
        <w:spacing w:after="0"/>
        <w:ind w:firstLine="708"/>
        <w:jc w:val="both"/>
        <w:rPr>
          <w:rFonts w:ascii="Times New Roman" w:hAnsi="Times New Roman" w:cs="Times New Roman"/>
          <w:sz w:val="24"/>
          <w:szCs w:val="24"/>
        </w:rPr>
      </w:pPr>
    </w:p>
    <w:p w:rsidR="00795BA0" w:rsidRDefault="00795BA0" w:rsidP="00790376">
      <w:pPr>
        <w:spacing w:after="0"/>
        <w:ind w:firstLine="708"/>
        <w:jc w:val="both"/>
        <w:rPr>
          <w:rFonts w:ascii="Times New Roman" w:hAnsi="Times New Roman" w:cs="Times New Roman"/>
          <w:sz w:val="24"/>
          <w:szCs w:val="24"/>
        </w:rPr>
      </w:pPr>
    </w:p>
    <w:p w:rsidR="00795BA0" w:rsidRDefault="00795BA0" w:rsidP="00790376">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Observando</w:t>
      </w:r>
      <w:r w:rsidRPr="00790376">
        <w:rPr>
          <w:rFonts w:ascii="Times New Roman" w:hAnsi="Times New Roman" w:cs="Times New Roman"/>
          <w:sz w:val="24"/>
          <w:szCs w:val="24"/>
        </w:rPr>
        <w:t xml:space="preserve"> o </w:t>
      </w:r>
      <w:r w:rsidRPr="00790376">
        <w:rPr>
          <w:rFonts w:ascii="Times New Roman" w:hAnsi="Times New Roman" w:cs="Times New Roman"/>
          <w:b/>
          <w:sz w:val="24"/>
          <w:szCs w:val="24"/>
        </w:rPr>
        <w:t xml:space="preserve">Gráfico </w:t>
      </w:r>
      <w:proofErr w:type="gramStart"/>
      <w:r>
        <w:rPr>
          <w:rFonts w:ascii="Times New Roman" w:hAnsi="Times New Roman" w:cs="Times New Roman"/>
          <w:b/>
          <w:sz w:val="24"/>
          <w:szCs w:val="24"/>
        </w:rPr>
        <w:t>2</w:t>
      </w:r>
      <w:proofErr w:type="gramEnd"/>
      <w:r w:rsidRPr="00790376">
        <w:rPr>
          <w:rFonts w:ascii="Times New Roman" w:hAnsi="Times New Roman" w:cs="Times New Roman"/>
          <w:sz w:val="24"/>
          <w:szCs w:val="24"/>
        </w:rPr>
        <w:t xml:space="preserve"> que apresenta o demonstrativo de </w:t>
      </w:r>
      <w:r>
        <w:rPr>
          <w:rFonts w:ascii="Times New Roman" w:hAnsi="Times New Roman" w:cs="Times New Roman"/>
          <w:sz w:val="24"/>
          <w:szCs w:val="24"/>
        </w:rPr>
        <w:t>Peso, IMC – Índice de Massa Corporal, Percentual de Gordura e Percentual de Massa Magra dos indivíduos suplementados por Creatina é possível perceber que houve aumento das variáveis de peso, IMC e percentual de massa magra, porém houve diminuição do percentual de gordura.</w:t>
      </w:r>
    </w:p>
    <w:p w:rsidR="00795BA0" w:rsidRDefault="00795BA0" w:rsidP="00790376">
      <w:pPr>
        <w:spacing w:after="0"/>
        <w:ind w:firstLine="708"/>
        <w:jc w:val="both"/>
        <w:rPr>
          <w:rFonts w:ascii="Times New Roman" w:hAnsi="Times New Roman" w:cs="Times New Roman"/>
          <w:sz w:val="24"/>
          <w:szCs w:val="24"/>
        </w:rPr>
      </w:pPr>
    </w:p>
    <w:p w:rsidR="00795BA0" w:rsidRPr="00790376" w:rsidRDefault="00795BA0" w:rsidP="008379DF">
      <w:pPr>
        <w:spacing w:after="0"/>
        <w:jc w:val="both"/>
        <w:rPr>
          <w:rFonts w:ascii="Times New Roman" w:hAnsi="Times New Roman" w:cs="Times New Roman"/>
          <w:sz w:val="24"/>
          <w:szCs w:val="24"/>
        </w:rPr>
      </w:pPr>
      <w:r w:rsidRPr="00790376">
        <w:rPr>
          <w:rFonts w:ascii="Times New Roman" w:hAnsi="Times New Roman" w:cs="Times New Roman"/>
          <w:b/>
          <w:sz w:val="24"/>
          <w:szCs w:val="24"/>
        </w:rPr>
        <w:t xml:space="preserve">Gráfico </w:t>
      </w:r>
      <w:r>
        <w:rPr>
          <w:rFonts w:ascii="Times New Roman" w:hAnsi="Times New Roman" w:cs="Times New Roman"/>
          <w:b/>
          <w:sz w:val="24"/>
          <w:szCs w:val="24"/>
        </w:rPr>
        <w:t>2</w:t>
      </w:r>
      <w:r w:rsidR="008379DF">
        <w:rPr>
          <w:rFonts w:ascii="Times New Roman" w:hAnsi="Times New Roman" w:cs="Times New Roman"/>
          <w:sz w:val="24"/>
          <w:szCs w:val="24"/>
        </w:rPr>
        <w:t xml:space="preserve"> – D</w:t>
      </w:r>
      <w:r w:rsidRPr="00790376">
        <w:rPr>
          <w:rFonts w:ascii="Times New Roman" w:hAnsi="Times New Roman" w:cs="Times New Roman"/>
          <w:sz w:val="24"/>
          <w:szCs w:val="24"/>
        </w:rPr>
        <w:t xml:space="preserve">emonstrativo de </w:t>
      </w:r>
      <w:r>
        <w:rPr>
          <w:rFonts w:ascii="Times New Roman" w:hAnsi="Times New Roman" w:cs="Times New Roman"/>
          <w:sz w:val="24"/>
          <w:szCs w:val="24"/>
        </w:rPr>
        <w:t>Peso, IMC, Percentual de Gordura e Percentual de Massa Magra – Grupo suplementado por Creatina</w:t>
      </w:r>
    </w:p>
    <w:p w:rsidR="00795BA0" w:rsidRDefault="00795BA0" w:rsidP="00790376">
      <w:pPr>
        <w:spacing w:after="0"/>
        <w:ind w:firstLine="708"/>
        <w:jc w:val="both"/>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60288" behindDoc="0" locked="0" layoutInCell="1" allowOverlap="1" wp14:anchorId="4635F588" wp14:editId="1F194E88">
            <wp:simplePos x="0" y="0"/>
            <wp:positionH relativeFrom="column">
              <wp:posOffset>184785</wp:posOffset>
            </wp:positionH>
            <wp:positionV relativeFrom="paragraph">
              <wp:posOffset>101600</wp:posOffset>
            </wp:positionV>
            <wp:extent cx="5534025" cy="1619250"/>
            <wp:effectExtent l="0" t="0" r="9525" b="19050"/>
            <wp:wrapNone/>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795BA0" w:rsidRDefault="00795BA0" w:rsidP="00790376">
      <w:pPr>
        <w:spacing w:after="0"/>
        <w:ind w:firstLine="708"/>
        <w:jc w:val="both"/>
        <w:rPr>
          <w:rFonts w:ascii="Times New Roman" w:hAnsi="Times New Roman" w:cs="Times New Roman"/>
          <w:sz w:val="24"/>
          <w:szCs w:val="24"/>
        </w:rPr>
      </w:pPr>
    </w:p>
    <w:p w:rsidR="00795BA0" w:rsidRDefault="00795BA0" w:rsidP="00790376">
      <w:pPr>
        <w:spacing w:after="0"/>
        <w:ind w:firstLine="708"/>
        <w:jc w:val="both"/>
        <w:rPr>
          <w:rFonts w:ascii="Times New Roman" w:hAnsi="Times New Roman" w:cs="Times New Roman"/>
          <w:sz w:val="24"/>
          <w:szCs w:val="24"/>
        </w:rPr>
      </w:pPr>
    </w:p>
    <w:p w:rsidR="00795BA0" w:rsidRDefault="00795BA0" w:rsidP="00790376">
      <w:pPr>
        <w:spacing w:after="0"/>
        <w:ind w:firstLine="708"/>
        <w:jc w:val="both"/>
        <w:rPr>
          <w:rFonts w:ascii="Times New Roman" w:hAnsi="Times New Roman" w:cs="Times New Roman"/>
          <w:sz w:val="24"/>
          <w:szCs w:val="24"/>
        </w:rPr>
      </w:pPr>
    </w:p>
    <w:p w:rsidR="00795BA0" w:rsidRDefault="00795BA0" w:rsidP="00790376">
      <w:pPr>
        <w:spacing w:after="0"/>
        <w:ind w:firstLine="708"/>
        <w:jc w:val="both"/>
        <w:rPr>
          <w:rFonts w:ascii="Times New Roman" w:hAnsi="Times New Roman" w:cs="Times New Roman"/>
          <w:sz w:val="24"/>
          <w:szCs w:val="24"/>
        </w:rPr>
      </w:pPr>
    </w:p>
    <w:p w:rsidR="00795BA0" w:rsidRDefault="00795BA0" w:rsidP="00790376">
      <w:pPr>
        <w:spacing w:after="0"/>
        <w:ind w:firstLine="708"/>
        <w:jc w:val="both"/>
        <w:rPr>
          <w:rFonts w:ascii="Times New Roman" w:hAnsi="Times New Roman" w:cs="Times New Roman"/>
          <w:sz w:val="24"/>
          <w:szCs w:val="24"/>
        </w:rPr>
      </w:pPr>
    </w:p>
    <w:p w:rsidR="00795BA0" w:rsidRDefault="00795BA0" w:rsidP="00790376">
      <w:pPr>
        <w:spacing w:after="0"/>
        <w:ind w:firstLine="708"/>
        <w:jc w:val="both"/>
        <w:rPr>
          <w:rFonts w:ascii="Times New Roman" w:hAnsi="Times New Roman" w:cs="Times New Roman"/>
          <w:sz w:val="24"/>
          <w:szCs w:val="24"/>
        </w:rPr>
      </w:pPr>
    </w:p>
    <w:p w:rsidR="00795BA0" w:rsidRDefault="00795BA0" w:rsidP="00790376">
      <w:pPr>
        <w:spacing w:after="0"/>
        <w:ind w:firstLine="708"/>
        <w:jc w:val="both"/>
        <w:rPr>
          <w:rFonts w:ascii="Times New Roman" w:hAnsi="Times New Roman" w:cs="Times New Roman"/>
          <w:sz w:val="24"/>
          <w:szCs w:val="24"/>
        </w:rPr>
      </w:pPr>
    </w:p>
    <w:p w:rsidR="00795BA0" w:rsidRDefault="00795BA0" w:rsidP="00790376">
      <w:pPr>
        <w:spacing w:after="0"/>
        <w:ind w:firstLine="708"/>
        <w:jc w:val="both"/>
        <w:rPr>
          <w:rFonts w:ascii="Times New Roman" w:hAnsi="Times New Roman" w:cs="Times New Roman"/>
          <w:sz w:val="24"/>
          <w:szCs w:val="24"/>
        </w:rPr>
      </w:pPr>
    </w:p>
    <w:p w:rsidR="00B257B2" w:rsidRDefault="00B257B2" w:rsidP="00790376">
      <w:pPr>
        <w:spacing w:after="0"/>
        <w:ind w:firstLine="708"/>
        <w:jc w:val="both"/>
        <w:rPr>
          <w:rFonts w:ascii="Times New Roman" w:hAnsi="Times New Roman" w:cs="Times New Roman"/>
          <w:sz w:val="24"/>
          <w:szCs w:val="24"/>
        </w:rPr>
      </w:pPr>
    </w:p>
    <w:p w:rsidR="00B37BCE" w:rsidRPr="00B37BCE" w:rsidRDefault="00B37BCE" w:rsidP="00790376">
      <w:pPr>
        <w:spacing w:after="0"/>
        <w:ind w:firstLine="708"/>
        <w:jc w:val="both"/>
        <w:rPr>
          <w:rFonts w:ascii="Times New Roman" w:hAnsi="Times New Roman" w:cs="Times New Roman"/>
          <w:sz w:val="24"/>
          <w:szCs w:val="24"/>
        </w:rPr>
      </w:pPr>
      <w:r w:rsidRPr="00B37BCE">
        <w:rPr>
          <w:rFonts w:ascii="Times New Roman" w:hAnsi="Times New Roman" w:cs="Times New Roman"/>
          <w:sz w:val="24"/>
          <w:szCs w:val="24"/>
        </w:rPr>
        <w:t>Durante muitos anos, foi creditado que o ganho de massa magra por meio da suplementação de creatina é devido à retenção hídrica causada pela mesma, porém em alguns estudos tem sido demonstrado que as proteínas contráteis têm sido influenciadas por mudanças nos conteúdos intracelulares de água.</w:t>
      </w:r>
    </w:p>
    <w:p w:rsidR="00B37BCE" w:rsidRDefault="00B37BCE" w:rsidP="00790376">
      <w:pPr>
        <w:spacing w:after="0"/>
        <w:ind w:firstLine="708"/>
        <w:jc w:val="both"/>
        <w:rPr>
          <w:rFonts w:ascii="Times New Roman" w:hAnsi="Times New Roman" w:cs="Times New Roman"/>
          <w:sz w:val="24"/>
          <w:szCs w:val="24"/>
        </w:rPr>
      </w:pPr>
      <w:r w:rsidRPr="00B37BCE">
        <w:rPr>
          <w:rFonts w:ascii="Times New Roman" w:hAnsi="Times New Roman" w:cs="Times New Roman"/>
          <w:sz w:val="24"/>
          <w:szCs w:val="24"/>
        </w:rPr>
        <w:t xml:space="preserve">Outra explicação para o ganho de massa muscular é a redução da degradação e o aumento da síntese proteica. O edema celular proveniente da retenção hídrica atenua a taxa de degradação proteica por reduzir a liberação de aminoácidos de cadeia ramificada (Leucina, Valina, </w:t>
      </w:r>
      <w:proofErr w:type="spellStart"/>
      <w:r w:rsidRPr="00B37BCE">
        <w:rPr>
          <w:rFonts w:ascii="Times New Roman" w:hAnsi="Times New Roman" w:cs="Times New Roman"/>
          <w:sz w:val="24"/>
          <w:szCs w:val="24"/>
        </w:rPr>
        <w:t>Isoleucina</w:t>
      </w:r>
      <w:proofErr w:type="spellEnd"/>
      <w:r w:rsidRPr="00B37BCE">
        <w:rPr>
          <w:rFonts w:ascii="Times New Roman" w:hAnsi="Times New Roman" w:cs="Times New Roman"/>
          <w:sz w:val="24"/>
          <w:szCs w:val="24"/>
        </w:rPr>
        <w:t>), retornando ao normal quando a célula restabelece as condições normais, sugerindo assim, que a creatina reduz a proteólise muscular (</w:t>
      </w:r>
      <w:r w:rsidR="008379DF">
        <w:rPr>
          <w:rFonts w:ascii="Times New Roman" w:hAnsi="Times New Roman" w:cs="Times New Roman"/>
          <w:sz w:val="24"/>
          <w:szCs w:val="24"/>
        </w:rPr>
        <w:t>PERALTA, AMANCIO, 2002;</w:t>
      </w:r>
      <w:r w:rsidR="008379DF" w:rsidRPr="00B37BCE">
        <w:rPr>
          <w:rFonts w:ascii="Times New Roman" w:hAnsi="Times New Roman" w:cs="Times New Roman"/>
          <w:sz w:val="24"/>
          <w:szCs w:val="24"/>
        </w:rPr>
        <w:t xml:space="preserve"> GUALANO </w:t>
      </w:r>
      <w:r w:rsidRPr="00B37BCE">
        <w:rPr>
          <w:rFonts w:ascii="Times New Roman" w:hAnsi="Times New Roman" w:cs="Times New Roman"/>
          <w:sz w:val="24"/>
          <w:szCs w:val="24"/>
        </w:rPr>
        <w:t>e</w:t>
      </w:r>
      <w:r w:rsidR="008379DF">
        <w:rPr>
          <w:rFonts w:ascii="Times New Roman" w:hAnsi="Times New Roman" w:cs="Times New Roman"/>
          <w:sz w:val="24"/>
          <w:szCs w:val="24"/>
        </w:rPr>
        <w:t>t al.,</w:t>
      </w:r>
      <w:r w:rsidRPr="00B37BCE">
        <w:rPr>
          <w:rFonts w:ascii="Times New Roman" w:hAnsi="Times New Roman" w:cs="Times New Roman"/>
          <w:sz w:val="24"/>
          <w:szCs w:val="24"/>
        </w:rPr>
        <w:t xml:space="preserve"> 2010).</w:t>
      </w:r>
    </w:p>
    <w:p w:rsidR="00B37BCE" w:rsidRDefault="00B37BCE" w:rsidP="0079037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Fazendo </w:t>
      </w:r>
      <w:r w:rsidR="008379DF">
        <w:rPr>
          <w:rFonts w:ascii="Times New Roman" w:hAnsi="Times New Roman" w:cs="Times New Roman"/>
          <w:sz w:val="24"/>
          <w:szCs w:val="24"/>
        </w:rPr>
        <w:t xml:space="preserve">um </w:t>
      </w:r>
      <w:r>
        <w:rPr>
          <w:rFonts w:ascii="Times New Roman" w:hAnsi="Times New Roman" w:cs="Times New Roman"/>
          <w:sz w:val="24"/>
          <w:szCs w:val="24"/>
        </w:rPr>
        <w:t>comparativo do aumento da massa magra nos dois grupos é possível perceber um aumento de 1</w:t>
      </w:r>
      <w:r w:rsidR="008379DF">
        <w:rPr>
          <w:rFonts w:ascii="Times New Roman" w:hAnsi="Times New Roman" w:cs="Times New Roman"/>
          <w:sz w:val="24"/>
          <w:szCs w:val="24"/>
        </w:rPr>
        <w:t>,30% no grupo suplementado por p</w:t>
      </w:r>
      <w:r>
        <w:rPr>
          <w:rFonts w:ascii="Times New Roman" w:hAnsi="Times New Roman" w:cs="Times New Roman"/>
          <w:sz w:val="24"/>
          <w:szCs w:val="24"/>
        </w:rPr>
        <w:t>lacebo e um aumento de 3</w:t>
      </w:r>
      <w:r w:rsidR="008379DF">
        <w:rPr>
          <w:rFonts w:ascii="Times New Roman" w:hAnsi="Times New Roman" w:cs="Times New Roman"/>
          <w:sz w:val="24"/>
          <w:szCs w:val="24"/>
        </w:rPr>
        <w:t>,08% no grupo suplementado por c</w:t>
      </w:r>
      <w:r>
        <w:rPr>
          <w:rFonts w:ascii="Times New Roman" w:hAnsi="Times New Roman" w:cs="Times New Roman"/>
          <w:sz w:val="24"/>
          <w:szCs w:val="24"/>
        </w:rPr>
        <w:t>reatina.</w:t>
      </w:r>
    </w:p>
    <w:p w:rsidR="00B37BCE" w:rsidRDefault="00B37BCE" w:rsidP="00790376">
      <w:pPr>
        <w:spacing w:after="0"/>
        <w:ind w:firstLine="708"/>
        <w:jc w:val="both"/>
        <w:rPr>
          <w:rFonts w:ascii="Times New Roman" w:hAnsi="Times New Roman" w:cs="Times New Roman"/>
          <w:sz w:val="24"/>
          <w:szCs w:val="24"/>
        </w:rPr>
      </w:pPr>
      <w:r>
        <w:rPr>
          <w:rFonts w:ascii="Times New Roman" w:hAnsi="Times New Roman" w:cs="Times New Roman"/>
          <w:sz w:val="24"/>
          <w:szCs w:val="24"/>
        </w:rPr>
        <w:t>Em relação aos testes de arremessos livres dos grupos f</w:t>
      </w:r>
      <w:r w:rsidR="008379DF">
        <w:rPr>
          <w:rFonts w:ascii="Times New Roman" w:hAnsi="Times New Roman" w:cs="Times New Roman"/>
          <w:sz w:val="24"/>
          <w:szCs w:val="24"/>
        </w:rPr>
        <w:t>oi possível perceber a melhora n</w:t>
      </w:r>
      <w:r>
        <w:rPr>
          <w:rFonts w:ascii="Times New Roman" w:hAnsi="Times New Roman" w:cs="Times New Roman"/>
          <w:sz w:val="24"/>
          <w:szCs w:val="24"/>
        </w:rPr>
        <w:t xml:space="preserve">a performance do grupo que suplementou Creatina como referenciado no </w:t>
      </w:r>
      <w:r w:rsidRPr="00B37BCE">
        <w:rPr>
          <w:rFonts w:ascii="Times New Roman" w:hAnsi="Times New Roman" w:cs="Times New Roman"/>
          <w:b/>
          <w:sz w:val="24"/>
          <w:szCs w:val="24"/>
        </w:rPr>
        <w:t>Gráfico 3</w:t>
      </w:r>
      <w:r>
        <w:rPr>
          <w:rFonts w:ascii="Times New Roman" w:hAnsi="Times New Roman" w:cs="Times New Roman"/>
          <w:sz w:val="24"/>
          <w:szCs w:val="24"/>
        </w:rPr>
        <w:t>.</w:t>
      </w:r>
    </w:p>
    <w:p w:rsidR="00B37BCE" w:rsidRPr="00B37BCE" w:rsidRDefault="00B37BCE" w:rsidP="00790376">
      <w:pPr>
        <w:spacing w:after="0"/>
        <w:ind w:firstLine="708"/>
        <w:jc w:val="both"/>
        <w:rPr>
          <w:rFonts w:ascii="Times New Roman" w:hAnsi="Times New Roman" w:cs="Times New Roman"/>
          <w:sz w:val="24"/>
          <w:szCs w:val="24"/>
        </w:rPr>
      </w:pPr>
    </w:p>
    <w:p w:rsidR="00B257B2" w:rsidRDefault="00B37BCE" w:rsidP="00B37BCE">
      <w:pPr>
        <w:spacing w:after="0"/>
        <w:jc w:val="center"/>
        <w:rPr>
          <w:rFonts w:ascii="Times New Roman" w:hAnsi="Times New Roman" w:cs="Times New Roman"/>
          <w:sz w:val="24"/>
          <w:szCs w:val="24"/>
        </w:rPr>
      </w:pPr>
      <w:r w:rsidRPr="00790376">
        <w:rPr>
          <w:rFonts w:ascii="Times New Roman" w:hAnsi="Times New Roman" w:cs="Times New Roman"/>
          <w:b/>
          <w:sz w:val="24"/>
          <w:szCs w:val="24"/>
        </w:rPr>
        <w:t xml:space="preserve">Gráfico </w:t>
      </w:r>
      <w:r>
        <w:rPr>
          <w:rFonts w:ascii="Times New Roman" w:hAnsi="Times New Roman" w:cs="Times New Roman"/>
          <w:b/>
          <w:sz w:val="24"/>
          <w:szCs w:val="24"/>
        </w:rPr>
        <w:t>3</w:t>
      </w:r>
      <w:r w:rsidRPr="00790376">
        <w:rPr>
          <w:rFonts w:ascii="Times New Roman" w:hAnsi="Times New Roman" w:cs="Times New Roman"/>
          <w:sz w:val="24"/>
          <w:szCs w:val="24"/>
        </w:rPr>
        <w:t xml:space="preserve"> – </w:t>
      </w:r>
      <w:r>
        <w:rPr>
          <w:rFonts w:ascii="Times New Roman" w:hAnsi="Times New Roman" w:cs="Times New Roman"/>
          <w:sz w:val="24"/>
          <w:szCs w:val="24"/>
        </w:rPr>
        <w:t>Performance de Acertos nos Arremessos livres em quadra poliesportiva</w:t>
      </w:r>
    </w:p>
    <w:p w:rsidR="00640927" w:rsidRDefault="00640927" w:rsidP="00B37BCE">
      <w:pPr>
        <w:spacing w:after="0"/>
        <w:jc w:val="center"/>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61312" behindDoc="0" locked="0" layoutInCell="1" allowOverlap="1" wp14:anchorId="7E51353B" wp14:editId="0C741A96">
            <wp:simplePos x="0" y="0"/>
            <wp:positionH relativeFrom="column">
              <wp:posOffset>603885</wp:posOffset>
            </wp:positionH>
            <wp:positionV relativeFrom="paragraph">
              <wp:posOffset>133350</wp:posOffset>
            </wp:positionV>
            <wp:extent cx="4695825" cy="2076450"/>
            <wp:effectExtent l="0" t="0" r="9525" b="19050"/>
            <wp:wrapNone/>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B37BCE" w:rsidRDefault="00B37BCE" w:rsidP="00790376">
      <w:pPr>
        <w:spacing w:after="0"/>
        <w:ind w:firstLine="708"/>
        <w:jc w:val="both"/>
        <w:rPr>
          <w:rFonts w:ascii="Times New Roman" w:hAnsi="Times New Roman" w:cs="Times New Roman"/>
          <w:sz w:val="24"/>
          <w:szCs w:val="24"/>
        </w:rPr>
      </w:pPr>
    </w:p>
    <w:p w:rsidR="00640927" w:rsidRDefault="00640927" w:rsidP="00790376">
      <w:pPr>
        <w:spacing w:after="0"/>
        <w:ind w:firstLine="708"/>
        <w:jc w:val="both"/>
        <w:rPr>
          <w:rFonts w:ascii="Times New Roman" w:hAnsi="Times New Roman" w:cs="Times New Roman"/>
          <w:sz w:val="24"/>
          <w:szCs w:val="24"/>
        </w:rPr>
      </w:pPr>
    </w:p>
    <w:p w:rsidR="00640927" w:rsidRDefault="00640927" w:rsidP="00790376">
      <w:pPr>
        <w:spacing w:after="0"/>
        <w:ind w:firstLine="708"/>
        <w:jc w:val="both"/>
        <w:rPr>
          <w:rFonts w:ascii="Times New Roman" w:hAnsi="Times New Roman" w:cs="Times New Roman"/>
          <w:sz w:val="24"/>
          <w:szCs w:val="24"/>
        </w:rPr>
      </w:pPr>
    </w:p>
    <w:p w:rsidR="00640927" w:rsidRDefault="00640927" w:rsidP="00790376">
      <w:pPr>
        <w:spacing w:after="0"/>
        <w:ind w:firstLine="708"/>
        <w:jc w:val="both"/>
        <w:rPr>
          <w:rFonts w:ascii="Times New Roman" w:hAnsi="Times New Roman" w:cs="Times New Roman"/>
          <w:sz w:val="24"/>
          <w:szCs w:val="24"/>
        </w:rPr>
      </w:pPr>
    </w:p>
    <w:p w:rsidR="00640927" w:rsidRDefault="00640927" w:rsidP="00790376">
      <w:pPr>
        <w:spacing w:after="0"/>
        <w:ind w:firstLine="708"/>
        <w:jc w:val="both"/>
        <w:rPr>
          <w:rFonts w:ascii="Times New Roman" w:hAnsi="Times New Roman" w:cs="Times New Roman"/>
          <w:sz w:val="24"/>
          <w:szCs w:val="24"/>
        </w:rPr>
      </w:pPr>
    </w:p>
    <w:p w:rsidR="00640927" w:rsidRDefault="00640927" w:rsidP="00790376">
      <w:pPr>
        <w:spacing w:after="0"/>
        <w:ind w:firstLine="708"/>
        <w:jc w:val="both"/>
        <w:rPr>
          <w:rFonts w:ascii="Times New Roman" w:hAnsi="Times New Roman" w:cs="Times New Roman"/>
          <w:sz w:val="24"/>
          <w:szCs w:val="24"/>
        </w:rPr>
      </w:pPr>
    </w:p>
    <w:p w:rsidR="00640927" w:rsidRDefault="00640927" w:rsidP="00790376">
      <w:pPr>
        <w:spacing w:after="0"/>
        <w:ind w:firstLine="708"/>
        <w:jc w:val="both"/>
        <w:rPr>
          <w:rFonts w:ascii="Times New Roman" w:hAnsi="Times New Roman" w:cs="Times New Roman"/>
          <w:sz w:val="24"/>
          <w:szCs w:val="24"/>
        </w:rPr>
      </w:pPr>
    </w:p>
    <w:p w:rsidR="00640927" w:rsidRDefault="00640927" w:rsidP="00790376">
      <w:pPr>
        <w:spacing w:after="0"/>
        <w:ind w:firstLine="708"/>
        <w:jc w:val="both"/>
        <w:rPr>
          <w:rFonts w:ascii="Times New Roman" w:hAnsi="Times New Roman" w:cs="Times New Roman"/>
          <w:sz w:val="24"/>
          <w:szCs w:val="24"/>
        </w:rPr>
      </w:pPr>
    </w:p>
    <w:p w:rsidR="00640927" w:rsidRDefault="00640927" w:rsidP="00790376">
      <w:pPr>
        <w:spacing w:after="0"/>
        <w:ind w:firstLine="708"/>
        <w:jc w:val="both"/>
        <w:rPr>
          <w:rFonts w:ascii="Times New Roman" w:hAnsi="Times New Roman" w:cs="Times New Roman"/>
          <w:sz w:val="24"/>
          <w:szCs w:val="24"/>
        </w:rPr>
      </w:pPr>
    </w:p>
    <w:p w:rsidR="00B37BCE" w:rsidRDefault="00B37BCE" w:rsidP="00790376">
      <w:pPr>
        <w:spacing w:after="0"/>
        <w:ind w:firstLine="708"/>
        <w:jc w:val="both"/>
        <w:rPr>
          <w:rFonts w:ascii="Times New Roman" w:hAnsi="Times New Roman" w:cs="Times New Roman"/>
          <w:sz w:val="24"/>
          <w:szCs w:val="24"/>
        </w:rPr>
      </w:pPr>
    </w:p>
    <w:p w:rsidR="00B37BCE" w:rsidRPr="00790376" w:rsidRDefault="00B37BCE" w:rsidP="00790376">
      <w:pPr>
        <w:spacing w:after="0"/>
        <w:ind w:firstLine="708"/>
        <w:jc w:val="both"/>
        <w:rPr>
          <w:rFonts w:ascii="Times New Roman" w:hAnsi="Times New Roman" w:cs="Times New Roman"/>
          <w:sz w:val="24"/>
          <w:szCs w:val="24"/>
        </w:rPr>
      </w:pPr>
    </w:p>
    <w:p w:rsidR="00DD5407" w:rsidRPr="00790376" w:rsidRDefault="00DD5407" w:rsidP="00790376">
      <w:pPr>
        <w:spacing w:after="0"/>
        <w:jc w:val="both"/>
        <w:rPr>
          <w:rFonts w:ascii="Times New Roman" w:hAnsi="Times New Roman" w:cs="Times New Roman"/>
          <w:sz w:val="24"/>
          <w:szCs w:val="24"/>
        </w:rPr>
      </w:pPr>
    </w:p>
    <w:p w:rsidR="00640927" w:rsidRPr="00640927" w:rsidRDefault="00640927" w:rsidP="00640927">
      <w:pPr>
        <w:spacing w:after="0"/>
        <w:ind w:firstLine="708"/>
        <w:jc w:val="both"/>
        <w:rPr>
          <w:rFonts w:ascii="Times New Roman" w:hAnsi="Times New Roman" w:cs="Times New Roman"/>
          <w:sz w:val="24"/>
          <w:szCs w:val="20"/>
        </w:rPr>
      </w:pPr>
      <w:r w:rsidRPr="00640927">
        <w:rPr>
          <w:rFonts w:ascii="Times New Roman" w:hAnsi="Times New Roman" w:cs="Times New Roman"/>
          <w:sz w:val="24"/>
          <w:szCs w:val="20"/>
        </w:rPr>
        <w:t>Há vários indícios de que a quantidade de creatina fosfato armazenada nos músculos é um fator para o desempenho em exercícios físicos.</w:t>
      </w:r>
      <w:r w:rsidR="00343D95">
        <w:rPr>
          <w:rFonts w:ascii="Times New Roman" w:hAnsi="Times New Roman" w:cs="Times New Roman"/>
          <w:sz w:val="24"/>
          <w:szCs w:val="20"/>
        </w:rPr>
        <w:t xml:space="preserve"> </w:t>
      </w:r>
      <w:r w:rsidRPr="00640927">
        <w:rPr>
          <w:rFonts w:ascii="Times New Roman" w:hAnsi="Times New Roman" w:cs="Times New Roman"/>
          <w:sz w:val="24"/>
          <w:szCs w:val="20"/>
        </w:rPr>
        <w:t>Assim, com a suplementação de creatina, pode aumentar a oferta de creatina fosfato, logo, aumenta a ressíntese de adenosina trifosfato (ATP) (</w:t>
      </w:r>
      <w:r w:rsidR="008379DF">
        <w:rPr>
          <w:rFonts w:ascii="Times New Roman" w:hAnsi="Times New Roman" w:cs="Times New Roman"/>
          <w:sz w:val="24"/>
          <w:szCs w:val="20"/>
        </w:rPr>
        <w:t>MOLINA, ROCCO,</w:t>
      </w:r>
      <w:r w:rsidR="008379DF" w:rsidRPr="00640927">
        <w:rPr>
          <w:rFonts w:ascii="Times New Roman" w:hAnsi="Times New Roman" w:cs="Times New Roman"/>
          <w:sz w:val="24"/>
          <w:szCs w:val="20"/>
        </w:rPr>
        <w:t xml:space="preserve"> FONTANA, </w:t>
      </w:r>
      <w:r w:rsidRPr="00640927">
        <w:rPr>
          <w:rFonts w:ascii="Times New Roman" w:hAnsi="Times New Roman" w:cs="Times New Roman"/>
          <w:sz w:val="24"/>
          <w:szCs w:val="20"/>
        </w:rPr>
        <w:t xml:space="preserve">2009). </w:t>
      </w:r>
    </w:p>
    <w:p w:rsidR="00640927" w:rsidRPr="00640927" w:rsidRDefault="008379DF" w:rsidP="00640927">
      <w:pPr>
        <w:spacing w:after="0"/>
        <w:ind w:firstLine="708"/>
        <w:jc w:val="both"/>
        <w:rPr>
          <w:rFonts w:ascii="Times New Roman" w:hAnsi="Times New Roman" w:cs="Times New Roman"/>
          <w:sz w:val="24"/>
          <w:szCs w:val="20"/>
        </w:rPr>
      </w:pPr>
      <w:r>
        <w:rPr>
          <w:rFonts w:ascii="Times New Roman" w:hAnsi="Times New Roman" w:cs="Times New Roman"/>
          <w:sz w:val="24"/>
          <w:szCs w:val="20"/>
        </w:rPr>
        <w:t xml:space="preserve">Segundo Peralta e </w:t>
      </w:r>
      <w:proofErr w:type="spellStart"/>
      <w:r>
        <w:rPr>
          <w:rFonts w:ascii="Times New Roman" w:hAnsi="Times New Roman" w:cs="Times New Roman"/>
          <w:sz w:val="24"/>
          <w:szCs w:val="20"/>
        </w:rPr>
        <w:t>Amancio</w:t>
      </w:r>
      <w:proofErr w:type="spellEnd"/>
      <w:r>
        <w:rPr>
          <w:rFonts w:ascii="Times New Roman" w:hAnsi="Times New Roman" w:cs="Times New Roman"/>
          <w:sz w:val="24"/>
          <w:szCs w:val="20"/>
        </w:rPr>
        <w:t xml:space="preserve"> (</w:t>
      </w:r>
      <w:r w:rsidR="00640927" w:rsidRPr="00640927">
        <w:rPr>
          <w:rFonts w:ascii="Times New Roman" w:hAnsi="Times New Roman" w:cs="Times New Roman"/>
          <w:sz w:val="24"/>
          <w:szCs w:val="20"/>
        </w:rPr>
        <w:t>2002</w:t>
      </w:r>
      <w:r>
        <w:rPr>
          <w:rFonts w:ascii="Times New Roman" w:hAnsi="Times New Roman" w:cs="Times New Roman"/>
          <w:sz w:val="24"/>
          <w:szCs w:val="20"/>
        </w:rPr>
        <w:t>)</w:t>
      </w:r>
      <w:r w:rsidR="00640927" w:rsidRPr="00640927">
        <w:rPr>
          <w:rFonts w:ascii="Times New Roman" w:hAnsi="Times New Roman" w:cs="Times New Roman"/>
          <w:sz w:val="24"/>
          <w:szCs w:val="20"/>
        </w:rPr>
        <w:t xml:space="preserve">, com a suplementação, a um aumento de creatina corporal, facilitando uma formação maior na quantidade de creatina fosfato, assim tendo um efeito </w:t>
      </w:r>
      <w:proofErr w:type="spellStart"/>
      <w:r w:rsidR="00640927" w:rsidRPr="00640927">
        <w:rPr>
          <w:rFonts w:ascii="Times New Roman" w:hAnsi="Times New Roman" w:cs="Times New Roman"/>
          <w:sz w:val="24"/>
          <w:szCs w:val="20"/>
        </w:rPr>
        <w:t>ergogênico</w:t>
      </w:r>
      <w:proofErr w:type="spellEnd"/>
      <w:r w:rsidR="00640927" w:rsidRPr="00640927">
        <w:rPr>
          <w:rFonts w:ascii="Times New Roman" w:hAnsi="Times New Roman" w:cs="Times New Roman"/>
          <w:sz w:val="24"/>
          <w:szCs w:val="20"/>
        </w:rPr>
        <w:t xml:space="preserve"> específico para exercícios de alta intensidade, repetitivos, curta duração com curto período de recuperação.</w:t>
      </w:r>
    </w:p>
    <w:p w:rsidR="00640927" w:rsidRPr="00640927" w:rsidRDefault="00640927" w:rsidP="00640927">
      <w:pPr>
        <w:spacing w:after="0"/>
        <w:ind w:firstLine="708"/>
        <w:jc w:val="both"/>
        <w:rPr>
          <w:rFonts w:ascii="Times New Roman" w:hAnsi="Times New Roman" w:cs="Times New Roman"/>
          <w:sz w:val="24"/>
          <w:szCs w:val="20"/>
        </w:rPr>
      </w:pPr>
      <w:r w:rsidRPr="00640927">
        <w:rPr>
          <w:rFonts w:ascii="Times New Roman" w:hAnsi="Times New Roman" w:cs="Times New Roman"/>
          <w:sz w:val="24"/>
          <w:szCs w:val="20"/>
        </w:rPr>
        <w:t xml:space="preserve">Além disso, a suplementação ajuda a manter os níveis de ATP em um esforço físico máximo. Alguns autores têm como hipótese de que os praticantes que não tem efeito com a suplementação de creatina é porque estavam com seus estoques cheios antes do uso, visto que é limitada a captação de creatina pela fibra muscular, portanto o efeito </w:t>
      </w:r>
      <w:proofErr w:type="spellStart"/>
      <w:r w:rsidRPr="00640927">
        <w:rPr>
          <w:rFonts w:ascii="Times New Roman" w:hAnsi="Times New Roman" w:cs="Times New Roman"/>
          <w:sz w:val="24"/>
          <w:szCs w:val="20"/>
        </w:rPr>
        <w:t>ergogênico</w:t>
      </w:r>
      <w:proofErr w:type="spellEnd"/>
      <w:r w:rsidRPr="00640927">
        <w:rPr>
          <w:rFonts w:ascii="Times New Roman" w:hAnsi="Times New Roman" w:cs="Times New Roman"/>
          <w:sz w:val="24"/>
          <w:szCs w:val="20"/>
        </w:rPr>
        <w:t xml:space="preserve"> é ocorrido pelo aumento da concentração desta, quando seus estoques estão reduzidos (</w:t>
      </w:r>
      <w:r w:rsidR="008379DF" w:rsidRPr="00640927">
        <w:rPr>
          <w:rFonts w:ascii="Times New Roman" w:hAnsi="Times New Roman" w:cs="Times New Roman"/>
          <w:sz w:val="24"/>
          <w:szCs w:val="20"/>
        </w:rPr>
        <w:t>GOMES, TIRAPEGUI,</w:t>
      </w:r>
      <w:r w:rsidRPr="00640927">
        <w:rPr>
          <w:rFonts w:ascii="Times New Roman" w:hAnsi="Times New Roman" w:cs="Times New Roman"/>
          <w:sz w:val="24"/>
          <w:szCs w:val="20"/>
        </w:rPr>
        <w:t xml:space="preserve"> 2000).</w:t>
      </w:r>
    </w:p>
    <w:p w:rsidR="00343D95" w:rsidRDefault="00343D95" w:rsidP="00790376">
      <w:pPr>
        <w:spacing w:after="0"/>
        <w:jc w:val="both"/>
        <w:rPr>
          <w:rFonts w:ascii="Times New Roman" w:hAnsi="Times New Roman" w:cs="Times New Roman"/>
          <w:b/>
          <w:sz w:val="24"/>
          <w:szCs w:val="24"/>
        </w:rPr>
      </w:pPr>
    </w:p>
    <w:p w:rsidR="00DD5407" w:rsidRPr="00790376" w:rsidRDefault="002E6CEE" w:rsidP="00790376">
      <w:pPr>
        <w:spacing w:after="0"/>
        <w:jc w:val="both"/>
        <w:rPr>
          <w:rFonts w:ascii="Times New Roman" w:hAnsi="Times New Roman" w:cs="Times New Roman"/>
          <w:b/>
          <w:sz w:val="24"/>
          <w:szCs w:val="24"/>
        </w:rPr>
      </w:pPr>
      <w:r w:rsidRPr="00790376">
        <w:rPr>
          <w:rFonts w:ascii="Times New Roman" w:hAnsi="Times New Roman" w:cs="Times New Roman"/>
          <w:b/>
          <w:sz w:val="24"/>
          <w:szCs w:val="24"/>
        </w:rPr>
        <w:t>CONCLUSÕES</w:t>
      </w:r>
    </w:p>
    <w:p w:rsidR="00640927" w:rsidRPr="00640927" w:rsidRDefault="00640927" w:rsidP="00790376">
      <w:pPr>
        <w:spacing w:after="0"/>
        <w:ind w:firstLine="708"/>
        <w:jc w:val="both"/>
        <w:rPr>
          <w:rFonts w:ascii="Times New Roman" w:hAnsi="Times New Roman" w:cs="Times New Roman"/>
          <w:sz w:val="24"/>
          <w:szCs w:val="20"/>
        </w:rPr>
      </w:pPr>
      <w:r w:rsidRPr="00640927">
        <w:rPr>
          <w:rFonts w:ascii="Times New Roman" w:hAnsi="Times New Roman" w:cs="Times New Roman"/>
          <w:sz w:val="24"/>
          <w:szCs w:val="20"/>
        </w:rPr>
        <w:t>De acordo com os dados obtidos no estudo é possível considerar que o uso da creatina tem benefícios para atletas amadores mediante uso controlado por profissional.</w:t>
      </w:r>
    </w:p>
    <w:p w:rsidR="00640927" w:rsidRPr="00640927" w:rsidRDefault="00640927" w:rsidP="00790376">
      <w:pPr>
        <w:spacing w:after="0"/>
        <w:ind w:firstLine="708"/>
        <w:jc w:val="both"/>
        <w:rPr>
          <w:rFonts w:ascii="Times New Roman" w:hAnsi="Times New Roman" w:cs="Times New Roman"/>
          <w:sz w:val="24"/>
          <w:szCs w:val="20"/>
        </w:rPr>
      </w:pPr>
      <w:r w:rsidRPr="00640927">
        <w:rPr>
          <w:rFonts w:ascii="Times New Roman" w:hAnsi="Times New Roman" w:cs="Times New Roman"/>
          <w:sz w:val="24"/>
          <w:szCs w:val="20"/>
        </w:rPr>
        <w:t>Diversos são os estudos que demonstram que há um aumento de massa magra com o uso da suplementação de creatina.</w:t>
      </w:r>
      <w:r w:rsidR="003D099D">
        <w:rPr>
          <w:rFonts w:ascii="Times New Roman" w:hAnsi="Times New Roman" w:cs="Times New Roman"/>
          <w:sz w:val="24"/>
          <w:szCs w:val="20"/>
        </w:rPr>
        <w:t xml:space="preserve"> </w:t>
      </w:r>
      <w:r w:rsidRPr="00640927">
        <w:rPr>
          <w:rFonts w:ascii="Times New Roman" w:hAnsi="Times New Roman" w:cs="Times New Roman"/>
          <w:sz w:val="24"/>
          <w:szCs w:val="20"/>
        </w:rPr>
        <w:t>Apesar de vários estudos terem demonstrado que a suplementação leva a um ganho de massa magra, sua eficácia continua sendo discutida, ainda há muita controvérsia em relação ao aumento de peso, se realmente há um aumento na síntese proteica ou uma retenção hídrica, sendo assim, são necessários estudos que estabeleçam essa condição.</w:t>
      </w:r>
    </w:p>
    <w:p w:rsidR="00640927" w:rsidRDefault="00640927" w:rsidP="00790376">
      <w:pPr>
        <w:spacing w:after="0"/>
        <w:ind w:firstLine="708"/>
        <w:jc w:val="both"/>
        <w:rPr>
          <w:rFonts w:ascii="Times New Roman" w:hAnsi="Times New Roman" w:cs="Times New Roman"/>
          <w:sz w:val="24"/>
          <w:szCs w:val="20"/>
        </w:rPr>
      </w:pPr>
      <w:r w:rsidRPr="00640927">
        <w:rPr>
          <w:rFonts w:ascii="Times New Roman" w:hAnsi="Times New Roman" w:cs="Times New Roman"/>
          <w:sz w:val="24"/>
          <w:szCs w:val="20"/>
        </w:rPr>
        <w:t>Importante ressaltar que a suplementação deve ser prescrita por um profissional habilitado, levando em consideração o tipo de atividade física, duração e condições fisiológicas do mesmo.</w:t>
      </w:r>
    </w:p>
    <w:p w:rsidR="002E6CEE" w:rsidRPr="00640927" w:rsidRDefault="002E6CEE" w:rsidP="00790376">
      <w:pPr>
        <w:spacing w:after="0"/>
        <w:ind w:firstLine="708"/>
        <w:jc w:val="both"/>
        <w:rPr>
          <w:rFonts w:ascii="Times New Roman" w:hAnsi="Times New Roman" w:cs="Times New Roman"/>
          <w:sz w:val="24"/>
          <w:szCs w:val="20"/>
        </w:rPr>
      </w:pPr>
    </w:p>
    <w:p w:rsidR="00343D95" w:rsidRDefault="00343D95" w:rsidP="00790376">
      <w:pPr>
        <w:spacing w:after="0"/>
        <w:jc w:val="both"/>
        <w:rPr>
          <w:rFonts w:ascii="Times New Roman" w:hAnsi="Times New Roman" w:cs="Times New Roman"/>
          <w:b/>
          <w:sz w:val="4"/>
          <w:szCs w:val="24"/>
        </w:rPr>
      </w:pPr>
    </w:p>
    <w:p w:rsidR="00343D95" w:rsidRPr="00343D95" w:rsidRDefault="00343D95" w:rsidP="00790376">
      <w:pPr>
        <w:spacing w:after="0"/>
        <w:jc w:val="both"/>
        <w:rPr>
          <w:rFonts w:ascii="Times New Roman" w:hAnsi="Times New Roman" w:cs="Times New Roman"/>
          <w:b/>
          <w:sz w:val="4"/>
          <w:szCs w:val="24"/>
        </w:rPr>
      </w:pPr>
    </w:p>
    <w:p w:rsidR="0065406E" w:rsidRDefault="002E6CEE" w:rsidP="00790376">
      <w:pPr>
        <w:spacing w:after="0"/>
        <w:jc w:val="both"/>
        <w:rPr>
          <w:rFonts w:ascii="Times New Roman" w:hAnsi="Times New Roman" w:cs="Times New Roman"/>
          <w:b/>
          <w:sz w:val="24"/>
          <w:szCs w:val="24"/>
        </w:rPr>
      </w:pPr>
      <w:r w:rsidRPr="00790376">
        <w:rPr>
          <w:rFonts w:ascii="Times New Roman" w:hAnsi="Times New Roman" w:cs="Times New Roman"/>
          <w:b/>
          <w:sz w:val="24"/>
          <w:szCs w:val="24"/>
        </w:rPr>
        <w:t>REFERÊNCIAS</w:t>
      </w:r>
    </w:p>
    <w:p w:rsidR="002E6CEE" w:rsidRPr="00790376" w:rsidRDefault="002E6CEE" w:rsidP="00790376">
      <w:pPr>
        <w:spacing w:after="0"/>
        <w:jc w:val="both"/>
        <w:rPr>
          <w:rFonts w:ascii="Times New Roman" w:hAnsi="Times New Roman" w:cs="Times New Roman"/>
          <w:b/>
          <w:sz w:val="24"/>
          <w:szCs w:val="24"/>
        </w:rPr>
      </w:pPr>
    </w:p>
    <w:p w:rsidR="0091002F" w:rsidRDefault="008379DF" w:rsidP="00F57231">
      <w:pPr>
        <w:pStyle w:val="Default"/>
        <w:spacing w:line="276" w:lineRule="auto"/>
        <w:jc w:val="both"/>
        <w:rPr>
          <w:rFonts w:ascii="Times New Roman" w:hAnsi="Times New Roman" w:cs="Times New Roman"/>
        </w:rPr>
      </w:pPr>
      <w:r w:rsidRPr="00F57231">
        <w:rPr>
          <w:rFonts w:ascii="Times New Roman" w:hAnsi="Times New Roman" w:cs="Times New Roman"/>
        </w:rPr>
        <w:t xml:space="preserve">CORRÊA, D. B.; NAVARRO, A. </w:t>
      </w:r>
      <w:r w:rsidR="0091002F" w:rsidRPr="00F57231">
        <w:rPr>
          <w:rFonts w:ascii="Times New Roman" w:hAnsi="Times New Roman" w:cs="Times New Roman"/>
        </w:rPr>
        <w:t xml:space="preserve">C. Distribuição de Respostas dos Praticantes de Atividade Física com Relação à Utilização de Suplementos Alimentares e o Acompanhamento Nutricional numa Academia de Natal-RN. </w:t>
      </w:r>
      <w:r w:rsidR="0091002F" w:rsidRPr="00A945B7">
        <w:rPr>
          <w:rFonts w:ascii="Times New Roman" w:hAnsi="Times New Roman" w:cs="Times New Roman"/>
          <w:b/>
        </w:rPr>
        <w:t>Revista Brasileira de Nutrição Esportiva</w:t>
      </w:r>
      <w:r w:rsidR="0091002F" w:rsidRPr="00F57231">
        <w:rPr>
          <w:rFonts w:ascii="Times New Roman" w:hAnsi="Times New Roman" w:cs="Times New Roman"/>
        </w:rPr>
        <w:t xml:space="preserve">. </w:t>
      </w:r>
      <w:r w:rsidR="00A945B7">
        <w:rPr>
          <w:rFonts w:ascii="Times New Roman" w:hAnsi="Times New Roman" w:cs="Times New Roman"/>
        </w:rPr>
        <w:t>v. 8, n. 43,</w:t>
      </w:r>
      <w:r w:rsidR="0091002F" w:rsidRPr="00F57231">
        <w:rPr>
          <w:rFonts w:ascii="Times New Roman" w:hAnsi="Times New Roman" w:cs="Times New Roman"/>
        </w:rPr>
        <w:t xml:space="preserve"> </w:t>
      </w:r>
      <w:r w:rsidR="00A945B7">
        <w:rPr>
          <w:rFonts w:ascii="Times New Roman" w:hAnsi="Times New Roman" w:cs="Times New Roman"/>
        </w:rPr>
        <w:t xml:space="preserve">p.35-51, </w:t>
      </w:r>
      <w:r w:rsidR="0091002F" w:rsidRPr="00F57231">
        <w:rPr>
          <w:rFonts w:ascii="Times New Roman" w:hAnsi="Times New Roman" w:cs="Times New Roman"/>
        </w:rPr>
        <w:t>2014. Disponível em: &lt;</w:t>
      </w:r>
      <w:proofErr w:type="gramStart"/>
      <w:r w:rsidR="0091002F" w:rsidRPr="00F57231">
        <w:rPr>
          <w:rFonts w:ascii="Times New Roman" w:hAnsi="Times New Roman" w:cs="Times New Roman"/>
        </w:rPr>
        <w:t>http://www.rbne.com.br/index.</w:t>
      </w:r>
      <w:proofErr w:type="gramEnd"/>
      <w:r w:rsidR="0091002F" w:rsidRPr="00F57231">
        <w:rPr>
          <w:rFonts w:ascii="Times New Roman" w:hAnsi="Times New Roman" w:cs="Times New Roman"/>
        </w:rPr>
        <w:t xml:space="preserve">php/rbne/article/view/419/399&gt; </w:t>
      </w:r>
    </w:p>
    <w:p w:rsidR="002E6CEE" w:rsidRPr="00F57231" w:rsidRDefault="002E6CEE" w:rsidP="00F57231">
      <w:pPr>
        <w:pStyle w:val="Default"/>
        <w:spacing w:line="276" w:lineRule="auto"/>
        <w:jc w:val="both"/>
        <w:rPr>
          <w:rFonts w:ascii="Times New Roman" w:hAnsi="Times New Roman" w:cs="Times New Roman"/>
        </w:rPr>
      </w:pPr>
    </w:p>
    <w:p w:rsidR="004D0BBF" w:rsidRDefault="004D0BBF" w:rsidP="004D0BBF">
      <w:pPr>
        <w:spacing w:after="0"/>
        <w:jc w:val="both"/>
        <w:rPr>
          <w:rFonts w:ascii="Times New Roman" w:hAnsi="Times New Roman" w:cs="Times New Roman"/>
          <w:sz w:val="24"/>
          <w:szCs w:val="24"/>
        </w:rPr>
      </w:pPr>
      <w:r w:rsidRPr="00F57231">
        <w:rPr>
          <w:rFonts w:ascii="Times New Roman" w:hAnsi="Times New Roman" w:cs="Times New Roman"/>
          <w:sz w:val="24"/>
          <w:szCs w:val="24"/>
        </w:rPr>
        <w:t>FONTANA, K. E</w:t>
      </w:r>
      <w:r w:rsidR="008379DF" w:rsidRPr="00F57231">
        <w:rPr>
          <w:rFonts w:ascii="Times New Roman" w:hAnsi="Times New Roman" w:cs="Times New Roman"/>
          <w:sz w:val="24"/>
          <w:szCs w:val="24"/>
        </w:rPr>
        <w:t>.; VALDES, H.; BALDISSERA</w:t>
      </w:r>
      <w:r w:rsidRPr="00F57231">
        <w:rPr>
          <w:rFonts w:ascii="Times New Roman" w:hAnsi="Times New Roman" w:cs="Times New Roman"/>
          <w:sz w:val="24"/>
          <w:szCs w:val="24"/>
        </w:rPr>
        <w:t xml:space="preserve">, V. Glutamina como Suplemento </w:t>
      </w:r>
      <w:proofErr w:type="spellStart"/>
      <w:r w:rsidRPr="00F57231">
        <w:rPr>
          <w:rFonts w:ascii="Times New Roman" w:hAnsi="Times New Roman" w:cs="Times New Roman"/>
          <w:sz w:val="24"/>
          <w:szCs w:val="24"/>
        </w:rPr>
        <w:t>Ergogênico</w:t>
      </w:r>
      <w:proofErr w:type="spellEnd"/>
      <w:r w:rsidRPr="00F57231">
        <w:rPr>
          <w:rFonts w:ascii="Times New Roman" w:hAnsi="Times New Roman" w:cs="Times New Roman"/>
          <w:sz w:val="24"/>
          <w:szCs w:val="24"/>
        </w:rPr>
        <w:t xml:space="preserve">. </w:t>
      </w:r>
      <w:r w:rsidRPr="00A945B7">
        <w:rPr>
          <w:rFonts w:ascii="Times New Roman" w:hAnsi="Times New Roman" w:cs="Times New Roman"/>
          <w:b/>
          <w:sz w:val="24"/>
          <w:szCs w:val="24"/>
        </w:rPr>
        <w:t>Revista Brasileira Ciê</w:t>
      </w:r>
      <w:r w:rsidR="00A945B7" w:rsidRPr="00A945B7">
        <w:rPr>
          <w:rFonts w:ascii="Times New Roman" w:hAnsi="Times New Roman" w:cs="Times New Roman"/>
          <w:b/>
          <w:sz w:val="24"/>
          <w:szCs w:val="24"/>
        </w:rPr>
        <w:t>ncia e Movimento</w:t>
      </w:r>
      <w:r w:rsidR="00A945B7">
        <w:rPr>
          <w:rFonts w:ascii="Times New Roman" w:hAnsi="Times New Roman" w:cs="Times New Roman"/>
          <w:sz w:val="24"/>
          <w:szCs w:val="24"/>
        </w:rPr>
        <w:t xml:space="preserve">. Brasília. </w:t>
      </w:r>
      <w:proofErr w:type="gramStart"/>
      <w:r w:rsidR="00A945B7">
        <w:rPr>
          <w:rFonts w:ascii="Times New Roman" w:hAnsi="Times New Roman" w:cs="Times New Roman"/>
          <w:sz w:val="24"/>
          <w:szCs w:val="24"/>
        </w:rPr>
        <w:t>v.</w:t>
      </w:r>
      <w:proofErr w:type="gramEnd"/>
      <w:r w:rsidR="00A945B7">
        <w:rPr>
          <w:rFonts w:ascii="Times New Roman" w:hAnsi="Times New Roman" w:cs="Times New Roman"/>
          <w:sz w:val="24"/>
          <w:szCs w:val="24"/>
        </w:rPr>
        <w:t xml:space="preserve"> 11,</w:t>
      </w:r>
      <w:r w:rsidRPr="00F57231">
        <w:rPr>
          <w:rFonts w:ascii="Times New Roman" w:hAnsi="Times New Roman" w:cs="Times New Roman"/>
          <w:sz w:val="24"/>
          <w:szCs w:val="24"/>
        </w:rPr>
        <w:t xml:space="preserve"> </w:t>
      </w:r>
      <w:r w:rsidR="00A945B7">
        <w:rPr>
          <w:rFonts w:ascii="Times New Roman" w:hAnsi="Times New Roman" w:cs="Times New Roman"/>
          <w:sz w:val="24"/>
          <w:szCs w:val="24"/>
        </w:rPr>
        <w:t>n. 3,</w:t>
      </w:r>
      <w:r w:rsidRPr="00F57231">
        <w:rPr>
          <w:rFonts w:ascii="Times New Roman" w:hAnsi="Times New Roman" w:cs="Times New Roman"/>
          <w:sz w:val="24"/>
          <w:szCs w:val="24"/>
        </w:rPr>
        <w:t xml:space="preserve"> </w:t>
      </w:r>
      <w:r w:rsidR="00A945B7">
        <w:rPr>
          <w:rFonts w:ascii="Times New Roman" w:hAnsi="Times New Roman" w:cs="Times New Roman"/>
          <w:sz w:val="24"/>
          <w:szCs w:val="24"/>
        </w:rPr>
        <w:t>p. 91-96,</w:t>
      </w:r>
      <w:r w:rsidR="00A945B7" w:rsidRPr="00A945B7">
        <w:rPr>
          <w:rFonts w:ascii="Times New Roman" w:hAnsi="Times New Roman" w:cs="Times New Roman"/>
          <w:sz w:val="24"/>
          <w:szCs w:val="24"/>
        </w:rPr>
        <w:t xml:space="preserve"> </w:t>
      </w:r>
      <w:r w:rsidR="00A945B7" w:rsidRPr="00F57231">
        <w:rPr>
          <w:rFonts w:ascii="Times New Roman" w:hAnsi="Times New Roman" w:cs="Times New Roman"/>
          <w:sz w:val="24"/>
          <w:szCs w:val="24"/>
        </w:rPr>
        <w:t>2003.</w:t>
      </w:r>
    </w:p>
    <w:p w:rsidR="002E6CEE" w:rsidRPr="00F57231" w:rsidRDefault="002E6CEE" w:rsidP="004D0BBF">
      <w:pPr>
        <w:spacing w:after="0"/>
        <w:jc w:val="both"/>
        <w:rPr>
          <w:rFonts w:ascii="Times New Roman" w:hAnsi="Times New Roman" w:cs="Times New Roman"/>
          <w:sz w:val="24"/>
          <w:szCs w:val="24"/>
        </w:rPr>
      </w:pPr>
    </w:p>
    <w:p w:rsidR="004D0BBF" w:rsidRDefault="008379DF" w:rsidP="004D0BBF">
      <w:pPr>
        <w:pStyle w:val="Default"/>
        <w:spacing w:line="276" w:lineRule="auto"/>
        <w:jc w:val="both"/>
        <w:rPr>
          <w:rFonts w:ascii="Times New Roman" w:hAnsi="Times New Roman" w:cs="Times New Roman"/>
          <w:lang w:val="en-US"/>
        </w:rPr>
      </w:pPr>
      <w:r w:rsidRPr="00F57231">
        <w:rPr>
          <w:rFonts w:ascii="Times New Roman" w:hAnsi="Times New Roman" w:cs="Times New Roman"/>
        </w:rPr>
        <w:t xml:space="preserve">GOMES, M. R.; TIPERAGUI, </w:t>
      </w:r>
      <w:r w:rsidR="004D0BBF" w:rsidRPr="00F57231">
        <w:rPr>
          <w:rFonts w:ascii="Times New Roman" w:hAnsi="Times New Roman" w:cs="Times New Roman"/>
        </w:rPr>
        <w:t xml:space="preserve">J. Relação de alguns suplementos nutricionais e desempenho físico. </w:t>
      </w:r>
      <w:r w:rsidRPr="00A945B7">
        <w:rPr>
          <w:rFonts w:ascii="Times New Roman" w:hAnsi="Times New Roman" w:cs="Times New Roman"/>
          <w:b/>
          <w:lang w:val="en-US"/>
        </w:rPr>
        <w:t>Caracas.</w:t>
      </w:r>
      <w:r>
        <w:rPr>
          <w:rFonts w:ascii="Times New Roman" w:hAnsi="Times New Roman" w:cs="Times New Roman"/>
          <w:lang w:val="en-US"/>
        </w:rPr>
        <w:t xml:space="preserve"> v. 50,</w:t>
      </w:r>
      <w:r w:rsidR="004D0BBF" w:rsidRPr="004D0BBF">
        <w:rPr>
          <w:rFonts w:ascii="Times New Roman" w:hAnsi="Times New Roman" w:cs="Times New Roman"/>
          <w:lang w:val="en-US"/>
        </w:rPr>
        <w:t xml:space="preserve"> </w:t>
      </w:r>
      <w:r>
        <w:rPr>
          <w:rFonts w:ascii="Times New Roman" w:hAnsi="Times New Roman" w:cs="Times New Roman"/>
          <w:lang w:val="en-US"/>
        </w:rPr>
        <w:t>n. 4, p. 317-329,</w:t>
      </w:r>
      <w:r w:rsidRPr="008379DF">
        <w:rPr>
          <w:rFonts w:ascii="Times New Roman" w:hAnsi="Times New Roman" w:cs="Times New Roman"/>
          <w:lang w:val="en-US"/>
        </w:rPr>
        <w:t xml:space="preserve"> </w:t>
      </w:r>
      <w:r w:rsidRPr="004D0BBF">
        <w:rPr>
          <w:rFonts w:ascii="Times New Roman" w:hAnsi="Times New Roman" w:cs="Times New Roman"/>
          <w:lang w:val="en-US"/>
        </w:rPr>
        <w:t>2000</w:t>
      </w:r>
      <w:r>
        <w:rPr>
          <w:rFonts w:ascii="Times New Roman" w:hAnsi="Times New Roman" w:cs="Times New Roman"/>
          <w:lang w:val="en-US"/>
        </w:rPr>
        <w:t>.</w:t>
      </w:r>
    </w:p>
    <w:p w:rsidR="002E6CEE" w:rsidRPr="004D0BBF" w:rsidRDefault="002E6CEE" w:rsidP="004D0BBF">
      <w:pPr>
        <w:pStyle w:val="Default"/>
        <w:spacing w:line="276" w:lineRule="auto"/>
        <w:jc w:val="both"/>
        <w:rPr>
          <w:rFonts w:ascii="Times New Roman" w:hAnsi="Times New Roman" w:cs="Times New Roman"/>
          <w:lang w:val="en-US"/>
        </w:rPr>
      </w:pPr>
    </w:p>
    <w:p w:rsidR="0091002F" w:rsidRDefault="004D0BBF" w:rsidP="00F57231">
      <w:pPr>
        <w:spacing w:after="0"/>
        <w:jc w:val="both"/>
        <w:rPr>
          <w:rFonts w:ascii="Times New Roman" w:hAnsi="Times New Roman" w:cs="Times New Roman"/>
          <w:sz w:val="24"/>
          <w:szCs w:val="24"/>
          <w:lang w:val="en-US"/>
        </w:rPr>
      </w:pPr>
      <w:proofErr w:type="gramStart"/>
      <w:r w:rsidRPr="00F57231">
        <w:rPr>
          <w:rFonts w:ascii="Times New Roman" w:hAnsi="Times New Roman" w:cs="Times New Roman"/>
          <w:sz w:val="24"/>
          <w:szCs w:val="24"/>
          <w:lang w:val="en-US"/>
        </w:rPr>
        <w:t>GREENHAFF</w:t>
      </w:r>
      <w:r w:rsidR="0091002F" w:rsidRPr="00F57231">
        <w:rPr>
          <w:rFonts w:ascii="Times New Roman" w:hAnsi="Times New Roman" w:cs="Times New Roman"/>
          <w:sz w:val="24"/>
          <w:szCs w:val="24"/>
          <w:lang w:val="en-US"/>
        </w:rPr>
        <w:t xml:space="preserve">, P.L. </w:t>
      </w:r>
      <w:proofErr w:type="spellStart"/>
      <w:r w:rsidR="0091002F" w:rsidRPr="00F57231">
        <w:rPr>
          <w:rFonts w:ascii="Times New Roman" w:hAnsi="Times New Roman" w:cs="Times New Roman"/>
          <w:sz w:val="24"/>
          <w:szCs w:val="24"/>
          <w:lang w:val="en-US"/>
        </w:rPr>
        <w:t>Creatine</w:t>
      </w:r>
      <w:proofErr w:type="spellEnd"/>
      <w:r w:rsidR="0091002F" w:rsidRPr="00F57231">
        <w:rPr>
          <w:rFonts w:ascii="Times New Roman" w:hAnsi="Times New Roman" w:cs="Times New Roman"/>
          <w:sz w:val="24"/>
          <w:szCs w:val="24"/>
          <w:lang w:val="en-US"/>
        </w:rPr>
        <w:t xml:space="preserve"> and its application as an </w:t>
      </w:r>
      <w:proofErr w:type="spellStart"/>
      <w:r w:rsidR="0091002F" w:rsidRPr="00F57231">
        <w:rPr>
          <w:rFonts w:ascii="Times New Roman" w:hAnsi="Times New Roman" w:cs="Times New Roman"/>
          <w:sz w:val="24"/>
          <w:szCs w:val="24"/>
          <w:lang w:val="en-US"/>
        </w:rPr>
        <w:t>ergogênic</w:t>
      </w:r>
      <w:proofErr w:type="spellEnd"/>
      <w:r w:rsidR="0091002F" w:rsidRPr="00F57231">
        <w:rPr>
          <w:rFonts w:ascii="Times New Roman" w:hAnsi="Times New Roman" w:cs="Times New Roman"/>
          <w:sz w:val="24"/>
          <w:szCs w:val="24"/>
          <w:lang w:val="en-US"/>
        </w:rPr>
        <w:t xml:space="preserve"> aid.</w:t>
      </w:r>
      <w:proofErr w:type="gramEnd"/>
      <w:r w:rsidR="0091002F" w:rsidRPr="00F57231">
        <w:rPr>
          <w:rFonts w:ascii="Times New Roman" w:hAnsi="Times New Roman" w:cs="Times New Roman"/>
          <w:sz w:val="24"/>
          <w:szCs w:val="24"/>
          <w:lang w:val="en-US"/>
        </w:rPr>
        <w:t xml:space="preserve"> </w:t>
      </w:r>
      <w:proofErr w:type="spellStart"/>
      <w:r w:rsidR="008379DF">
        <w:rPr>
          <w:rFonts w:ascii="Times New Roman" w:hAnsi="Times New Roman" w:cs="Times New Roman"/>
          <w:b/>
          <w:sz w:val="24"/>
          <w:szCs w:val="24"/>
          <w:lang w:val="en-US"/>
        </w:rPr>
        <w:t>Int</w:t>
      </w:r>
      <w:proofErr w:type="spellEnd"/>
      <w:r w:rsidR="008379DF">
        <w:rPr>
          <w:rFonts w:ascii="Times New Roman" w:hAnsi="Times New Roman" w:cs="Times New Roman"/>
          <w:b/>
          <w:sz w:val="24"/>
          <w:szCs w:val="24"/>
          <w:lang w:val="en-US"/>
        </w:rPr>
        <w:t xml:space="preserve"> Jour </w:t>
      </w:r>
      <w:proofErr w:type="spellStart"/>
      <w:r w:rsidR="008379DF">
        <w:rPr>
          <w:rFonts w:ascii="Times New Roman" w:hAnsi="Times New Roman" w:cs="Times New Roman"/>
          <w:b/>
          <w:sz w:val="24"/>
          <w:szCs w:val="24"/>
          <w:lang w:val="en-US"/>
        </w:rPr>
        <w:t>Spor</w:t>
      </w:r>
      <w:proofErr w:type="spellEnd"/>
      <w:r w:rsidR="008379DF">
        <w:rPr>
          <w:rFonts w:ascii="Times New Roman" w:hAnsi="Times New Roman" w:cs="Times New Roman"/>
          <w:b/>
          <w:sz w:val="24"/>
          <w:szCs w:val="24"/>
          <w:lang w:val="en-US"/>
        </w:rPr>
        <w:t xml:space="preserve"> </w:t>
      </w:r>
      <w:proofErr w:type="spellStart"/>
      <w:r w:rsidR="008379DF">
        <w:rPr>
          <w:rFonts w:ascii="Times New Roman" w:hAnsi="Times New Roman" w:cs="Times New Roman"/>
          <w:b/>
          <w:sz w:val="24"/>
          <w:szCs w:val="24"/>
          <w:lang w:val="en-US"/>
        </w:rPr>
        <w:t>Nutr</w:t>
      </w:r>
      <w:proofErr w:type="spellEnd"/>
      <w:r w:rsidR="008379DF">
        <w:rPr>
          <w:rFonts w:ascii="Times New Roman" w:hAnsi="Times New Roman" w:cs="Times New Roman"/>
          <w:b/>
          <w:sz w:val="24"/>
          <w:szCs w:val="24"/>
          <w:lang w:val="en-US"/>
        </w:rPr>
        <w:t>.</w:t>
      </w:r>
      <w:r w:rsidR="0091002F" w:rsidRPr="00F57231">
        <w:rPr>
          <w:rFonts w:ascii="Times New Roman" w:hAnsi="Times New Roman" w:cs="Times New Roman"/>
          <w:sz w:val="24"/>
          <w:szCs w:val="24"/>
          <w:lang w:val="en-US"/>
        </w:rPr>
        <w:t xml:space="preserve"> </w:t>
      </w:r>
      <w:proofErr w:type="gramStart"/>
      <w:r w:rsidR="008379DF">
        <w:rPr>
          <w:rFonts w:ascii="Times New Roman" w:hAnsi="Times New Roman" w:cs="Times New Roman"/>
          <w:sz w:val="24"/>
          <w:szCs w:val="24"/>
          <w:lang w:val="en-US"/>
        </w:rPr>
        <w:t>v.5, p.</w:t>
      </w:r>
      <w:r w:rsidR="0091002F" w:rsidRPr="00F57231">
        <w:rPr>
          <w:rFonts w:ascii="Times New Roman" w:hAnsi="Times New Roman" w:cs="Times New Roman"/>
          <w:sz w:val="24"/>
          <w:szCs w:val="24"/>
          <w:lang w:val="en-US"/>
        </w:rPr>
        <w:t>100-110</w:t>
      </w:r>
      <w:r w:rsidR="008379DF">
        <w:rPr>
          <w:rFonts w:ascii="Times New Roman" w:hAnsi="Times New Roman" w:cs="Times New Roman"/>
          <w:sz w:val="24"/>
          <w:szCs w:val="24"/>
          <w:lang w:val="en-US"/>
        </w:rPr>
        <w:t>, 1995</w:t>
      </w:r>
      <w:r w:rsidR="0091002F" w:rsidRPr="00F57231">
        <w:rPr>
          <w:rFonts w:ascii="Times New Roman" w:hAnsi="Times New Roman" w:cs="Times New Roman"/>
          <w:sz w:val="24"/>
          <w:szCs w:val="24"/>
          <w:lang w:val="en-US"/>
        </w:rPr>
        <w:t>.</w:t>
      </w:r>
      <w:proofErr w:type="gramEnd"/>
    </w:p>
    <w:p w:rsidR="002E6CEE" w:rsidRPr="00F57231" w:rsidRDefault="002E6CEE" w:rsidP="00F57231">
      <w:pPr>
        <w:spacing w:after="0"/>
        <w:jc w:val="both"/>
        <w:rPr>
          <w:rFonts w:ascii="Times New Roman" w:hAnsi="Times New Roman" w:cs="Times New Roman"/>
          <w:sz w:val="24"/>
          <w:szCs w:val="24"/>
          <w:lang w:val="en-US"/>
        </w:rPr>
      </w:pPr>
    </w:p>
    <w:p w:rsidR="00790376" w:rsidRDefault="004D0BBF" w:rsidP="00F57231">
      <w:pPr>
        <w:spacing w:after="0"/>
        <w:jc w:val="both"/>
        <w:rPr>
          <w:rFonts w:ascii="Times New Roman" w:hAnsi="Times New Roman" w:cs="Times New Roman"/>
          <w:sz w:val="24"/>
          <w:szCs w:val="24"/>
          <w:lang w:val="en-US"/>
        </w:rPr>
      </w:pPr>
      <w:r w:rsidRPr="00F57231">
        <w:rPr>
          <w:rFonts w:ascii="Times New Roman" w:hAnsi="Times New Roman" w:cs="Times New Roman"/>
          <w:sz w:val="24"/>
          <w:szCs w:val="24"/>
          <w:lang w:val="en-US"/>
        </w:rPr>
        <w:lastRenderedPageBreak/>
        <w:t>GREENHAFF,</w:t>
      </w:r>
      <w:r w:rsidR="00790376" w:rsidRPr="00F57231">
        <w:rPr>
          <w:rFonts w:ascii="Times New Roman" w:hAnsi="Times New Roman" w:cs="Times New Roman"/>
          <w:sz w:val="24"/>
          <w:szCs w:val="24"/>
          <w:lang w:val="en-US"/>
        </w:rPr>
        <w:t xml:space="preserve"> P.L. </w:t>
      </w:r>
      <w:proofErr w:type="gramStart"/>
      <w:r w:rsidR="00790376" w:rsidRPr="00F57231">
        <w:rPr>
          <w:rFonts w:ascii="Times New Roman" w:hAnsi="Times New Roman" w:cs="Times New Roman"/>
          <w:sz w:val="24"/>
          <w:szCs w:val="24"/>
          <w:lang w:val="en-US"/>
        </w:rPr>
        <w:t xml:space="preserve">The nutritional biochemistry of </w:t>
      </w:r>
      <w:proofErr w:type="spellStart"/>
      <w:r w:rsidR="00790376" w:rsidRPr="00F57231">
        <w:rPr>
          <w:rFonts w:ascii="Times New Roman" w:hAnsi="Times New Roman" w:cs="Times New Roman"/>
          <w:sz w:val="24"/>
          <w:szCs w:val="24"/>
          <w:lang w:val="en-US"/>
        </w:rPr>
        <w:t>creatine</w:t>
      </w:r>
      <w:proofErr w:type="spellEnd"/>
      <w:r w:rsidR="00790376" w:rsidRPr="00F57231">
        <w:rPr>
          <w:rFonts w:ascii="Times New Roman" w:hAnsi="Times New Roman" w:cs="Times New Roman"/>
          <w:sz w:val="24"/>
          <w:szCs w:val="24"/>
          <w:lang w:val="en-US"/>
        </w:rPr>
        <w:t>.</w:t>
      </w:r>
      <w:proofErr w:type="gramEnd"/>
      <w:r w:rsidR="00790376" w:rsidRPr="00F57231">
        <w:rPr>
          <w:rFonts w:ascii="Times New Roman" w:hAnsi="Times New Roman" w:cs="Times New Roman"/>
          <w:sz w:val="24"/>
          <w:szCs w:val="24"/>
          <w:lang w:val="en-US"/>
        </w:rPr>
        <w:t xml:space="preserve"> </w:t>
      </w:r>
      <w:r w:rsidR="00790376" w:rsidRPr="003D099D">
        <w:rPr>
          <w:rFonts w:ascii="Times New Roman" w:hAnsi="Times New Roman" w:cs="Times New Roman"/>
          <w:b/>
          <w:sz w:val="24"/>
          <w:szCs w:val="24"/>
          <w:lang w:val="en-US"/>
        </w:rPr>
        <w:t xml:space="preserve">J </w:t>
      </w:r>
      <w:proofErr w:type="spellStart"/>
      <w:r w:rsidR="00790376" w:rsidRPr="003D099D">
        <w:rPr>
          <w:rFonts w:ascii="Times New Roman" w:hAnsi="Times New Roman" w:cs="Times New Roman"/>
          <w:b/>
          <w:sz w:val="24"/>
          <w:szCs w:val="24"/>
          <w:lang w:val="en-US"/>
        </w:rPr>
        <w:t>Nutr</w:t>
      </w:r>
      <w:proofErr w:type="spellEnd"/>
      <w:r w:rsidR="00790376" w:rsidRPr="003D099D">
        <w:rPr>
          <w:rFonts w:ascii="Times New Roman" w:hAnsi="Times New Roman" w:cs="Times New Roman"/>
          <w:b/>
          <w:sz w:val="24"/>
          <w:szCs w:val="24"/>
          <w:lang w:val="en-US"/>
        </w:rPr>
        <w:t xml:space="preserve"> </w:t>
      </w:r>
      <w:proofErr w:type="spellStart"/>
      <w:r w:rsidR="00790376" w:rsidRPr="003D099D">
        <w:rPr>
          <w:rFonts w:ascii="Times New Roman" w:hAnsi="Times New Roman" w:cs="Times New Roman"/>
          <w:b/>
          <w:sz w:val="24"/>
          <w:szCs w:val="24"/>
          <w:lang w:val="en-US"/>
        </w:rPr>
        <w:t>Bioch</w:t>
      </w:r>
      <w:proofErr w:type="spellEnd"/>
      <w:r w:rsidR="00790376" w:rsidRPr="003D099D">
        <w:rPr>
          <w:rFonts w:ascii="Times New Roman" w:hAnsi="Times New Roman" w:cs="Times New Roman"/>
          <w:b/>
          <w:sz w:val="24"/>
          <w:szCs w:val="24"/>
          <w:lang w:val="en-US"/>
        </w:rPr>
        <w:t>.</w:t>
      </w:r>
      <w:r w:rsidR="00790376" w:rsidRPr="003D099D">
        <w:rPr>
          <w:rFonts w:ascii="Times New Roman" w:hAnsi="Times New Roman" w:cs="Times New Roman"/>
          <w:sz w:val="24"/>
          <w:szCs w:val="24"/>
          <w:lang w:val="en-US"/>
        </w:rPr>
        <w:t xml:space="preserve"> </w:t>
      </w:r>
      <w:proofErr w:type="gramStart"/>
      <w:r w:rsidR="00A945B7" w:rsidRPr="003D099D">
        <w:rPr>
          <w:rFonts w:ascii="Times New Roman" w:hAnsi="Times New Roman" w:cs="Times New Roman"/>
          <w:sz w:val="24"/>
          <w:szCs w:val="24"/>
          <w:lang w:val="en-US"/>
        </w:rPr>
        <w:t>v.</w:t>
      </w:r>
      <w:r w:rsidR="00790376" w:rsidRPr="003D099D">
        <w:rPr>
          <w:rFonts w:ascii="Times New Roman" w:hAnsi="Times New Roman" w:cs="Times New Roman"/>
          <w:sz w:val="24"/>
          <w:szCs w:val="24"/>
          <w:lang w:val="en-US"/>
        </w:rPr>
        <w:t>11</w:t>
      </w:r>
      <w:r w:rsidR="00A945B7" w:rsidRPr="003D099D">
        <w:rPr>
          <w:rFonts w:ascii="Times New Roman" w:hAnsi="Times New Roman" w:cs="Times New Roman"/>
          <w:sz w:val="24"/>
          <w:szCs w:val="24"/>
          <w:lang w:val="en-US"/>
        </w:rPr>
        <w:t xml:space="preserve">, p. </w:t>
      </w:r>
      <w:r w:rsidR="00790376" w:rsidRPr="003D099D">
        <w:rPr>
          <w:rFonts w:ascii="Times New Roman" w:hAnsi="Times New Roman" w:cs="Times New Roman"/>
          <w:sz w:val="24"/>
          <w:szCs w:val="24"/>
          <w:lang w:val="en-US"/>
        </w:rPr>
        <w:t>610-618</w:t>
      </w:r>
      <w:r w:rsidR="00A945B7" w:rsidRPr="003D099D">
        <w:rPr>
          <w:rFonts w:ascii="Times New Roman" w:hAnsi="Times New Roman" w:cs="Times New Roman"/>
          <w:sz w:val="24"/>
          <w:szCs w:val="24"/>
          <w:lang w:val="en-US"/>
        </w:rPr>
        <w:t>, 1997</w:t>
      </w:r>
      <w:r w:rsidR="00790376" w:rsidRPr="003D099D">
        <w:rPr>
          <w:rFonts w:ascii="Times New Roman" w:hAnsi="Times New Roman" w:cs="Times New Roman"/>
          <w:sz w:val="24"/>
          <w:szCs w:val="24"/>
          <w:lang w:val="en-US"/>
        </w:rPr>
        <w:t>.</w:t>
      </w:r>
      <w:proofErr w:type="gramEnd"/>
    </w:p>
    <w:p w:rsidR="002E6CEE" w:rsidRPr="003D099D" w:rsidRDefault="002E6CEE" w:rsidP="00F57231">
      <w:pPr>
        <w:spacing w:after="0"/>
        <w:jc w:val="both"/>
        <w:rPr>
          <w:rFonts w:ascii="Times New Roman" w:hAnsi="Times New Roman" w:cs="Times New Roman"/>
          <w:sz w:val="24"/>
          <w:szCs w:val="24"/>
          <w:lang w:val="en-US"/>
        </w:rPr>
      </w:pPr>
    </w:p>
    <w:p w:rsidR="002E6CEE" w:rsidRDefault="004D0BBF" w:rsidP="00F57231">
      <w:pPr>
        <w:pStyle w:val="Default"/>
        <w:spacing w:line="276" w:lineRule="auto"/>
        <w:jc w:val="both"/>
        <w:rPr>
          <w:rFonts w:ascii="Times New Roman" w:hAnsi="Times New Roman" w:cs="Times New Roman"/>
          <w:lang w:val="en-US"/>
        </w:rPr>
      </w:pPr>
      <w:r w:rsidRPr="00F57231">
        <w:rPr>
          <w:rFonts w:ascii="Times New Roman" w:hAnsi="Times New Roman" w:cs="Times New Roman"/>
          <w:lang w:val="en-US"/>
        </w:rPr>
        <w:t xml:space="preserve">GRINDSTAFF, P. D.; KREIDER, R.; BISHOP, R.; WILSON, M.; WOOD, L.; ALEXANDER </w:t>
      </w:r>
    </w:p>
    <w:p w:rsidR="004D0BBF" w:rsidRDefault="004D0BBF" w:rsidP="00F57231">
      <w:pPr>
        <w:pStyle w:val="Default"/>
        <w:spacing w:line="276" w:lineRule="auto"/>
        <w:jc w:val="both"/>
        <w:rPr>
          <w:rFonts w:ascii="Times New Roman" w:hAnsi="Times New Roman" w:cs="Times New Roman"/>
          <w:lang w:val="en-US"/>
        </w:rPr>
      </w:pPr>
      <w:proofErr w:type="gramStart"/>
      <w:r w:rsidRPr="00F57231">
        <w:rPr>
          <w:rFonts w:ascii="Times New Roman" w:hAnsi="Times New Roman" w:cs="Times New Roman"/>
          <w:lang w:val="en-US"/>
        </w:rPr>
        <w:t xml:space="preserve">C.; ALMADA, A. Effects of </w:t>
      </w:r>
      <w:proofErr w:type="spellStart"/>
      <w:r w:rsidRPr="00F57231">
        <w:rPr>
          <w:rFonts w:ascii="Times New Roman" w:hAnsi="Times New Roman" w:cs="Times New Roman"/>
          <w:lang w:val="en-US"/>
        </w:rPr>
        <w:t>creatine</w:t>
      </w:r>
      <w:proofErr w:type="spellEnd"/>
      <w:r w:rsidRPr="00F57231">
        <w:rPr>
          <w:rFonts w:ascii="Times New Roman" w:hAnsi="Times New Roman" w:cs="Times New Roman"/>
          <w:lang w:val="en-US"/>
        </w:rPr>
        <w:t xml:space="preserve"> supplementation on repetitive sprint performance and body composition in competitive swimmers.</w:t>
      </w:r>
      <w:proofErr w:type="gramEnd"/>
      <w:r w:rsidRPr="00F57231">
        <w:rPr>
          <w:rFonts w:ascii="Times New Roman" w:hAnsi="Times New Roman" w:cs="Times New Roman"/>
          <w:lang w:val="en-US"/>
        </w:rPr>
        <w:t xml:space="preserve"> </w:t>
      </w:r>
      <w:proofErr w:type="gramStart"/>
      <w:r w:rsidRPr="002E6CEE">
        <w:rPr>
          <w:rFonts w:ascii="Times New Roman" w:hAnsi="Times New Roman" w:cs="Times New Roman"/>
          <w:b/>
          <w:lang w:val="en-US"/>
        </w:rPr>
        <w:t>International Journal of Sports Nutrition</w:t>
      </w:r>
      <w:r w:rsidRPr="002E6CEE">
        <w:rPr>
          <w:rFonts w:ascii="Times New Roman" w:hAnsi="Times New Roman" w:cs="Times New Roman"/>
          <w:lang w:val="en-US"/>
        </w:rPr>
        <w:t>, v. 7, p. 330-</w:t>
      </w:r>
      <w:r w:rsidR="00685891" w:rsidRPr="002E6CEE">
        <w:rPr>
          <w:rFonts w:ascii="Times New Roman" w:hAnsi="Times New Roman" w:cs="Times New Roman"/>
          <w:lang w:val="en-US"/>
        </w:rPr>
        <w:t>3</w:t>
      </w:r>
      <w:r w:rsidRPr="002E6CEE">
        <w:rPr>
          <w:rFonts w:ascii="Times New Roman" w:hAnsi="Times New Roman" w:cs="Times New Roman"/>
          <w:lang w:val="en-US"/>
        </w:rPr>
        <w:t>46, 1997.</w:t>
      </w:r>
      <w:proofErr w:type="gramEnd"/>
    </w:p>
    <w:p w:rsidR="002E6CEE" w:rsidRPr="002E6CEE" w:rsidRDefault="002E6CEE" w:rsidP="00F57231">
      <w:pPr>
        <w:pStyle w:val="Default"/>
        <w:spacing w:line="276" w:lineRule="auto"/>
        <w:jc w:val="both"/>
        <w:rPr>
          <w:rFonts w:ascii="Times New Roman" w:hAnsi="Times New Roman" w:cs="Times New Roman"/>
          <w:lang w:val="en-US"/>
        </w:rPr>
      </w:pPr>
    </w:p>
    <w:p w:rsidR="0091002F" w:rsidRDefault="004D0BBF" w:rsidP="00F57231">
      <w:pPr>
        <w:pStyle w:val="Default"/>
        <w:spacing w:line="276" w:lineRule="auto"/>
        <w:jc w:val="both"/>
        <w:rPr>
          <w:rFonts w:ascii="Times New Roman" w:hAnsi="Times New Roman" w:cs="Times New Roman"/>
        </w:rPr>
      </w:pPr>
      <w:r w:rsidRPr="00F57231">
        <w:rPr>
          <w:rFonts w:ascii="Times New Roman" w:hAnsi="Times New Roman" w:cs="Times New Roman"/>
        </w:rPr>
        <w:t>GUALANO</w:t>
      </w:r>
      <w:r w:rsidR="00790376" w:rsidRPr="00F57231">
        <w:rPr>
          <w:rFonts w:ascii="Times New Roman" w:hAnsi="Times New Roman" w:cs="Times New Roman"/>
        </w:rPr>
        <w:t xml:space="preserve">, B.; </w:t>
      </w:r>
      <w:proofErr w:type="spellStart"/>
      <w:r w:rsidR="00790376" w:rsidRPr="00F57231">
        <w:rPr>
          <w:rFonts w:ascii="Times New Roman" w:hAnsi="Times New Roman" w:cs="Times New Roman"/>
        </w:rPr>
        <w:t>Ugrinowitsch</w:t>
      </w:r>
      <w:proofErr w:type="spellEnd"/>
      <w:r w:rsidR="00790376" w:rsidRPr="00F57231">
        <w:rPr>
          <w:rFonts w:ascii="Times New Roman" w:hAnsi="Times New Roman" w:cs="Times New Roman"/>
        </w:rPr>
        <w:t>, C.; Seguro, A. C.; Lancha, J. A. H. A suplementação de creatina prejudica a função renal</w:t>
      </w:r>
      <w:proofErr w:type="gramStart"/>
      <w:r w:rsidR="00790376" w:rsidRPr="00F57231">
        <w:rPr>
          <w:rFonts w:ascii="Times New Roman" w:hAnsi="Times New Roman" w:cs="Times New Roman"/>
        </w:rPr>
        <w:t>?.</w:t>
      </w:r>
      <w:proofErr w:type="gramEnd"/>
      <w:r w:rsidR="00790376" w:rsidRPr="00F57231">
        <w:rPr>
          <w:rFonts w:ascii="Times New Roman" w:hAnsi="Times New Roman" w:cs="Times New Roman"/>
        </w:rPr>
        <w:t xml:space="preserve"> </w:t>
      </w:r>
      <w:r w:rsidR="00790376" w:rsidRPr="008379DF">
        <w:rPr>
          <w:rFonts w:ascii="Times New Roman" w:hAnsi="Times New Roman" w:cs="Times New Roman"/>
          <w:b/>
        </w:rPr>
        <w:t>Revista Brasileira de Medicina do Esporte.</w:t>
      </w:r>
      <w:r w:rsidR="00685891">
        <w:rPr>
          <w:rFonts w:ascii="Times New Roman" w:hAnsi="Times New Roman" w:cs="Times New Roman"/>
        </w:rPr>
        <w:t xml:space="preserve"> </w:t>
      </w:r>
      <w:proofErr w:type="gramStart"/>
      <w:r w:rsidR="00685891">
        <w:rPr>
          <w:rFonts w:ascii="Times New Roman" w:hAnsi="Times New Roman" w:cs="Times New Roman"/>
        </w:rPr>
        <w:t>v</w:t>
      </w:r>
      <w:r w:rsidR="00790376" w:rsidRPr="00F57231">
        <w:rPr>
          <w:rFonts w:ascii="Times New Roman" w:hAnsi="Times New Roman" w:cs="Times New Roman"/>
        </w:rPr>
        <w:t>.</w:t>
      </w:r>
      <w:proofErr w:type="gramEnd"/>
      <w:r w:rsidR="00790376" w:rsidRPr="00F57231">
        <w:rPr>
          <w:rFonts w:ascii="Times New Roman" w:hAnsi="Times New Roman" w:cs="Times New Roman"/>
        </w:rPr>
        <w:t>14</w:t>
      </w:r>
      <w:r w:rsidR="00685891">
        <w:rPr>
          <w:rFonts w:ascii="Times New Roman" w:hAnsi="Times New Roman" w:cs="Times New Roman"/>
        </w:rPr>
        <w:t>,</w:t>
      </w:r>
      <w:r w:rsidR="00790376" w:rsidRPr="00F57231">
        <w:rPr>
          <w:rFonts w:ascii="Times New Roman" w:hAnsi="Times New Roman" w:cs="Times New Roman"/>
        </w:rPr>
        <w:t xml:space="preserve"> </w:t>
      </w:r>
      <w:r w:rsidR="00685891">
        <w:rPr>
          <w:rFonts w:ascii="Times New Roman" w:hAnsi="Times New Roman" w:cs="Times New Roman"/>
        </w:rPr>
        <w:t>n 1,</w:t>
      </w:r>
      <w:r w:rsidR="00790376" w:rsidRPr="00F57231">
        <w:rPr>
          <w:rFonts w:ascii="Times New Roman" w:hAnsi="Times New Roman" w:cs="Times New Roman"/>
        </w:rPr>
        <w:t xml:space="preserve"> p.68-73</w:t>
      </w:r>
      <w:r w:rsidR="00685891">
        <w:rPr>
          <w:rFonts w:ascii="Times New Roman" w:hAnsi="Times New Roman" w:cs="Times New Roman"/>
        </w:rPr>
        <w:t>,</w:t>
      </w:r>
      <w:r w:rsidR="00685891" w:rsidRPr="00685891">
        <w:rPr>
          <w:rFonts w:ascii="Times New Roman" w:hAnsi="Times New Roman" w:cs="Times New Roman"/>
        </w:rPr>
        <w:t xml:space="preserve"> </w:t>
      </w:r>
      <w:r w:rsidR="00685891" w:rsidRPr="00F57231">
        <w:rPr>
          <w:rFonts w:ascii="Times New Roman" w:hAnsi="Times New Roman" w:cs="Times New Roman"/>
        </w:rPr>
        <w:t>2008</w:t>
      </w:r>
      <w:r w:rsidR="00790376" w:rsidRPr="00F57231">
        <w:rPr>
          <w:rFonts w:ascii="Times New Roman" w:hAnsi="Times New Roman" w:cs="Times New Roman"/>
        </w:rPr>
        <w:t>.</w:t>
      </w:r>
    </w:p>
    <w:p w:rsidR="002E6CEE" w:rsidRPr="00F57231" w:rsidRDefault="002E6CEE" w:rsidP="00F57231">
      <w:pPr>
        <w:pStyle w:val="Default"/>
        <w:spacing w:line="276" w:lineRule="auto"/>
        <w:jc w:val="both"/>
        <w:rPr>
          <w:rFonts w:ascii="Times New Roman" w:hAnsi="Times New Roman" w:cs="Times New Roman"/>
        </w:rPr>
      </w:pPr>
    </w:p>
    <w:p w:rsidR="00640927" w:rsidRDefault="004D0BBF" w:rsidP="00F57231">
      <w:pPr>
        <w:pStyle w:val="Default"/>
        <w:spacing w:line="276" w:lineRule="auto"/>
        <w:jc w:val="both"/>
        <w:rPr>
          <w:rFonts w:ascii="Times New Roman" w:hAnsi="Times New Roman" w:cs="Times New Roman"/>
        </w:rPr>
      </w:pPr>
      <w:r w:rsidRPr="00F57231">
        <w:rPr>
          <w:rFonts w:ascii="Times New Roman" w:hAnsi="Times New Roman" w:cs="Times New Roman"/>
        </w:rPr>
        <w:t xml:space="preserve">MOLINA </w:t>
      </w:r>
      <w:r w:rsidR="00640927" w:rsidRPr="00F57231">
        <w:rPr>
          <w:rFonts w:ascii="Times New Roman" w:hAnsi="Times New Roman" w:cs="Times New Roman"/>
        </w:rPr>
        <w:t>G. E</w:t>
      </w:r>
      <w:proofErr w:type="gramStart"/>
      <w:r w:rsidR="00640927" w:rsidRPr="00F57231">
        <w:rPr>
          <w:rFonts w:ascii="Times New Roman" w:hAnsi="Times New Roman" w:cs="Times New Roman"/>
        </w:rPr>
        <w:t>.;</w:t>
      </w:r>
      <w:proofErr w:type="gramEnd"/>
      <w:r w:rsidR="00640927" w:rsidRPr="00F57231">
        <w:rPr>
          <w:rFonts w:ascii="Times New Roman" w:hAnsi="Times New Roman" w:cs="Times New Roman"/>
        </w:rPr>
        <w:t xml:space="preserve"> Rocco, G. F.; Fontana, K. E. Desempenho da potência anaeróbia em atletas de elite do mountain </w:t>
      </w:r>
      <w:proofErr w:type="spellStart"/>
      <w:r w:rsidR="00640927" w:rsidRPr="00F57231">
        <w:rPr>
          <w:rFonts w:ascii="Times New Roman" w:hAnsi="Times New Roman" w:cs="Times New Roman"/>
        </w:rPr>
        <w:t>bike</w:t>
      </w:r>
      <w:proofErr w:type="spellEnd"/>
      <w:r w:rsidR="00640927" w:rsidRPr="00F57231">
        <w:rPr>
          <w:rFonts w:ascii="Times New Roman" w:hAnsi="Times New Roman" w:cs="Times New Roman"/>
        </w:rPr>
        <w:t xml:space="preserve"> submetidos à suplementação aguda com creatina. </w:t>
      </w:r>
      <w:r w:rsidR="00640927" w:rsidRPr="00685891">
        <w:rPr>
          <w:rFonts w:ascii="Times New Roman" w:hAnsi="Times New Roman" w:cs="Times New Roman"/>
          <w:b/>
        </w:rPr>
        <w:t>Revista Brasileira de Medicina do Esporte.</w:t>
      </w:r>
      <w:r w:rsidR="00685891">
        <w:rPr>
          <w:rFonts w:ascii="Times New Roman" w:hAnsi="Times New Roman" w:cs="Times New Roman"/>
        </w:rPr>
        <w:t xml:space="preserve"> </w:t>
      </w:r>
      <w:proofErr w:type="gramStart"/>
      <w:r w:rsidR="00685891">
        <w:rPr>
          <w:rFonts w:ascii="Times New Roman" w:hAnsi="Times New Roman" w:cs="Times New Roman"/>
        </w:rPr>
        <w:t>v.</w:t>
      </w:r>
      <w:proofErr w:type="gramEnd"/>
      <w:r w:rsidR="00685891">
        <w:rPr>
          <w:rFonts w:ascii="Times New Roman" w:hAnsi="Times New Roman" w:cs="Times New Roman"/>
        </w:rPr>
        <w:t xml:space="preserve"> 15, n. 5,</w:t>
      </w:r>
      <w:r w:rsidR="00640927" w:rsidRPr="00F57231">
        <w:rPr>
          <w:rFonts w:ascii="Times New Roman" w:hAnsi="Times New Roman" w:cs="Times New Roman"/>
        </w:rPr>
        <w:t xml:space="preserve"> p.374-377</w:t>
      </w:r>
      <w:r w:rsidR="00685891">
        <w:rPr>
          <w:rFonts w:ascii="Times New Roman" w:hAnsi="Times New Roman" w:cs="Times New Roman"/>
        </w:rPr>
        <w:t>,</w:t>
      </w:r>
      <w:r w:rsidR="00685891" w:rsidRPr="00685891">
        <w:rPr>
          <w:rFonts w:ascii="Times New Roman" w:hAnsi="Times New Roman" w:cs="Times New Roman"/>
        </w:rPr>
        <w:t xml:space="preserve"> </w:t>
      </w:r>
      <w:r w:rsidR="00685891" w:rsidRPr="00F57231">
        <w:rPr>
          <w:rFonts w:ascii="Times New Roman" w:hAnsi="Times New Roman" w:cs="Times New Roman"/>
        </w:rPr>
        <w:t>2009.</w:t>
      </w:r>
    </w:p>
    <w:p w:rsidR="002E6CEE" w:rsidRPr="00F57231" w:rsidRDefault="002E6CEE" w:rsidP="00F57231">
      <w:pPr>
        <w:pStyle w:val="Default"/>
        <w:spacing w:line="276" w:lineRule="auto"/>
        <w:jc w:val="both"/>
        <w:rPr>
          <w:rFonts w:ascii="Times New Roman" w:hAnsi="Times New Roman" w:cs="Times New Roman"/>
        </w:rPr>
      </w:pPr>
    </w:p>
    <w:p w:rsidR="004D0BBF" w:rsidRPr="002E6CEE" w:rsidRDefault="004D0BBF" w:rsidP="004D0BBF">
      <w:pPr>
        <w:spacing w:after="0"/>
        <w:jc w:val="both"/>
        <w:rPr>
          <w:rFonts w:ascii="Times New Roman" w:hAnsi="Times New Roman" w:cs="Times New Roman"/>
          <w:sz w:val="24"/>
          <w:szCs w:val="24"/>
        </w:rPr>
      </w:pPr>
      <w:r w:rsidRPr="00F57231">
        <w:rPr>
          <w:rFonts w:ascii="Times New Roman" w:hAnsi="Times New Roman" w:cs="Times New Roman"/>
          <w:sz w:val="24"/>
          <w:szCs w:val="24"/>
        </w:rPr>
        <w:t>PERALTA, J</w:t>
      </w:r>
      <w:proofErr w:type="gramStart"/>
      <w:r w:rsidRPr="00F57231">
        <w:rPr>
          <w:rFonts w:ascii="Times New Roman" w:hAnsi="Times New Roman" w:cs="Times New Roman"/>
          <w:sz w:val="24"/>
          <w:szCs w:val="24"/>
        </w:rPr>
        <w:t>.;</w:t>
      </w:r>
      <w:proofErr w:type="gramEnd"/>
      <w:r w:rsidRPr="00F57231">
        <w:rPr>
          <w:rFonts w:ascii="Times New Roman" w:hAnsi="Times New Roman" w:cs="Times New Roman"/>
          <w:sz w:val="24"/>
          <w:szCs w:val="24"/>
        </w:rPr>
        <w:t xml:space="preserve"> </w:t>
      </w:r>
      <w:proofErr w:type="spellStart"/>
      <w:r w:rsidRPr="00F57231">
        <w:rPr>
          <w:rFonts w:ascii="Times New Roman" w:hAnsi="Times New Roman" w:cs="Times New Roman"/>
          <w:sz w:val="24"/>
          <w:szCs w:val="24"/>
        </w:rPr>
        <w:t>Amancio</w:t>
      </w:r>
      <w:proofErr w:type="spellEnd"/>
      <w:r w:rsidRPr="00F57231">
        <w:rPr>
          <w:rFonts w:ascii="Times New Roman" w:hAnsi="Times New Roman" w:cs="Times New Roman"/>
          <w:sz w:val="24"/>
          <w:szCs w:val="24"/>
        </w:rPr>
        <w:t xml:space="preserve">, O.M.S. A creatina como suplemento </w:t>
      </w:r>
      <w:proofErr w:type="spellStart"/>
      <w:r w:rsidRPr="00F57231">
        <w:rPr>
          <w:rFonts w:ascii="Times New Roman" w:hAnsi="Times New Roman" w:cs="Times New Roman"/>
          <w:sz w:val="24"/>
          <w:szCs w:val="24"/>
        </w:rPr>
        <w:t>ergogênico</w:t>
      </w:r>
      <w:proofErr w:type="spellEnd"/>
      <w:r w:rsidRPr="00F57231">
        <w:rPr>
          <w:rFonts w:ascii="Times New Roman" w:hAnsi="Times New Roman" w:cs="Times New Roman"/>
          <w:sz w:val="24"/>
          <w:szCs w:val="24"/>
        </w:rPr>
        <w:t xml:space="preserve"> para atletas. </w:t>
      </w:r>
      <w:r w:rsidRPr="002E6CEE">
        <w:rPr>
          <w:rFonts w:ascii="Times New Roman" w:hAnsi="Times New Roman" w:cs="Times New Roman"/>
          <w:sz w:val="24"/>
          <w:szCs w:val="24"/>
        </w:rPr>
        <w:t>Rev. Nutr. 2002; 151.</w:t>
      </w:r>
    </w:p>
    <w:p w:rsidR="00640927" w:rsidRPr="00F57231" w:rsidRDefault="00640927" w:rsidP="00F57231">
      <w:pPr>
        <w:pStyle w:val="Default"/>
        <w:spacing w:line="276" w:lineRule="auto"/>
        <w:jc w:val="both"/>
        <w:rPr>
          <w:rFonts w:ascii="Times New Roman" w:hAnsi="Times New Roman" w:cs="Times New Roman"/>
        </w:rPr>
      </w:pPr>
    </w:p>
    <w:sectPr w:rsidR="00640927" w:rsidRPr="00F57231" w:rsidSect="00F019D9">
      <w:pgSz w:w="11906" w:h="16838"/>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778" w:rsidRDefault="00824778" w:rsidP="000778D0">
      <w:pPr>
        <w:spacing w:after="0" w:line="240" w:lineRule="auto"/>
      </w:pPr>
      <w:r>
        <w:separator/>
      </w:r>
    </w:p>
  </w:endnote>
  <w:endnote w:type="continuationSeparator" w:id="0">
    <w:p w:rsidR="00824778" w:rsidRDefault="00824778" w:rsidP="0007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778" w:rsidRDefault="00824778" w:rsidP="000778D0">
      <w:pPr>
        <w:spacing w:after="0" w:line="240" w:lineRule="auto"/>
      </w:pPr>
      <w:r>
        <w:separator/>
      </w:r>
    </w:p>
  </w:footnote>
  <w:footnote w:type="continuationSeparator" w:id="0">
    <w:p w:rsidR="00824778" w:rsidRDefault="00824778" w:rsidP="000778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407"/>
    <w:rsid w:val="0000269F"/>
    <w:rsid w:val="0001178C"/>
    <w:rsid w:val="0003681A"/>
    <w:rsid w:val="00040DB3"/>
    <w:rsid w:val="00067B10"/>
    <w:rsid w:val="00070FB8"/>
    <w:rsid w:val="00073783"/>
    <w:rsid w:val="000778D0"/>
    <w:rsid w:val="000F094A"/>
    <w:rsid w:val="00136D32"/>
    <w:rsid w:val="00180061"/>
    <w:rsid w:val="001B29D0"/>
    <w:rsid w:val="001C1E39"/>
    <w:rsid w:val="001F36E8"/>
    <w:rsid w:val="00247ABB"/>
    <w:rsid w:val="002E6CEE"/>
    <w:rsid w:val="00343D95"/>
    <w:rsid w:val="003B5929"/>
    <w:rsid w:val="003D099D"/>
    <w:rsid w:val="003E01AB"/>
    <w:rsid w:val="003F4C37"/>
    <w:rsid w:val="0041284A"/>
    <w:rsid w:val="004777E7"/>
    <w:rsid w:val="004B30A0"/>
    <w:rsid w:val="004D0BBF"/>
    <w:rsid w:val="005046E7"/>
    <w:rsid w:val="00534F0A"/>
    <w:rsid w:val="0055736C"/>
    <w:rsid w:val="00564F3B"/>
    <w:rsid w:val="00590E6E"/>
    <w:rsid w:val="005E222D"/>
    <w:rsid w:val="005F7CB5"/>
    <w:rsid w:val="00627788"/>
    <w:rsid w:val="00640927"/>
    <w:rsid w:val="006509C8"/>
    <w:rsid w:val="0065406E"/>
    <w:rsid w:val="00685891"/>
    <w:rsid w:val="006E5D60"/>
    <w:rsid w:val="00702A5D"/>
    <w:rsid w:val="0070367F"/>
    <w:rsid w:val="007179F4"/>
    <w:rsid w:val="00727A83"/>
    <w:rsid w:val="0076171C"/>
    <w:rsid w:val="00790376"/>
    <w:rsid w:val="00795BA0"/>
    <w:rsid w:val="007F3BDF"/>
    <w:rsid w:val="007F5653"/>
    <w:rsid w:val="00816135"/>
    <w:rsid w:val="00816B21"/>
    <w:rsid w:val="008241CF"/>
    <w:rsid w:val="00824778"/>
    <w:rsid w:val="008379DF"/>
    <w:rsid w:val="00886E93"/>
    <w:rsid w:val="008A30F1"/>
    <w:rsid w:val="0091002F"/>
    <w:rsid w:val="00962403"/>
    <w:rsid w:val="0097148B"/>
    <w:rsid w:val="009A384B"/>
    <w:rsid w:val="00A074B8"/>
    <w:rsid w:val="00A71000"/>
    <w:rsid w:val="00A76C82"/>
    <w:rsid w:val="00A878D8"/>
    <w:rsid w:val="00A945B7"/>
    <w:rsid w:val="00AD7186"/>
    <w:rsid w:val="00AF26D0"/>
    <w:rsid w:val="00AF6D3A"/>
    <w:rsid w:val="00B257B2"/>
    <w:rsid w:val="00B37BCE"/>
    <w:rsid w:val="00B83DDE"/>
    <w:rsid w:val="00BB7BC5"/>
    <w:rsid w:val="00BE3178"/>
    <w:rsid w:val="00C64233"/>
    <w:rsid w:val="00C84059"/>
    <w:rsid w:val="00CA1576"/>
    <w:rsid w:val="00CB4B83"/>
    <w:rsid w:val="00CC073B"/>
    <w:rsid w:val="00CE3440"/>
    <w:rsid w:val="00D011FD"/>
    <w:rsid w:val="00D35296"/>
    <w:rsid w:val="00D5548A"/>
    <w:rsid w:val="00DB2DC6"/>
    <w:rsid w:val="00DC3D71"/>
    <w:rsid w:val="00DC6541"/>
    <w:rsid w:val="00DD5407"/>
    <w:rsid w:val="00E05B46"/>
    <w:rsid w:val="00E3060F"/>
    <w:rsid w:val="00E51B02"/>
    <w:rsid w:val="00E85DBE"/>
    <w:rsid w:val="00EA7CC7"/>
    <w:rsid w:val="00EB0C3A"/>
    <w:rsid w:val="00F01413"/>
    <w:rsid w:val="00F019D9"/>
    <w:rsid w:val="00F57231"/>
    <w:rsid w:val="00F707DE"/>
    <w:rsid w:val="00FB73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778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78D0"/>
  </w:style>
  <w:style w:type="paragraph" w:styleId="Rodap">
    <w:name w:val="footer"/>
    <w:basedOn w:val="Normal"/>
    <w:link w:val="RodapChar"/>
    <w:uiPriority w:val="99"/>
    <w:unhideWhenUsed/>
    <w:rsid w:val="000778D0"/>
    <w:pPr>
      <w:tabs>
        <w:tab w:val="center" w:pos="4252"/>
        <w:tab w:val="right" w:pos="8504"/>
      </w:tabs>
      <w:spacing w:after="0" w:line="240" w:lineRule="auto"/>
    </w:pPr>
  </w:style>
  <w:style w:type="character" w:customStyle="1" w:styleId="RodapChar">
    <w:name w:val="Rodapé Char"/>
    <w:basedOn w:val="Fontepargpadro"/>
    <w:link w:val="Rodap"/>
    <w:uiPriority w:val="99"/>
    <w:rsid w:val="000778D0"/>
  </w:style>
  <w:style w:type="paragraph" w:styleId="Textodebalo">
    <w:name w:val="Balloon Text"/>
    <w:basedOn w:val="Normal"/>
    <w:link w:val="TextodebaloChar"/>
    <w:uiPriority w:val="99"/>
    <w:semiHidden/>
    <w:unhideWhenUsed/>
    <w:rsid w:val="000778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778D0"/>
    <w:rPr>
      <w:rFonts w:ascii="Tahoma" w:hAnsi="Tahoma" w:cs="Tahoma"/>
      <w:sz w:val="16"/>
      <w:szCs w:val="16"/>
    </w:rPr>
  </w:style>
  <w:style w:type="character" w:styleId="Hyperlink">
    <w:name w:val="Hyperlink"/>
    <w:rsid w:val="000778D0"/>
    <w:rPr>
      <w:color w:val="0000FF"/>
      <w:u w:val="single"/>
    </w:rPr>
  </w:style>
  <w:style w:type="paragraph" w:styleId="PargrafodaLista">
    <w:name w:val="List Paragraph"/>
    <w:basedOn w:val="Normal"/>
    <w:uiPriority w:val="34"/>
    <w:qFormat/>
    <w:rsid w:val="000778D0"/>
    <w:pPr>
      <w:ind w:left="720"/>
      <w:contextualSpacing/>
    </w:pPr>
    <w:rPr>
      <w:rFonts w:ascii="Calibri" w:eastAsia="Calibri" w:hAnsi="Calibri" w:cs="Times New Roman"/>
      <w:lang w:val="pt-PT"/>
    </w:rPr>
  </w:style>
  <w:style w:type="paragraph" w:customStyle="1" w:styleId="Default">
    <w:name w:val="Default"/>
    <w:rsid w:val="0091002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778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78D0"/>
  </w:style>
  <w:style w:type="paragraph" w:styleId="Rodap">
    <w:name w:val="footer"/>
    <w:basedOn w:val="Normal"/>
    <w:link w:val="RodapChar"/>
    <w:uiPriority w:val="99"/>
    <w:unhideWhenUsed/>
    <w:rsid w:val="000778D0"/>
    <w:pPr>
      <w:tabs>
        <w:tab w:val="center" w:pos="4252"/>
        <w:tab w:val="right" w:pos="8504"/>
      </w:tabs>
      <w:spacing w:after="0" w:line="240" w:lineRule="auto"/>
    </w:pPr>
  </w:style>
  <w:style w:type="character" w:customStyle="1" w:styleId="RodapChar">
    <w:name w:val="Rodapé Char"/>
    <w:basedOn w:val="Fontepargpadro"/>
    <w:link w:val="Rodap"/>
    <w:uiPriority w:val="99"/>
    <w:rsid w:val="000778D0"/>
  </w:style>
  <w:style w:type="paragraph" w:styleId="Textodebalo">
    <w:name w:val="Balloon Text"/>
    <w:basedOn w:val="Normal"/>
    <w:link w:val="TextodebaloChar"/>
    <w:uiPriority w:val="99"/>
    <w:semiHidden/>
    <w:unhideWhenUsed/>
    <w:rsid w:val="000778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778D0"/>
    <w:rPr>
      <w:rFonts w:ascii="Tahoma" w:hAnsi="Tahoma" w:cs="Tahoma"/>
      <w:sz w:val="16"/>
      <w:szCs w:val="16"/>
    </w:rPr>
  </w:style>
  <w:style w:type="character" w:styleId="Hyperlink">
    <w:name w:val="Hyperlink"/>
    <w:rsid w:val="000778D0"/>
    <w:rPr>
      <w:color w:val="0000FF"/>
      <w:u w:val="single"/>
    </w:rPr>
  </w:style>
  <w:style w:type="paragraph" w:styleId="PargrafodaLista">
    <w:name w:val="List Paragraph"/>
    <w:basedOn w:val="Normal"/>
    <w:uiPriority w:val="34"/>
    <w:qFormat/>
    <w:rsid w:val="000778D0"/>
    <w:pPr>
      <w:ind w:left="720"/>
      <w:contextualSpacing/>
    </w:pPr>
    <w:rPr>
      <w:rFonts w:ascii="Calibri" w:eastAsia="Calibri" w:hAnsi="Calibri" w:cs="Times New Roman"/>
      <w:lang w:val="pt-PT"/>
    </w:rPr>
  </w:style>
  <w:style w:type="paragraph" w:customStyle="1" w:styleId="Default">
    <w:name w:val="Default"/>
    <w:rsid w:val="0091002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96270">
      <w:bodyDiv w:val="1"/>
      <w:marLeft w:val="0"/>
      <w:marRight w:val="0"/>
      <w:marTop w:val="0"/>
      <w:marBottom w:val="0"/>
      <w:divBdr>
        <w:top w:val="none" w:sz="0" w:space="0" w:color="auto"/>
        <w:left w:val="none" w:sz="0" w:space="0" w:color="auto"/>
        <w:bottom w:val="none" w:sz="0" w:space="0" w:color="auto"/>
        <w:right w:val="none" w:sz="0" w:space="0" w:color="auto"/>
      </w:divBdr>
    </w:div>
    <w:div w:id="1510565278">
      <w:bodyDiv w:val="1"/>
      <w:marLeft w:val="0"/>
      <w:marRight w:val="0"/>
      <w:marTop w:val="0"/>
      <w:marBottom w:val="0"/>
      <w:divBdr>
        <w:top w:val="none" w:sz="0" w:space="0" w:color="auto"/>
        <w:left w:val="none" w:sz="0" w:space="0" w:color="auto"/>
        <w:bottom w:val="none" w:sz="0" w:space="0" w:color="auto"/>
        <w:right w:val="none" w:sz="0" w:space="0" w:color="auto"/>
      </w:divBdr>
    </w:div>
    <w:div w:id="185939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autorcorrespondente@fip.com.br"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Plan1!$B$1</c:f>
              <c:strCache>
                <c:ptCount val="1"/>
                <c:pt idx="0">
                  <c:v>Antes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Plan1!$A$2:$A$5</c:f>
              <c:strCache>
                <c:ptCount val="4"/>
                <c:pt idx="0">
                  <c:v>Peso</c:v>
                </c:pt>
                <c:pt idx="1">
                  <c:v>IMC</c:v>
                </c:pt>
                <c:pt idx="2">
                  <c:v>% Gordura</c:v>
                </c:pt>
                <c:pt idx="3">
                  <c:v>% M. Magra</c:v>
                </c:pt>
              </c:strCache>
            </c:strRef>
          </c:cat>
          <c:val>
            <c:numRef>
              <c:f>Plan1!$B$2:$B$5</c:f>
              <c:numCache>
                <c:formatCode>General</c:formatCode>
                <c:ptCount val="4"/>
                <c:pt idx="0">
                  <c:v>79.040000000000006</c:v>
                </c:pt>
                <c:pt idx="1">
                  <c:v>26.1</c:v>
                </c:pt>
                <c:pt idx="2">
                  <c:v>23.84</c:v>
                </c:pt>
                <c:pt idx="3">
                  <c:v>35.32</c:v>
                </c:pt>
              </c:numCache>
            </c:numRef>
          </c:val>
          <c:extLst xmlns:c16r2="http://schemas.microsoft.com/office/drawing/2015/06/chart">
            <c:ext xmlns:c16="http://schemas.microsoft.com/office/drawing/2014/chart" uri="{C3380CC4-5D6E-409C-BE32-E72D297353CC}">
              <c16:uniqueId val="{00000000-A758-4CF8-A202-386AAC46A97F}"/>
            </c:ext>
          </c:extLst>
        </c:ser>
        <c:ser>
          <c:idx val="1"/>
          <c:order val="1"/>
          <c:tx>
            <c:strRef>
              <c:f>Plan1!$C$1</c:f>
              <c:strCache>
                <c:ptCount val="1"/>
                <c:pt idx="0">
                  <c:v>Depois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Plan1!$A$2:$A$5</c:f>
              <c:strCache>
                <c:ptCount val="4"/>
                <c:pt idx="0">
                  <c:v>Peso</c:v>
                </c:pt>
                <c:pt idx="1">
                  <c:v>IMC</c:v>
                </c:pt>
                <c:pt idx="2">
                  <c:v>% Gordura</c:v>
                </c:pt>
                <c:pt idx="3">
                  <c:v>% M. Magra</c:v>
                </c:pt>
              </c:strCache>
            </c:strRef>
          </c:cat>
          <c:val>
            <c:numRef>
              <c:f>Plan1!$C$2:$C$5</c:f>
              <c:numCache>
                <c:formatCode>General</c:formatCode>
                <c:ptCount val="4"/>
                <c:pt idx="0">
                  <c:v>79.459999999999994</c:v>
                </c:pt>
                <c:pt idx="1">
                  <c:v>26.2</c:v>
                </c:pt>
                <c:pt idx="2">
                  <c:v>25.36</c:v>
                </c:pt>
                <c:pt idx="3">
                  <c:v>35.78</c:v>
                </c:pt>
              </c:numCache>
            </c:numRef>
          </c:val>
          <c:extLst xmlns:c16r2="http://schemas.microsoft.com/office/drawing/2015/06/chart">
            <c:ext xmlns:c16="http://schemas.microsoft.com/office/drawing/2014/chart" uri="{C3380CC4-5D6E-409C-BE32-E72D297353CC}">
              <c16:uniqueId val="{00000001-A758-4CF8-A202-386AAC46A97F}"/>
            </c:ext>
          </c:extLst>
        </c:ser>
        <c:dLbls>
          <c:showLegendKey val="0"/>
          <c:showVal val="0"/>
          <c:showCatName val="0"/>
          <c:showSerName val="0"/>
          <c:showPercent val="0"/>
          <c:showBubbleSize val="0"/>
        </c:dLbls>
        <c:gapWidth val="150"/>
        <c:axId val="131287296"/>
        <c:axId val="131422848"/>
      </c:barChart>
      <c:catAx>
        <c:axId val="131287296"/>
        <c:scaling>
          <c:orientation val="minMax"/>
        </c:scaling>
        <c:delete val="0"/>
        <c:axPos val="b"/>
        <c:numFmt formatCode="General" sourceLinked="0"/>
        <c:majorTickMark val="out"/>
        <c:minorTickMark val="none"/>
        <c:tickLblPos val="nextTo"/>
        <c:crossAx val="131422848"/>
        <c:crosses val="autoZero"/>
        <c:auto val="1"/>
        <c:lblAlgn val="ctr"/>
        <c:lblOffset val="100"/>
        <c:noMultiLvlLbl val="0"/>
      </c:catAx>
      <c:valAx>
        <c:axId val="131422848"/>
        <c:scaling>
          <c:orientation val="minMax"/>
        </c:scaling>
        <c:delete val="0"/>
        <c:axPos val="l"/>
        <c:majorGridlines/>
        <c:numFmt formatCode="General" sourceLinked="1"/>
        <c:majorTickMark val="out"/>
        <c:minorTickMark val="none"/>
        <c:tickLblPos val="nextTo"/>
        <c:crossAx val="13128729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Plan1!$B$1</c:f>
              <c:strCache>
                <c:ptCount val="1"/>
                <c:pt idx="0">
                  <c:v>Antes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Plan1!$A$2:$A$5</c:f>
              <c:strCache>
                <c:ptCount val="4"/>
                <c:pt idx="0">
                  <c:v>Peso</c:v>
                </c:pt>
                <c:pt idx="1">
                  <c:v>IMC</c:v>
                </c:pt>
                <c:pt idx="2">
                  <c:v>% Gordura</c:v>
                </c:pt>
                <c:pt idx="3">
                  <c:v>% M. Magra</c:v>
                </c:pt>
              </c:strCache>
            </c:strRef>
          </c:cat>
          <c:val>
            <c:numRef>
              <c:f>Plan1!$B$2:$B$5</c:f>
              <c:numCache>
                <c:formatCode>General</c:formatCode>
                <c:ptCount val="4"/>
                <c:pt idx="0">
                  <c:v>74.739999999999995</c:v>
                </c:pt>
                <c:pt idx="1">
                  <c:v>24.9</c:v>
                </c:pt>
                <c:pt idx="2">
                  <c:v>22.02</c:v>
                </c:pt>
                <c:pt idx="3">
                  <c:v>39.54</c:v>
                </c:pt>
              </c:numCache>
            </c:numRef>
          </c:val>
          <c:extLst xmlns:c16r2="http://schemas.microsoft.com/office/drawing/2015/06/chart">
            <c:ext xmlns:c16="http://schemas.microsoft.com/office/drawing/2014/chart" uri="{C3380CC4-5D6E-409C-BE32-E72D297353CC}">
              <c16:uniqueId val="{00000000-91F6-45C4-8878-6EF55F9A300D}"/>
            </c:ext>
          </c:extLst>
        </c:ser>
        <c:ser>
          <c:idx val="1"/>
          <c:order val="1"/>
          <c:tx>
            <c:strRef>
              <c:f>Plan1!$C$1</c:f>
              <c:strCache>
                <c:ptCount val="1"/>
                <c:pt idx="0">
                  <c:v>Depois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Plan1!$A$2:$A$5</c:f>
              <c:strCache>
                <c:ptCount val="4"/>
                <c:pt idx="0">
                  <c:v>Peso</c:v>
                </c:pt>
                <c:pt idx="1">
                  <c:v>IMC</c:v>
                </c:pt>
                <c:pt idx="2">
                  <c:v>% Gordura</c:v>
                </c:pt>
                <c:pt idx="3">
                  <c:v>% M. Magra</c:v>
                </c:pt>
              </c:strCache>
            </c:strRef>
          </c:cat>
          <c:val>
            <c:numRef>
              <c:f>Plan1!$C$2:$C$5</c:f>
              <c:numCache>
                <c:formatCode>General</c:formatCode>
                <c:ptCount val="4"/>
                <c:pt idx="0">
                  <c:v>75.36</c:v>
                </c:pt>
                <c:pt idx="1">
                  <c:v>25.1</c:v>
                </c:pt>
                <c:pt idx="2">
                  <c:v>20.09</c:v>
                </c:pt>
                <c:pt idx="3">
                  <c:v>40.76</c:v>
                </c:pt>
              </c:numCache>
            </c:numRef>
          </c:val>
          <c:extLst xmlns:c16r2="http://schemas.microsoft.com/office/drawing/2015/06/chart">
            <c:ext xmlns:c16="http://schemas.microsoft.com/office/drawing/2014/chart" uri="{C3380CC4-5D6E-409C-BE32-E72D297353CC}">
              <c16:uniqueId val="{00000001-91F6-45C4-8878-6EF55F9A300D}"/>
            </c:ext>
          </c:extLst>
        </c:ser>
        <c:dLbls>
          <c:showLegendKey val="0"/>
          <c:showVal val="0"/>
          <c:showCatName val="0"/>
          <c:showSerName val="0"/>
          <c:showPercent val="0"/>
          <c:showBubbleSize val="0"/>
        </c:dLbls>
        <c:gapWidth val="150"/>
        <c:axId val="192258816"/>
        <c:axId val="192260352"/>
      </c:barChart>
      <c:catAx>
        <c:axId val="192258816"/>
        <c:scaling>
          <c:orientation val="minMax"/>
        </c:scaling>
        <c:delete val="0"/>
        <c:axPos val="b"/>
        <c:numFmt formatCode="General" sourceLinked="0"/>
        <c:majorTickMark val="out"/>
        <c:minorTickMark val="none"/>
        <c:tickLblPos val="nextTo"/>
        <c:crossAx val="192260352"/>
        <c:crosses val="autoZero"/>
        <c:auto val="1"/>
        <c:lblAlgn val="ctr"/>
        <c:lblOffset val="100"/>
        <c:noMultiLvlLbl val="0"/>
      </c:catAx>
      <c:valAx>
        <c:axId val="192260352"/>
        <c:scaling>
          <c:orientation val="minMax"/>
        </c:scaling>
        <c:delete val="0"/>
        <c:axPos val="l"/>
        <c:majorGridlines/>
        <c:numFmt formatCode="General" sourceLinked="1"/>
        <c:majorTickMark val="out"/>
        <c:minorTickMark val="none"/>
        <c:tickLblPos val="nextTo"/>
        <c:crossAx val="19225881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Plan1!$B$1</c:f>
              <c:strCache>
                <c:ptCount val="1"/>
                <c:pt idx="0">
                  <c:v>Depois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Plan1!$A$2:$A$3</c:f>
              <c:strCache>
                <c:ptCount val="2"/>
                <c:pt idx="0">
                  <c:v>Grupo Creatina</c:v>
                </c:pt>
                <c:pt idx="1">
                  <c:v>Grupo Placebo</c:v>
                </c:pt>
              </c:strCache>
            </c:strRef>
          </c:cat>
          <c:val>
            <c:numRef>
              <c:f>Plan1!$B$2:$B$3</c:f>
              <c:numCache>
                <c:formatCode>General</c:formatCode>
                <c:ptCount val="2"/>
                <c:pt idx="0">
                  <c:v>4.4000000000000004</c:v>
                </c:pt>
                <c:pt idx="1">
                  <c:v>2</c:v>
                </c:pt>
              </c:numCache>
            </c:numRef>
          </c:val>
          <c:extLst xmlns:c16r2="http://schemas.microsoft.com/office/drawing/2015/06/chart">
            <c:ext xmlns:c16="http://schemas.microsoft.com/office/drawing/2014/chart" uri="{C3380CC4-5D6E-409C-BE32-E72D297353CC}">
              <c16:uniqueId val="{00000000-3D14-48CE-B5A7-3A135C8FBE47}"/>
            </c:ext>
          </c:extLst>
        </c:ser>
        <c:ser>
          <c:idx val="1"/>
          <c:order val="1"/>
          <c:tx>
            <c:strRef>
              <c:f>Plan1!$C$1</c:f>
              <c:strCache>
                <c:ptCount val="1"/>
                <c:pt idx="0">
                  <c:v>Antes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Plan1!$A$2:$A$3</c:f>
              <c:strCache>
                <c:ptCount val="2"/>
                <c:pt idx="0">
                  <c:v>Grupo Creatina</c:v>
                </c:pt>
                <c:pt idx="1">
                  <c:v>Grupo Placebo</c:v>
                </c:pt>
              </c:strCache>
            </c:strRef>
          </c:cat>
          <c:val>
            <c:numRef>
              <c:f>Plan1!$C$2:$C$3</c:f>
              <c:numCache>
                <c:formatCode>General</c:formatCode>
                <c:ptCount val="2"/>
                <c:pt idx="0">
                  <c:v>2.2999999999999998</c:v>
                </c:pt>
                <c:pt idx="1">
                  <c:v>2.4</c:v>
                </c:pt>
              </c:numCache>
            </c:numRef>
          </c:val>
          <c:extLst xmlns:c16r2="http://schemas.microsoft.com/office/drawing/2015/06/chart">
            <c:ext xmlns:c16="http://schemas.microsoft.com/office/drawing/2014/chart" uri="{C3380CC4-5D6E-409C-BE32-E72D297353CC}">
              <c16:uniqueId val="{00000001-3D14-48CE-B5A7-3A135C8FBE47}"/>
            </c:ext>
          </c:extLst>
        </c:ser>
        <c:dLbls>
          <c:showLegendKey val="0"/>
          <c:showVal val="0"/>
          <c:showCatName val="0"/>
          <c:showSerName val="0"/>
          <c:showPercent val="0"/>
          <c:showBubbleSize val="0"/>
        </c:dLbls>
        <c:gapWidth val="150"/>
        <c:axId val="128373120"/>
        <c:axId val="128374656"/>
      </c:barChart>
      <c:catAx>
        <c:axId val="128373120"/>
        <c:scaling>
          <c:orientation val="minMax"/>
        </c:scaling>
        <c:delete val="0"/>
        <c:axPos val="l"/>
        <c:numFmt formatCode="General" sourceLinked="0"/>
        <c:majorTickMark val="out"/>
        <c:minorTickMark val="none"/>
        <c:tickLblPos val="nextTo"/>
        <c:crossAx val="128374656"/>
        <c:crosses val="autoZero"/>
        <c:auto val="1"/>
        <c:lblAlgn val="ctr"/>
        <c:lblOffset val="100"/>
        <c:noMultiLvlLbl val="0"/>
      </c:catAx>
      <c:valAx>
        <c:axId val="128374656"/>
        <c:scaling>
          <c:orientation val="minMax"/>
        </c:scaling>
        <c:delete val="0"/>
        <c:axPos val="b"/>
        <c:majorGridlines/>
        <c:numFmt formatCode="General" sourceLinked="1"/>
        <c:majorTickMark val="out"/>
        <c:minorTickMark val="none"/>
        <c:tickLblPos val="nextTo"/>
        <c:crossAx val="12837312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1665</Words>
  <Characters>8993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2019-10-16T02:51:00Z</dcterms:created>
  <dcterms:modified xsi:type="dcterms:W3CDTF">2019-10-16T02:51:00Z</dcterms:modified>
</cp:coreProperties>
</file>