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1B" w:rsidRPr="00AC1421" w:rsidRDefault="00395732" w:rsidP="00923C30">
      <w:pPr>
        <w:jc w:val="center"/>
        <w:rPr>
          <w:rFonts w:eastAsia="Calibri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501015</wp:posOffset>
            </wp:positionH>
            <wp:positionV relativeFrom="margin">
              <wp:posOffset>-746760</wp:posOffset>
            </wp:positionV>
            <wp:extent cx="438150" cy="533400"/>
            <wp:effectExtent l="0" t="0" r="0" b="0"/>
            <wp:wrapSquare wrapText="bothSides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4968240</wp:posOffset>
            </wp:positionH>
            <wp:positionV relativeFrom="margin">
              <wp:posOffset>-748030</wp:posOffset>
            </wp:positionV>
            <wp:extent cx="363855" cy="466725"/>
            <wp:effectExtent l="0" t="0" r="0" b="9525"/>
            <wp:wrapSquare wrapText="bothSides"/>
            <wp:docPr id="3" name="Imagem 3" descr="C:\Users\Débora\Desktop\UFRPE 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ébora\Desktop\UFRPE simbo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2E73" w:rsidRPr="00DF2E73">
        <w:rPr>
          <w:rFonts w:eastAsia="Calibri" w:cs="Times New Roman"/>
          <w:b/>
          <w:noProof/>
          <w:sz w:val="24"/>
          <w:szCs w:val="24"/>
        </w:rPr>
        <w:pict>
          <v:line id="Conector reto 1" o:spid="_x0000_s1026" style="position:absolute;left:0;text-align:left;z-index:251658240;visibility:visible;mso-position-horizontal-relative:text;mso-position-vertical-relative:text" from="34.55pt,-11.15pt" to="420.2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xotwEAAL4DAAAOAAAAZHJzL2Uyb0RvYy54bWysU02P0zAQvSPxHyzfadJqQSVquoeu4IKg&#10;AvYHeJ1xY8n2WGPTtP+esdtmESCthLg4/pj3Zt6byeb+5J04AiWLoZfLRSsFBI2DDYdePn7/8GYt&#10;RcoqDMphgF6eIcn77etXmyl2sMIR3QAkmCSkboq9HHOOXdMkPYJXaYERAj8aJK8yH+nQDKQmZveu&#10;WbXtu2ZCGiKhhpT49uHyKLeV3xjQ+YsxCbJwveTacl2prk9lbbYb1R1IxdHqaxnqH6rwygZOOlM9&#10;qKzED7J/UHmrCROavNDoGzTGaqgaWM2y/U3Nt1FFqFrYnBRnm9L/o9Wfj3sSduDeSRGU5xbtuFE6&#10;IwmCjGJZLJpi6jhyF/Z0PaW4p6L3ZMiXLysRp2rrebYVTllovrxbv1+37Z0U+vbWPAMjpfwR0Iuy&#10;6aWzoShWnTp+SpmTcegthA+lkEvqustnByXYha9gWAUnW1V0nR/YORJHxZ1XWkPIb4sU5qvRBWas&#10;czOwfRl4jS9QqLM1g5cvg2dEzYwhz2BvA9LfCPKpus8lm0v8zYGL7mLBEw7n2pRqDQ9JVXgd6DKF&#10;v54r/Pm32/4EAAD//wMAUEsDBBQABgAIAAAAIQBia1VA3QAAAAoBAAAPAAAAZHJzL2Rvd25yZXYu&#10;eG1sTI/BSsNAEIbvQt9hGaG3dtO0lhqzKUUQPKlN9T7NTpNgdjbsbtPUp3cFQY8z8/HP9+fb0XRi&#10;IOdbywoW8wQEcWV1y7WC98PTbAPCB2SNnWVScCUP22Jyk2Om7YX3NJShFjGEfYYKmhD6TEpfNWTQ&#10;z21PHG8n6wyGOLpaaoeXGG46mSbJWhpsOX5osKfHhqrP8mwUIL1V7mBP1+c7uy9fvBs+vl4Hpaa3&#10;4+4BRKAx/MHwox/VoYhOR3tm7UWnYH2/iKSCWZouQURgs0pWII6/G1nk8n+F4hsAAP//AwBQSwEC&#10;LQAUAAYACAAAACEAtoM4kv4AAADhAQAAEwAAAAAAAAAAAAAAAAAAAAAAW0NvbnRlbnRfVHlwZXNd&#10;LnhtbFBLAQItABQABgAIAAAAIQA4/SH/1gAAAJQBAAALAAAAAAAAAAAAAAAAAC8BAABfcmVscy8u&#10;cmVsc1BLAQItABQABgAIAAAAIQDCWGxotwEAAL4DAAAOAAAAAAAAAAAAAAAAAC4CAABkcnMvZTJv&#10;RG9jLnhtbFBLAQItABQABgAIAAAAIQBia1VA3QAAAAoBAAAPAAAAAAAAAAAAAAAAABEEAABkcnMv&#10;ZG93bnJldi54bWxQSwUGAAAAAAQABADzAAAAGwUAAAAA&#10;" strokecolor="#4bacc6 [3208]" strokeweight="2pt">
            <v:shadow on="t" color="black" opacity="24903f" origin=",.5" offset="0,.55556mm"/>
          </v:line>
        </w:pict>
      </w:r>
      <w:r w:rsidR="00EB5E9A" w:rsidRPr="00AC1421">
        <w:rPr>
          <w:rFonts w:cs="Times New Roman"/>
          <w:b/>
          <w:noProof/>
        </w:rPr>
        <w:t xml:space="preserve">PARÂMETROS FÍSICOS </w:t>
      </w:r>
      <w:r w:rsidR="005762FA" w:rsidRPr="00AC1421">
        <w:rPr>
          <w:rFonts w:cs="Times New Roman"/>
          <w:b/>
          <w:noProof/>
        </w:rPr>
        <w:t>DA CARNE</w:t>
      </w:r>
      <w:r w:rsidR="00F20682">
        <w:rPr>
          <w:rFonts w:cs="Times New Roman"/>
          <w:b/>
          <w:noProof/>
        </w:rPr>
        <w:t xml:space="preserve"> </w:t>
      </w:r>
      <w:r w:rsidR="006D641B" w:rsidRPr="00AC1421">
        <w:rPr>
          <w:rFonts w:eastAsia="Calibri" w:cs="Times New Roman"/>
          <w:b/>
          <w:bCs/>
        </w:rPr>
        <w:t>DE CAPRINOS ALIMENTADOS COM PALMA FORRAGEIRA RESISTENTE À COCHONILHA DO CARMIM</w:t>
      </w:r>
    </w:p>
    <w:p w:rsidR="006D641B" w:rsidRPr="00AC1421" w:rsidRDefault="006D641B" w:rsidP="006D641B">
      <w:pPr>
        <w:jc w:val="center"/>
        <w:rPr>
          <w:rFonts w:eastAsia="Calibri" w:cs="Times New Roman"/>
          <w:b/>
        </w:rPr>
      </w:pPr>
    </w:p>
    <w:p w:rsidR="00955AF0" w:rsidRPr="003645D4" w:rsidRDefault="003645D4" w:rsidP="003645D4">
      <w:pPr>
        <w:jc w:val="center"/>
        <w:rPr>
          <w:rFonts w:cs="Times New Roman"/>
          <w:vertAlign w:val="superscript"/>
        </w:rPr>
      </w:pPr>
      <w:r w:rsidRPr="00AC1421">
        <w:rPr>
          <w:rFonts w:cs="Times New Roman"/>
        </w:rPr>
        <w:t xml:space="preserve">Izadora Emanuelle Oliveira da Silva </w:t>
      </w:r>
      <w:r w:rsidRPr="00AC1421">
        <w:rPr>
          <w:rFonts w:cs="Times New Roman"/>
          <w:vertAlign w:val="superscript"/>
        </w:rPr>
        <w:t>1</w:t>
      </w:r>
      <w:r>
        <w:rPr>
          <w:rFonts w:cs="Times New Roman"/>
          <w:vertAlign w:val="superscript"/>
        </w:rPr>
        <w:t xml:space="preserve">, </w:t>
      </w:r>
      <w:r w:rsidR="006D641B" w:rsidRPr="00AC1421">
        <w:rPr>
          <w:rFonts w:cs="Times New Roman"/>
        </w:rPr>
        <w:t xml:space="preserve">Joana Albino Munhame </w:t>
      </w:r>
      <w:r w:rsidR="006D641B" w:rsidRPr="00AC1421">
        <w:rPr>
          <w:rFonts w:cs="Times New Roman"/>
          <w:vertAlign w:val="superscript"/>
        </w:rPr>
        <w:t>1</w:t>
      </w:r>
      <w:r w:rsidR="006D641B" w:rsidRPr="00AC1421">
        <w:rPr>
          <w:rFonts w:cs="Times New Roman"/>
        </w:rPr>
        <w:t xml:space="preserve">, Francisco Fernando Ramos de Carvalho </w:t>
      </w:r>
      <w:r w:rsidR="006D641B" w:rsidRPr="00AC1421">
        <w:rPr>
          <w:rFonts w:cs="Times New Roman"/>
          <w:vertAlign w:val="superscript"/>
        </w:rPr>
        <w:t>1</w:t>
      </w:r>
      <w:r w:rsidR="006D641B" w:rsidRPr="00AC1421">
        <w:rPr>
          <w:rFonts w:cs="Times New Roman"/>
        </w:rPr>
        <w:t xml:space="preserve">, Michel do Vale Maciel </w:t>
      </w:r>
      <w:r w:rsidR="006D641B" w:rsidRPr="00AC1421">
        <w:rPr>
          <w:rFonts w:cs="Times New Roman"/>
          <w:vertAlign w:val="superscript"/>
        </w:rPr>
        <w:t>1</w:t>
      </w:r>
      <w:r w:rsidR="006D641B" w:rsidRPr="00AC1421">
        <w:rPr>
          <w:rFonts w:cs="Times New Roman"/>
        </w:rPr>
        <w:t xml:space="preserve">, Levi Auto Lopes </w:t>
      </w:r>
      <w:r w:rsidR="006D641B" w:rsidRPr="00AC1421">
        <w:rPr>
          <w:rFonts w:cs="Times New Roman"/>
          <w:vertAlign w:val="superscript"/>
        </w:rPr>
        <w:t>1</w:t>
      </w:r>
      <w:r w:rsidR="006D641B" w:rsidRPr="00AC1421">
        <w:rPr>
          <w:rFonts w:cs="Times New Roman"/>
        </w:rPr>
        <w:t xml:space="preserve">, Rodrigo de Andrade Barbosa </w:t>
      </w:r>
      <w:r w:rsidR="006D641B" w:rsidRPr="00AC1421">
        <w:rPr>
          <w:rFonts w:cs="Times New Roman"/>
          <w:vertAlign w:val="superscript"/>
        </w:rPr>
        <w:t>1</w:t>
      </w:r>
      <w:r w:rsidR="006D641B" w:rsidRPr="00AC1421">
        <w:rPr>
          <w:rFonts w:cs="Times New Roman"/>
        </w:rPr>
        <w:t xml:space="preserve">, Daniel Barros Cardoso </w:t>
      </w:r>
      <w:r w:rsidR="006D641B" w:rsidRPr="00AC1421">
        <w:rPr>
          <w:rFonts w:cs="Times New Roman"/>
          <w:vertAlign w:val="superscript"/>
        </w:rPr>
        <w:t>1</w:t>
      </w:r>
      <w:r w:rsidR="006D641B" w:rsidRPr="00AC1421">
        <w:rPr>
          <w:rFonts w:cs="Times New Roman"/>
        </w:rPr>
        <w:t>,</w:t>
      </w:r>
      <w:r w:rsidR="00311D13" w:rsidRPr="00AC1421">
        <w:rPr>
          <w:rFonts w:cs="Times New Roman"/>
        </w:rPr>
        <w:t>Érica Carla Lopes da Silva</w:t>
      </w:r>
      <w:r w:rsidR="00D64B29" w:rsidRPr="00AC1421">
        <w:rPr>
          <w:rFonts w:cs="Times New Roman"/>
          <w:vertAlign w:val="superscript"/>
        </w:rPr>
        <w:t>1</w:t>
      </w:r>
    </w:p>
    <w:p w:rsidR="006D641B" w:rsidRPr="00AC1421" w:rsidRDefault="006D641B" w:rsidP="00037C73">
      <w:pPr>
        <w:jc w:val="both"/>
        <w:rPr>
          <w:rFonts w:eastAsia="Calibri" w:cs="Times New Roman"/>
        </w:rPr>
      </w:pPr>
    </w:p>
    <w:p w:rsidR="006D641B" w:rsidRPr="00AC1421" w:rsidRDefault="006D641B" w:rsidP="006D641B">
      <w:pPr>
        <w:rPr>
          <w:rFonts w:cs="Times New Roman"/>
        </w:rPr>
      </w:pPr>
      <w:r w:rsidRPr="00AC1421">
        <w:rPr>
          <w:rFonts w:cs="Times New Roman"/>
          <w:vertAlign w:val="superscript"/>
        </w:rPr>
        <w:t>1</w:t>
      </w:r>
      <w:r w:rsidRPr="00AC1421">
        <w:rPr>
          <w:rFonts w:cs="Times New Roman"/>
        </w:rPr>
        <w:t>Universidade Federal Rural de Pernambuco - Recife, PE.</w:t>
      </w:r>
    </w:p>
    <w:p w:rsidR="00037C73" w:rsidRPr="00AC1421" w:rsidRDefault="00037C73" w:rsidP="00037C73">
      <w:pPr>
        <w:jc w:val="both"/>
        <w:rPr>
          <w:rFonts w:eastAsia="Calibri" w:cs="Times New Roman"/>
        </w:rPr>
      </w:pPr>
    </w:p>
    <w:p w:rsidR="00037C73" w:rsidRPr="00AC1421" w:rsidRDefault="00037C73" w:rsidP="00037C73">
      <w:pPr>
        <w:rPr>
          <w:rFonts w:eastAsia="Calibri" w:cs="Times New Roman"/>
        </w:rPr>
      </w:pPr>
    </w:p>
    <w:p w:rsidR="000C7979" w:rsidRPr="001E2D3E" w:rsidRDefault="00037C73" w:rsidP="000C7979">
      <w:pPr>
        <w:jc w:val="both"/>
        <w:rPr>
          <w:rFonts w:eastAsia="TimesNewRoman" w:cs="Times New Roman"/>
          <w:color w:val="000000" w:themeColor="text1"/>
        </w:rPr>
      </w:pPr>
      <w:r w:rsidRPr="001E2D3E">
        <w:rPr>
          <w:rFonts w:eastAsia="Calibri" w:cs="Times New Roman"/>
          <w:b/>
          <w:color w:val="000000" w:themeColor="text1"/>
        </w:rPr>
        <w:t>RESUMO</w:t>
      </w:r>
      <w:r w:rsidR="00373BBC" w:rsidRPr="001E2D3E">
        <w:rPr>
          <w:rFonts w:cs="Times New Roman"/>
          <w:b/>
          <w:color w:val="000000" w:themeColor="text1"/>
        </w:rPr>
        <w:t>:</w:t>
      </w:r>
      <w:r w:rsidR="000C7979" w:rsidRPr="001E2D3E">
        <w:rPr>
          <w:rFonts w:cs="Times New Roman"/>
          <w:color w:val="000000" w:themeColor="text1"/>
        </w:rPr>
        <w:t xml:space="preserve">Objetivou-se avaliar </w:t>
      </w:r>
      <w:r w:rsidR="005762FA" w:rsidRPr="001E2D3E">
        <w:rPr>
          <w:rFonts w:cs="Times New Roman"/>
          <w:color w:val="000000" w:themeColor="text1"/>
        </w:rPr>
        <w:t>os parâmetros físicos da carne de</w:t>
      </w:r>
      <w:r w:rsidR="000C7979" w:rsidRPr="001E2D3E">
        <w:rPr>
          <w:rFonts w:cs="Times New Roman"/>
          <w:color w:val="000000" w:themeColor="text1"/>
        </w:rPr>
        <w:t xml:space="preserve"> caprinos alimentados com genótipos de palma forrageira resistentes à cochonilha do carmim. Foram utilizados 30 caprinos machos castrados, com peso inicial de 19kg. O experimento foi conduzido em delineamento inteiramente casualizado com 3 tratamentos: 1) Controle, 2) Miúda e 3) Orelha de Elefante Mexicana - OEM. Após 70 dias de experim</w:t>
      </w:r>
      <w:r w:rsidR="00311D13" w:rsidRPr="001E2D3E">
        <w:rPr>
          <w:rFonts w:cs="Times New Roman"/>
          <w:color w:val="000000" w:themeColor="text1"/>
        </w:rPr>
        <w:t xml:space="preserve">ento, os animais foram abatidos. </w:t>
      </w:r>
      <w:r w:rsidR="00311D13" w:rsidRPr="001E2D3E">
        <w:rPr>
          <w:rFonts w:cs="Times New Roman"/>
          <w:bCs/>
          <w:color w:val="000000" w:themeColor="text1"/>
        </w:rPr>
        <w:t xml:space="preserve">Foram feitas análises físicas da carne: capacidade de retenção de água (CRA), coloração (L*, a* e b*), </w:t>
      </w:r>
      <w:r w:rsidR="009423D1" w:rsidRPr="001E2D3E">
        <w:rPr>
          <w:rFonts w:cs="Times New Roman"/>
          <w:bCs/>
          <w:color w:val="000000" w:themeColor="text1"/>
        </w:rPr>
        <w:t>perdas na</w:t>
      </w:r>
      <w:r w:rsidR="00311D13" w:rsidRPr="001E2D3E">
        <w:rPr>
          <w:rFonts w:cs="Times New Roman"/>
          <w:bCs/>
          <w:color w:val="000000" w:themeColor="text1"/>
        </w:rPr>
        <w:t xml:space="preserve"> cocção (PPC) e força de cisalhamento (FC).</w:t>
      </w:r>
      <w:r w:rsidR="00311D13" w:rsidRPr="001E2D3E">
        <w:rPr>
          <w:rFonts w:eastAsia="TimesNewRoman" w:cs="Times New Roman"/>
          <w:color w:val="000000" w:themeColor="text1"/>
        </w:rPr>
        <w:t xml:space="preserve">Não houve diferenças significativas (P&gt;0,05) entre os tratamentos para </w:t>
      </w:r>
      <w:r w:rsidR="00311D13" w:rsidRPr="001E2D3E">
        <w:rPr>
          <w:rFonts w:eastAsia="Times New Roman" w:cs="Times New Roman"/>
          <w:color w:val="000000" w:themeColor="text1"/>
        </w:rPr>
        <w:t xml:space="preserve">os parâmetros físicos da carne (músculo </w:t>
      </w:r>
      <w:r w:rsidR="00311D13" w:rsidRPr="001E2D3E">
        <w:rPr>
          <w:rFonts w:eastAsia="Times New Roman" w:cs="Times New Roman"/>
          <w:i/>
          <w:color w:val="000000" w:themeColor="text1"/>
        </w:rPr>
        <w:t>Longissimus lumborum</w:t>
      </w:r>
      <w:r w:rsidR="00311D13" w:rsidRPr="001E2D3E">
        <w:rPr>
          <w:rFonts w:eastAsia="Times New Roman" w:cs="Times New Roman"/>
          <w:color w:val="000000" w:themeColor="text1"/>
        </w:rPr>
        <w:t>)</w:t>
      </w:r>
      <w:r w:rsidR="00311D13" w:rsidRPr="001E2D3E">
        <w:rPr>
          <w:rFonts w:eastAsia="TimesNewRoman" w:cs="Times New Roman"/>
          <w:color w:val="000000" w:themeColor="text1"/>
        </w:rPr>
        <w:t xml:space="preserve">, com médias de </w:t>
      </w:r>
      <w:r w:rsidR="002C10AA" w:rsidRPr="001E2D3E">
        <w:rPr>
          <w:rFonts w:eastAsia="TimesNewRoman" w:cs="Times New Roman"/>
          <w:color w:val="000000" w:themeColor="text1"/>
        </w:rPr>
        <w:t xml:space="preserve">5,5; </w:t>
      </w:r>
      <w:r w:rsidR="00541509" w:rsidRPr="001E2D3E">
        <w:rPr>
          <w:rFonts w:eastAsia="TimesNewRoman" w:cs="Times New Roman"/>
          <w:color w:val="000000" w:themeColor="text1"/>
        </w:rPr>
        <w:t xml:space="preserve">45,2* 17,0*; </w:t>
      </w:r>
      <w:r w:rsidR="002C10AA" w:rsidRPr="001E2D3E">
        <w:rPr>
          <w:rFonts w:eastAsia="TimesNewRoman" w:cs="Times New Roman"/>
          <w:color w:val="000000" w:themeColor="text1"/>
        </w:rPr>
        <w:t xml:space="preserve">8,9*; </w:t>
      </w:r>
      <w:r w:rsidR="00541509" w:rsidRPr="001E2D3E">
        <w:rPr>
          <w:rFonts w:eastAsia="TimesNewRoman" w:cs="Times New Roman"/>
          <w:color w:val="000000" w:themeColor="text1"/>
        </w:rPr>
        <w:t>72,8 %; 39,5 %; 2,3 kgf/cm</w:t>
      </w:r>
      <w:r w:rsidR="00541509" w:rsidRPr="001E2D3E">
        <w:rPr>
          <w:rFonts w:eastAsia="TimesNewRoman" w:cs="Times New Roman"/>
          <w:color w:val="000000" w:themeColor="text1"/>
          <w:vertAlign w:val="superscript"/>
        </w:rPr>
        <w:t>2</w:t>
      </w:r>
      <w:r w:rsidR="00311D13" w:rsidRPr="001E2D3E">
        <w:rPr>
          <w:rFonts w:eastAsia="TimesNewRoman" w:cs="Times New Roman"/>
          <w:color w:val="000000" w:themeColor="text1"/>
        </w:rPr>
        <w:t xml:space="preserve">para </w:t>
      </w:r>
      <w:r w:rsidR="00541509" w:rsidRPr="001E2D3E">
        <w:rPr>
          <w:rFonts w:eastAsia="TimesNewRoman" w:cs="Times New Roman"/>
          <w:color w:val="000000" w:themeColor="text1"/>
        </w:rPr>
        <w:t xml:space="preserve">o pH, L*, a* e b*, </w:t>
      </w:r>
      <w:r w:rsidR="00541509" w:rsidRPr="001E2D3E">
        <w:rPr>
          <w:rFonts w:eastAsia="Times New Roman" w:cs="Times New Roman"/>
          <w:color w:val="000000" w:themeColor="text1"/>
        </w:rPr>
        <w:t xml:space="preserve">CRA; PPC e FC, </w:t>
      </w:r>
      <w:r w:rsidR="000C7979" w:rsidRPr="001E2D3E">
        <w:rPr>
          <w:rFonts w:eastAsia="TimesNewRoman" w:cs="Times New Roman"/>
          <w:color w:val="000000" w:themeColor="text1"/>
        </w:rPr>
        <w:t xml:space="preserve">respectivamente. </w:t>
      </w:r>
      <w:r w:rsidR="00311D13" w:rsidRPr="001E2D3E">
        <w:rPr>
          <w:rFonts w:cs="Times New Roman"/>
          <w:color w:val="000000" w:themeColor="text1"/>
        </w:rPr>
        <w:t xml:space="preserve">A utilização de palma resistente à cochonilha do carmim (palma Miúda e OEM) na dieta para caprinos não influencia os parâmetros físicos </w:t>
      </w:r>
      <w:r w:rsidR="00C7333B" w:rsidRPr="001E2D3E">
        <w:rPr>
          <w:rFonts w:cs="Times New Roman"/>
          <w:color w:val="000000" w:themeColor="text1"/>
        </w:rPr>
        <w:t>da carne.</w:t>
      </w:r>
    </w:p>
    <w:p w:rsidR="00425F3C" w:rsidRPr="00AC1421" w:rsidRDefault="00425F3C" w:rsidP="000C7979">
      <w:pPr>
        <w:jc w:val="both"/>
        <w:rPr>
          <w:rFonts w:cs="Times New Roman"/>
        </w:rPr>
      </w:pPr>
    </w:p>
    <w:p w:rsidR="00425F3C" w:rsidRPr="00AC1421" w:rsidRDefault="00425F3C" w:rsidP="00425F3C">
      <w:pPr>
        <w:jc w:val="both"/>
        <w:rPr>
          <w:rFonts w:eastAsia="Calibri" w:cs="Times New Roman"/>
        </w:rPr>
      </w:pPr>
      <w:r w:rsidRPr="00AC1421">
        <w:rPr>
          <w:rFonts w:eastAsia="Calibri" w:cs="Times New Roman"/>
          <w:b/>
        </w:rPr>
        <w:t>p</w:t>
      </w:r>
      <w:r w:rsidRPr="00AC1421">
        <w:rPr>
          <w:rFonts w:cs="Times New Roman"/>
          <w:b/>
        </w:rPr>
        <w:t xml:space="preserve">alavras-chave: </w:t>
      </w:r>
      <w:r w:rsidRPr="00AC1421">
        <w:rPr>
          <w:rFonts w:eastAsia="Calibri" w:cs="Times New Roman"/>
        </w:rPr>
        <w:t xml:space="preserve">cactáceas, </w:t>
      </w:r>
      <w:r w:rsidR="00084260" w:rsidRPr="00AC1421">
        <w:rPr>
          <w:rFonts w:eastAsia="Calibri" w:cs="Times New Roman"/>
          <w:i/>
        </w:rPr>
        <w:t>Longissimus lumborum</w:t>
      </w:r>
      <w:r w:rsidR="00084260" w:rsidRPr="00AC1421">
        <w:rPr>
          <w:rFonts w:eastAsia="Calibri" w:cs="Times New Roman"/>
        </w:rPr>
        <w:t xml:space="preserve">, </w:t>
      </w:r>
      <w:r w:rsidRPr="00AC1421">
        <w:rPr>
          <w:rFonts w:eastAsia="Calibri" w:cs="Times New Roman"/>
        </w:rPr>
        <w:t xml:space="preserve">miúda, orelha </w:t>
      </w:r>
      <w:r w:rsidR="00084260" w:rsidRPr="00AC1421">
        <w:rPr>
          <w:rFonts w:eastAsia="Calibri" w:cs="Times New Roman"/>
        </w:rPr>
        <w:t>de elefante mexicana</w:t>
      </w:r>
    </w:p>
    <w:p w:rsidR="00373BBC" w:rsidRPr="00AC1421" w:rsidRDefault="00373BBC" w:rsidP="000C7979">
      <w:pPr>
        <w:jc w:val="both"/>
        <w:rPr>
          <w:rFonts w:cs="Times New Roman"/>
        </w:rPr>
      </w:pPr>
    </w:p>
    <w:p w:rsidR="00084260" w:rsidRPr="001E2D3E" w:rsidRDefault="00084260" w:rsidP="00037C73">
      <w:pPr>
        <w:jc w:val="both"/>
        <w:rPr>
          <w:rFonts w:cs="Times New Roman"/>
          <w:b/>
          <w:color w:val="000000" w:themeColor="text1"/>
          <w:lang w:val="en-US"/>
        </w:rPr>
      </w:pPr>
      <w:r w:rsidRPr="001E2D3E">
        <w:rPr>
          <w:rFonts w:cs="Times New Roman"/>
          <w:b/>
          <w:color w:val="000000" w:themeColor="text1"/>
          <w:lang w:val="en-US"/>
        </w:rPr>
        <w:t xml:space="preserve">ABSTRACT: </w:t>
      </w:r>
      <w:r w:rsidRPr="001E2D3E">
        <w:rPr>
          <w:rFonts w:cs="Times New Roman"/>
          <w:color w:val="000000" w:themeColor="text1"/>
          <w:lang w:val="en-US"/>
        </w:rPr>
        <w:t xml:space="preserve">The objective was to evaluate the physical parameters of the meat of goats with </w:t>
      </w:r>
      <w:r w:rsidRPr="001E2D3E">
        <w:rPr>
          <w:rFonts w:eastAsia="Calibri" w:cs="Times New Roman"/>
          <w:color w:val="000000" w:themeColor="text1"/>
          <w:lang w:val="en-US"/>
        </w:rPr>
        <w:t>carmine cochineal-resistant spineless cactus genotypes</w:t>
      </w:r>
      <w:r w:rsidRPr="001E2D3E">
        <w:rPr>
          <w:rFonts w:cs="Times New Roman"/>
          <w:color w:val="000000" w:themeColor="text1"/>
          <w:lang w:val="en-US"/>
        </w:rPr>
        <w:t xml:space="preserve">. 30 castrated male goats were used, with initial weight of 19 kg. The experiment was conducted in a completely randomized design with 3 treatments: 1) Control, 2) Miúda and 3) Orelha de Elefante Mexicana - OEM. After 70 days of experiment, the animals were slaughtered. Physical analyzes of the meat were performed: </w:t>
      </w:r>
      <w:r w:rsidR="00541509" w:rsidRPr="001E2D3E">
        <w:rPr>
          <w:rFonts w:cs="Times New Roman"/>
          <w:color w:val="000000" w:themeColor="text1"/>
          <w:lang w:val="en-US"/>
        </w:rPr>
        <w:t>water holding capacity (WHC</w:t>
      </w:r>
      <w:r w:rsidRPr="001E2D3E">
        <w:rPr>
          <w:rFonts w:cs="Times New Roman"/>
          <w:color w:val="000000" w:themeColor="text1"/>
          <w:lang w:val="en-US"/>
        </w:rPr>
        <w:t xml:space="preserve">), </w:t>
      </w:r>
      <w:r w:rsidR="00541509" w:rsidRPr="001E2D3E">
        <w:rPr>
          <w:rFonts w:cs="Times New Roman"/>
          <w:color w:val="000000" w:themeColor="text1"/>
          <w:lang w:val="en-US"/>
        </w:rPr>
        <w:t>color</w:t>
      </w:r>
      <w:r w:rsidRPr="001E2D3E">
        <w:rPr>
          <w:rFonts w:cs="Times New Roman"/>
          <w:color w:val="000000" w:themeColor="text1"/>
          <w:lang w:val="en-US"/>
        </w:rPr>
        <w:t xml:space="preserve"> (L *, </w:t>
      </w:r>
      <w:r w:rsidR="00541509" w:rsidRPr="001E2D3E">
        <w:rPr>
          <w:rFonts w:cs="Times New Roman"/>
          <w:color w:val="000000" w:themeColor="text1"/>
          <w:lang w:val="en-US"/>
        </w:rPr>
        <w:t>a * and b *), cooking losses (</w:t>
      </w:r>
      <w:r w:rsidRPr="001E2D3E">
        <w:rPr>
          <w:rFonts w:cs="Times New Roman"/>
          <w:color w:val="000000" w:themeColor="text1"/>
          <w:lang w:val="en-US"/>
        </w:rPr>
        <w:t>C</w:t>
      </w:r>
      <w:r w:rsidR="00541509" w:rsidRPr="001E2D3E">
        <w:rPr>
          <w:rFonts w:cs="Times New Roman"/>
          <w:color w:val="000000" w:themeColor="text1"/>
          <w:lang w:val="en-US"/>
        </w:rPr>
        <w:t>L) and shear force (SF</w:t>
      </w:r>
      <w:r w:rsidRPr="001E2D3E">
        <w:rPr>
          <w:rFonts w:cs="Times New Roman"/>
          <w:color w:val="000000" w:themeColor="text1"/>
          <w:lang w:val="en-US"/>
        </w:rPr>
        <w:t>). There were no significant differences (P&gt; 0.05) between the treatments for the physical parameters of the meat (</w:t>
      </w:r>
      <w:r w:rsidRPr="001E2D3E">
        <w:rPr>
          <w:rFonts w:cs="Times New Roman"/>
          <w:i/>
          <w:color w:val="000000" w:themeColor="text1"/>
          <w:lang w:val="en-US"/>
        </w:rPr>
        <w:t>Longissimus lumborum</w:t>
      </w:r>
      <w:r w:rsidRPr="001E2D3E">
        <w:rPr>
          <w:rFonts w:cs="Times New Roman"/>
          <w:color w:val="000000" w:themeColor="text1"/>
          <w:lang w:val="en-US"/>
        </w:rPr>
        <w:t xml:space="preserve"> muscle), with a mean of </w:t>
      </w:r>
      <w:r w:rsidR="00541509" w:rsidRPr="001E2D3E">
        <w:rPr>
          <w:rFonts w:cs="Times New Roman"/>
          <w:color w:val="000000" w:themeColor="text1"/>
          <w:lang w:val="en-US"/>
        </w:rPr>
        <w:t>5.5;45.2 *; 17.0 *; 8.9 *; 72.8%; 39.5%; 2.3 kgf/cm</w:t>
      </w:r>
      <w:r w:rsidRPr="001E2D3E">
        <w:rPr>
          <w:rFonts w:cs="Times New Roman"/>
          <w:color w:val="000000" w:themeColor="text1"/>
          <w:vertAlign w:val="superscript"/>
          <w:lang w:val="en-US"/>
        </w:rPr>
        <w:t>2</w:t>
      </w:r>
      <w:r w:rsidRPr="001E2D3E">
        <w:rPr>
          <w:rFonts w:cs="Times New Roman"/>
          <w:color w:val="000000" w:themeColor="text1"/>
          <w:lang w:val="en-US"/>
        </w:rPr>
        <w:t xml:space="preserve">for </w:t>
      </w:r>
      <w:r w:rsidR="00541509" w:rsidRPr="001E2D3E">
        <w:rPr>
          <w:rFonts w:cs="Times New Roman"/>
          <w:color w:val="000000" w:themeColor="text1"/>
          <w:lang w:val="en-US"/>
        </w:rPr>
        <w:t xml:space="preserve">pH; L*; a*; b*; WHC; </w:t>
      </w:r>
      <w:r w:rsidRPr="001E2D3E">
        <w:rPr>
          <w:rFonts w:cs="Times New Roman"/>
          <w:color w:val="000000" w:themeColor="text1"/>
          <w:lang w:val="en-US"/>
        </w:rPr>
        <w:t>C</w:t>
      </w:r>
      <w:r w:rsidR="00541509" w:rsidRPr="001E2D3E">
        <w:rPr>
          <w:rFonts w:cs="Times New Roman"/>
          <w:color w:val="000000" w:themeColor="text1"/>
          <w:lang w:val="en-US"/>
        </w:rPr>
        <w:t xml:space="preserve">L; </w:t>
      </w:r>
      <w:r w:rsidRPr="001E2D3E">
        <w:rPr>
          <w:rFonts w:cs="Times New Roman"/>
          <w:color w:val="000000" w:themeColor="text1"/>
          <w:lang w:val="en-US"/>
        </w:rPr>
        <w:t>C</w:t>
      </w:r>
      <w:r w:rsidR="00541509" w:rsidRPr="001E2D3E">
        <w:rPr>
          <w:rFonts w:cs="Times New Roman"/>
          <w:color w:val="000000" w:themeColor="text1"/>
          <w:lang w:val="en-US"/>
        </w:rPr>
        <w:t>F</w:t>
      </w:r>
      <w:r w:rsidRPr="001E2D3E">
        <w:rPr>
          <w:rFonts w:cs="Times New Roman"/>
          <w:color w:val="000000" w:themeColor="text1"/>
          <w:lang w:val="en-US"/>
        </w:rPr>
        <w:t>, respectively. The use of carmine cochineal-resistant spineless cactus genotypes in the diet for goats does not influence the physical parameters of the meat.</w:t>
      </w:r>
    </w:p>
    <w:p w:rsidR="00037C73" w:rsidRPr="00AC1421" w:rsidRDefault="00037C73" w:rsidP="00037C73">
      <w:pPr>
        <w:jc w:val="both"/>
        <w:rPr>
          <w:rFonts w:eastAsia="Calibri" w:cs="Times New Roman"/>
          <w:color w:val="000000"/>
          <w:lang w:val="en-US"/>
        </w:rPr>
      </w:pPr>
    </w:p>
    <w:p w:rsidR="00037C73" w:rsidRPr="00AC1421" w:rsidRDefault="00425F3C" w:rsidP="00037C73">
      <w:pPr>
        <w:jc w:val="both"/>
        <w:rPr>
          <w:rFonts w:eastAsia="Calibri" w:cs="Times New Roman"/>
        </w:rPr>
      </w:pPr>
      <w:r w:rsidRPr="00AC1421">
        <w:rPr>
          <w:rFonts w:cs="Times New Roman"/>
          <w:b/>
        </w:rPr>
        <w:t xml:space="preserve">KEYWORDS: </w:t>
      </w:r>
      <w:r w:rsidRPr="00AC1421">
        <w:rPr>
          <w:rFonts w:eastAsia="Calibri" w:cs="Times New Roman"/>
        </w:rPr>
        <w:t>cactus,</w:t>
      </w:r>
      <w:r w:rsidR="00084260" w:rsidRPr="00AC1421">
        <w:rPr>
          <w:rFonts w:eastAsia="Calibri" w:cs="Times New Roman"/>
          <w:i/>
        </w:rPr>
        <w:t>Longissimus lumborum</w:t>
      </w:r>
      <w:r w:rsidR="00084260" w:rsidRPr="00AC1421">
        <w:rPr>
          <w:rFonts w:eastAsia="Calibri" w:cs="Times New Roman"/>
        </w:rPr>
        <w:t xml:space="preserve">, </w:t>
      </w:r>
      <w:r w:rsidRPr="00AC1421">
        <w:rPr>
          <w:rFonts w:eastAsia="Calibri" w:cs="Times New Roman"/>
        </w:rPr>
        <w:t>Miúd</w:t>
      </w:r>
      <w:r w:rsidR="00084260" w:rsidRPr="00AC1421">
        <w:rPr>
          <w:rFonts w:eastAsia="Calibri" w:cs="Times New Roman"/>
        </w:rPr>
        <w:t>a, Orelha de Elefante Mexicana</w:t>
      </w:r>
    </w:p>
    <w:p w:rsidR="00084260" w:rsidRPr="00AC1421" w:rsidRDefault="00084260" w:rsidP="00037C73">
      <w:pPr>
        <w:jc w:val="both"/>
        <w:rPr>
          <w:rFonts w:eastAsia="Calibri" w:cs="Times New Roman"/>
        </w:rPr>
      </w:pPr>
    </w:p>
    <w:p w:rsidR="000C7979" w:rsidRPr="00AC1421" w:rsidRDefault="00037C73" w:rsidP="000C7979">
      <w:pPr>
        <w:jc w:val="both"/>
        <w:rPr>
          <w:rFonts w:eastAsia="Calibri" w:cs="Times New Roman"/>
        </w:rPr>
      </w:pPr>
      <w:r w:rsidRPr="00AC1421">
        <w:rPr>
          <w:rFonts w:eastAsia="Calibri" w:cs="Times New Roman"/>
          <w:b/>
        </w:rPr>
        <w:t>Apoio</w:t>
      </w:r>
      <w:r w:rsidRPr="00AC1421">
        <w:rPr>
          <w:rFonts w:eastAsia="Calibri" w:cs="Times New Roman"/>
        </w:rPr>
        <w:t xml:space="preserve">: </w:t>
      </w:r>
      <w:r w:rsidR="000C7979" w:rsidRPr="00AC1421">
        <w:rPr>
          <w:rFonts w:eastAsia="Calibri" w:cs="Times New Roman"/>
          <w:bCs/>
        </w:rPr>
        <w:t>Fundação de Amparo à Ciência e Tecnologia de Pernambuco – FACEPE.</w:t>
      </w:r>
    </w:p>
    <w:p w:rsidR="00037C73" w:rsidRPr="00AC1421" w:rsidRDefault="00037C73" w:rsidP="00037C73">
      <w:pPr>
        <w:jc w:val="both"/>
        <w:rPr>
          <w:rFonts w:cs="Times New Roman"/>
        </w:rPr>
      </w:pPr>
    </w:p>
    <w:p w:rsidR="00037C73" w:rsidRPr="00AC1421" w:rsidRDefault="00037C73" w:rsidP="00037C73">
      <w:pPr>
        <w:jc w:val="both"/>
        <w:rPr>
          <w:rFonts w:cs="Times New Roman"/>
        </w:rPr>
      </w:pPr>
    </w:p>
    <w:p w:rsidR="00037C73" w:rsidRPr="00AC1421" w:rsidRDefault="00037C73" w:rsidP="00CF7FC7">
      <w:pPr>
        <w:jc w:val="center"/>
        <w:rPr>
          <w:rFonts w:cs="Times New Roman"/>
          <w:b/>
        </w:rPr>
      </w:pPr>
      <w:r w:rsidRPr="00AC1421">
        <w:rPr>
          <w:rFonts w:cs="Times New Roman"/>
          <w:b/>
        </w:rPr>
        <w:t>INTRODUÇÃO</w:t>
      </w:r>
    </w:p>
    <w:p w:rsidR="001D3A4E" w:rsidRPr="00AC1421" w:rsidRDefault="001D3A4E" w:rsidP="0007205B">
      <w:pPr>
        <w:jc w:val="both"/>
        <w:rPr>
          <w:rFonts w:cs="Times New Roman"/>
          <w:color w:val="FF0000"/>
        </w:rPr>
      </w:pPr>
    </w:p>
    <w:p w:rsidR="00FE5BAF" w:rsidRPr="001E2D3E" w:rsidRDefault="00FE5BAF" w:rsidP="00FE5BAF">
      <w:pPr>
        <w:ind w:firstLine="708"/>
        <w:jc w:val="both"/>
        <w:rPr>
          <w:rFonts w:cs="Times New Roman"/>
          <w:color w:val="000000" w:themeColor="text1"/>
        </w:rPr>
      </w:pPr>
      <w:r w:rsidRPr="001E2D3E">
        <w:rPr>
          <w:rFonts w:cs="Times New Roman"/>
          <w:color w:val="000000" w:themeColor="text1"/>
        </w:rPr>
        <w:t>A crescente demanda por estratégias alimentares na produção de ruminantes do semiárido nordestino brasileiro, mantém larga relação com o cultivo da palma forrageira. A cultura é de extrema importância na manutenção dos rebanhos, especialmente, nos períodos de estiagem (Galvão Júnior et al, 2014).</w:t>
      </w:r>
    </w:p>
    <w:p w:rsidR="00AC1421" w:rsidRPr="001E2D3E" w:rsidRDefault="00AC1421" w:rsidP="00927E15">
      <w:pPr>
        <w:ind w:firstLine="708"/>
        <w:jc w:val="both"/>
        <w:rPr>
          <w:rFonts w:cs="Times New Roman"/>
          <w:color w:val="000000" w:themeColor="text1"/>
        </w:rPr>
      </w:pPr>
      <w:r w:rsidRPr="001E2D3E">
        <w:rPr>
          <w:rFonts w:cs="Times New Roman"/>
          <w:color w:val="000000" w:themeColor="text1"/>
        </w:rPr>
        <w:t>No entanto algumas variedades de palma forrageira são susceptíveis ao ataque da cochonilha do carmim</w:t>
      </w:r>
      <w:r w:rsidR="002C10AA" w:rsidRPr="001E2D3E">
        <w:rPr>
          <w:rFonts w:cs="Times New Roman"/>
          <w:color w:val="000000" w:themeColor="text1"/>
        </w:rPr>
        <w:t xml:space="preserve"> (</w:t>
      </w:r>
      <w:r w:rsidR="002C10AA" w:rsidRPr="001E2D3E">
        <w:rPr>
          <w:rFonts w:cs="Times New Roman"/>
          <w:i/>
          <w:color w:val="000000" w:themeColor="text1"/>
        </w:rPr>
        <w:t>Dactylopius</w:t>
      </w:r>
      <w:r w:rsidR="002C10AA" w:rsidRPr="001E2D3E">
        <w:rPr>
          <w:rFonts w:cs="Times New Roman"/>
          <w:color w:val="000000" w:themeColor="text1"/>
        </w:rPr>
        <w:t xml:space="preserve"> sp)</w:t>
      </w:r>
      <w:r w:rsidR="009B07CD" w:rsidRPr="001E2D3E">
        <w:rPr>
          <w:rFonts w:cs="Times New Roman"/>
          <w:color w:val="000000" w:themeColor="text1"/>
        </w:rPr>
        <w:t xml:space="preserve">, como exemplo a Redonda e Gigante. </w:t>
      </w:r>
      <w:r w:rsidR="002C10AA" w:rsidRPr="001E2D3E">
        <w:rPr>
          <w:rFonts w:cs="Times New Roman"/>
          <w:color w:val="000000" w:themeColor="text1"/>
        </w:rPr>
        <w:t xml:space="preserve">O que nos últimos anos causou perdas em várias áreas de cultivo desta cactácea, afetando diretamente a produção de ruminantes nestas áreas.  </w:t>
      </w:r>
    </w:p>
    <w:p w:rsidR="00FE5BAF" w:rsidRPr="001E2D3E" w:rsidRDefault="00FE5BAF" w:rsidP="00927E15">
      <w:pPr>
        <w:ind w:firstLine="708"/>
        <w:jc w:val="both"/>
        <w:rPr>
          <w:rFonts w:cs="Times New Roman"/>
          <w:color w:val="000000" w:themeColor="text1"/>
        </w:rPr>
      </w:pPr>
      <w:r w:rsidRPr="001E2D3E">
        <w:rPr>
          <w:rFonts w:cs="Times New Roman"/>
          <w:color w:val="000000" w:themeColor="text1"/>
        </w:rPr>
        <w:t xml:space="preserve">A melhor alternativa de cultivo para a palma em regiões atacadas por cochonilha do carmim é o plantio e utilização de clones resistentes. Contudo, ainda é incipiente na literatura, </w:t>
      </w:r>
      <w:r w:rsidR="00927E15" w:rsidRPr="001E2D3E">
        <w:rPr>
          <w:rFonts w:cs="Times New Roman"/>
          <w:color w:val="000000" w:themeColor="text1"/>
        </w:rPr>
        <w:t xml:space="preserve">estudos com a </w:t>
      </w:r>
      <w:r w:rsidRPr="001E2D3E">
        <w:rPr>
          <w:rFonts w:cs="Times New Roman"/>
          <w:color w:val="000000" w:themeColor="text1"/>
        </w:rPr>
        <w:t xml:space="preserve">utilização destes genótipos de palma forrageira na alimentação de </w:t>
      </w:r>
      <w:r w:rsidR="00927E15" w:rsidRPr="001E2D3E">
        <w:rPr>
          <w:rFonts w:cs="Times New Roman"/>
          <w:color w:val="000000" w:themeColor="text1"/>
        </w:rPr>
        <w:t>caprinos em crescimento e seus efeitos na qualidade da carne.</w:t>
      </w:r>
      <w:r w:rsidR="002C10AA" w:rsidRPr="001E2D3E">
        <w:rPr>
          <w:rFonts w:cs="Times New Roman"/>
          <w:color w:val="000000" w:themeColor="text1"/>
        </w:rPr>
        <w:t xml:space="preserve"> Visto que a dieta pode exercer influências sobre as características químicas e físicas da carne. </w:t>
      </w:r>
    </w:p>
    <w:p w:rsidR="00037C73" w:rsidRPr="001E2D3E" w:rsidRDefault="0007205B" w:rsidP="00CF7FC7">
      <w:pPr>
        <w:ind w:firstLine="708"/>
        <w:jc w:val="both"/>
        <w:rPr>
          <w:rFonts w:cs="Times New Roman"/>
          <w:color w:val="000000" w:themeColor="text1"/>
        </w:rPr>
      </w:pPr>
      <w:r w:rsidRPr="001E2D3E">
        <w:rPr>
          <w:rFonts w:cs="Times New Roman"/>
          <w:color w:val="000000" w:themeColor="text1"/>
        </w:rPr>
        <w:t xml:space="preserve">Diante do exposto, objetivou-se avaliar </w:t>
      </w:r>
      <w:r w:rsidR="00975E88" w:rsidRPr="001E2D3E">
        <w:rPr>
          <w:rFonts w:cs="Times New Roman"/>
          <w:color w:val="000000" w:themeColor="text1"/>
        </w:rPr>
        <w:t xml:space="preserve">parâmetros físicos da carne </w:t>
      </w:r>
      <w:r w:rsidRPr="001E2D3E">
        <w:rPr>
          <w:rFonts w:cs="Times New Roman"/>
          <w:color w:val="000000" w:themeColor="text1"/>
        </w:rPr>
        <w:t>de caprinos alimentados com genótipos de palma forrageira resistentes à cochonilha do carmim.</w:t>
      </w:r>
    </w:p>
    <w:p w:rsidR="00AC1421" w:rsidRDefault="00AC1421" w:rsidP="00CF7FC7">
      <w:pPr>
        <w:ind w:firstLine="708"/>
        <w:jc w:val="both"/>
        <w:rPr>
          <w:rFonts w:cs="Times New Roman"/>
          <w:color w:val="000000" w:themeColor="text1"/>
        </w:rPr>
      </w:pPr>
    </w:p>
    <w:p w:rsidR="003C0DF5" w:rsidRPr="00AC1421" w:rsidRDefault="00037C73" w:rsidP="00EB5E9A">
      <w:pPr>
        <w:spacing w:before="100" w:beforeAutospacing="1" w:after="100" w:afterAutospacing="1"/>
        <w:jc w:val="center"/>
        <w:rPr>
          <w:rFonts w:cs="Times New Roman"/>
          <w:b/>
        </w:rPr>
      </w:pPr>
      <w:r w:rsidRPr="00AC1421">
        <w:rPr>
          <w:rFonts w:cs="Times New Roman"/>
          <w:b/>
        </w:rPr>
        <w:t>MATERIAL E MÉTODOS</w:t>
      </w:r>
    </w:p>
    <w:p w:rsidR="0010689C" w:rsidRPr="00AC1421" w:rsidRDefault="006D641B" w:rsidP="0010689C">
      <w:pPr>
        <w:ind w:firstLine="708"/>
        <w:jc w:val="both"/>
        <w:rPr>
          <w:rFonts w:cs="Times New Roman"/>
        </w:rPr>
      </w:pPr>
      <w:r w:rsidRPr="00AC1421">
        <w:rPr>
          <w:rFonts w:cs="Times New Roman"/>
        </w:rPr>
        <w:t>O experimento foi realizado no sector de caprinovinocultura da Universidade Federal Rural de Pernambuco (UFRPE), Recife (PE).</w:t>
      </w:r>
      <w:r w:rsidR="0010689C" w:rsidRPr="00AC1421">
        <w:rPr>
          <w:rFonts w:eastAsia="Times New Roman" w:cs="Times New Roman"/>
          <w:color w:val="000000"/>
        </w:rPr>
        <w:t>O manejo e os cuidados com os animais foram realizados de acordo com as diretrizes e recomendações do Comitê de Ética em Uso Animal (CEUA) da UFRPE, sob o número de licença (142/2018).</w:t>
      </w:r>
    </w:p>
    <w:p w:rsidR="006D641B" w:rsidRPr="00AC1421" w:rsidRDefault="006D641B" w:rsidP="00523C6C">
      <w:pPr>
        <w:ind w:firstLine="708"/>
        <w:jc w:val="both"/>
        <w:rPr>
          <w:rFonts w:cs="Times New Roman"/>
        </w:rPr>
      </w:pPr>
      <w:r w:rsidRPr="00AC1421">
        <w:rPr>
          <w:rFonts w:cs="Times New Roman"/>
        </w:rPr>
        <w:lastRenderedPageBreak/>
        <w:t xml:space="preserve">Foram utilizados 30 caprinos machos castrados sem padrão racial definido, com peso inicial de 19kg, foram alojados em baias individuais, providos de comedouros e bebedouros. O experimento foi conduzido em delineamento inteiramente casualizado com 3 tratamentos e 10 repetiçõescom duração de 70 dias e 30 dias de adaptação. </w:t>
      </w:r>
      <w:r w:rsidR="00664DDB" w:rsidRPr="00AC1421">
        <w:rPr>
          <w:rFonts w:cs="Times New Roman"/>
        </w:rPr>
        <w:t>Os tratamentos foram constituídos por</w:t>
      </w:r>
      <w:r w:rsidR="00523C6C" w:rsidRPr="00AC1421">
        <w:rPr>
          <w:rFonts w:cs="Times New Roman"/>
        </w:rPr>
        <w:t>:</w:t>
      </w:r>
      <w:r w:rsidR="00664DDB" w:rsidRPr="00AC1421">
        <w:rPr>
          <w:rFonts w:cs="Times New Roman"/>
        </w:rPr>
        <w:t xml:space="preserve"> 1) Controle: 60% </w:t>
      </w:r>
      <w:r w:rsidR="00523C6C" w:rsidRPr="00AC1421">
        <w:rPr>
          <w:rFonts w:cs="Times New Roman"/>
        </w:rPr>
        <w:t>feno de T</w:t>
      </w:r>
      <w:r w:rsidRPr="00AC1421">
        <w:rPr>
          <w:rFonts w:cs="Times New Roman"/>
        </w:rPr>
        <w:t>ifton (</w:t>
      </w:r>
      <w:r w:rsidRPr="00AC1421">
        <w:rPr>
          <w:rFonts w:cs="Times New Roman"/>
          <w:i/>
          <w:iCs/>
        </w:rPr>
        <w:t>Cynodondactylon</w:t>
      </w:r>
      <w:r w:rsidRPr="00AC1421">
        <w:rPr>
          <w:rFonts w:cs="Times New Roman"/>
        </w:rPr>
        <w:t>)</w:t>
      </w:r>
      <w:r w:rsidR="00523C6C" w:rsidRPr="00AC1421">
        <w:rPr>
          <w:rFonts w:cs="Times New Roman"/>
        </w:rPr>
        <w:t xml:space="preserve"> e 40%</w:t>
      </w:r>
      <w:r w:rsidR="00664DDB" w:rsidRPr="00AC1421">
        <w:rPr>
          <w:rFonts w:cs="Times New Roman"/>
        </w:rPr>
        <w:t xml:space="preserve"> concentrado;2) </w:t>
      </w:r>
      <w:r w:rsidRPr="00AC1421">
        <w:rPr>
          <w:rFonts w:cs="Times New Roman"/>
        </w:rPr>
        <w:t>Miúda</w:t>
      </w:r>
      <w:r w:rsidR="00523C6C" w:rsidRPr="00AC1421">
        <w:rPr>
          <w:rFonts w:cs="Times New Roman"/>
        </w:rPr>
        <w:t>: 45%</w:t>
      </w:r>
      <w:r w:rsidR="00664DDB" w:rsidRPr="00AC1421">
        <w:rPr>
          <w:rFonts w:cs="Times New Roman"/>
        </w:rPr>
        <w:t xml:space="preserve"> palma Miúda </w:t>
      </w:r>
      <w:r w:rsidRPr="00AC1421">
        <w:rPr>
          <w:rFonts w:cs="Times New Roman"/>
        </w:rPr>
        <w:t>(</w:t>
      </w:r>
      <w:r w:rsidRPr="00AC1421">
        <w:rPr>
          <w:rFonts w:cs="Times New Roman"/>
          <w:i/>
        </w:rPr>
        <w:t xml:space="preserve">Nopalea </w:t>
      </w:r>
      <w:r w:rsidRPr="00AC1421">
        <w:rPr>
          <w:rFonts w:cs="Times New Roman"/>
          <w:i/>
          <w:iCs/>
        </w:rPr>
        <w:t xml:space="preserve">cochenillifera </w:t>
      </w:r>
      <w:r w:rsidRPr="00AC1421">
        <w:rPr>
          <w:rFonts w:cs="Times New Roman"/>
          <w:iCs/>
        </w:rPr>
        <w:t>Salm-Dyck)</w:t>
      </w:r>
      <w:r w:rsidR="00664DDB" w:rsidRPr="00AC1421">
        <w:rPr>
          <w:rFonts w:cs="Times New Roman"/>
          <w:iCs/>
        </w:rPr>
        <w:t xml:space="preserve">, 15% feno de Tifton e </w:t>
      </w:r>
      <w:r w:rsidR="00523C6C" w:rsidRPr="00AC1421">
        <w:rPr>
          <w:rFonts w:cs="Times New Roman"/>
          <w:iCs/>
        </w:rPr>
        <w:t>40% concentrado</w:t>
      </w:r>
      <w:r w:rsidR="00523C6C" w:rsidRPr="00AC1421">
        <w:rPr>
          <w:rFonts w:cs="Times New Roman"/>
        </w:rPr>
        <w:t>; 3) OEM: 45% palma</w:t>
      </w:r>
      <w:r w:rsidRPr="00AC1421">
        <w:rPr>
          <w:rFonts w:cs="Times New Roman"/>
        </w:rPr>
        <w:t xml:space="preserve"> Orelha de Elefante Mexicana (</w:t>
      </w:r>
      <w:r w:rsidRPr="00AC1421">
        <w:rPr>
          <w:rFonts w:cs="Times New Roman"/>
          <w:i/>
        </w:rPr>
        <w:t>Opuntiasitrica</w:t>
      </w:r>
      <w:r w:rsidRPr="00AC1421">
        <w:rPr>
          <w:rFonts w:cs="Times New Roman"/>
        </w:rPr>
        <w:t>Haw)</w:t>
      </w:r>
      <w:r w:rsidR="00523C6C" w:rsidRPr="00AC1421">
        <w:rPr>
          <w:rFonts w:cs="Times New Roman"/>
        </w:rPr>
        <w:t xml:space="preserve">, </w:t>
      </w:r>
      <w:r w:rsidR="00523C6C" w:rsidRPr="00AC1421">
        <w:rPr>
          <w:rFonts w:cs="Times New Roman"/>
          <w:iCs/>
        </w:rPr>
        <w:t>15% feno de Tifton e 40% concentrado</w:t>
      </w:r>
      <w:r w:rsidR="00523C6C" w:rsidRPr="00AC1421">
        <w:rPr>
          <w:rFonts w:cs="Times New Roman"/>
        </w:rPr>
        <w:t>. O concentrado foi composto pormilho moído, farelo</w:t>
      </w:r>
      <w:r w:rsidRPr="00AC1421">
        <w:rPr>
          <w:rFonts w:cs="Times New Roman"/>
        </w:rPr>
        <w:t xml:space="preserve"> de soja e sal mineral</w:t>
      </w:r>
      <w:r w:rsidR="00523C6C" w:rsidRPr="00AC1421">
        <w:rPr>
          <w:rFonts w:cs="Times New Roman"/>
        </w:rPr>
        <w:t>, ajustado para cada tratamento</w:t>
      </w:r>
      <w:r w:rsidRPr="00AC1421">
        <w:rPr>
          <w:rFonts w:cs="Times New Roman"/>
        </w:rPr>
        <w:t xml:space="preserve">. </w:t>
      </w:r>
      <w:r w:rsidRPr="00AC1421">
        <w:rPr>
          <w:rFonts w:cs="Times New Roman"/>
          <w:bCs/>
          <w:color w:val="000000" w:themeColor="text1"/>
        </w:rPr>
        <w:t xml:space="preserve">As dietas foram fornecidas </w:t>
      </w:r>
      <w:r w:rsidRPr="00AC1421">
        <w:rPr>
          <w:rFonts w:cs="Times New Roman"/>
          <w:bCs/>
          <w:i/>
          <w:color w:val="000000" w:themeColor="text1"/>
        </w:rPr>
        <w:t>ad libitum</w:t>
      </w:r>
      <w:r w:rsidRPr="00AC1421">
        <w:rPr>
          <w:rFonts w:cs="Times New Roman"/>
          <w:bCs/>
          <w:color w:val="000000" w:themeColor="text1"/>
        </w:rPr>
        <w:t xml:space="preserve"> em forma de mistura completa, duas vezes ao dia.</w:t>
      </w:r>
    </w:p>
    <w:p w:rsidR="004F5020" w:rsidRPr="004F5020" w:rsidRDefault="006D641B" w:rsidP="004F5020">
      <w:pPr>
        <w:ind w:firstLine="708"/>
        <w:jc w:val="both"/>
        <w:rPr>
          <w:rFonts w:cs="Times New Roman"/>
          <w:bCs/>
          <w:color w:val="000000" w:themeColor="text1"/>
        </w:rPr>
      </w:pPr>
      <w:r w:rsidRPr="00AC1421">
        <w:rPr>
          <w:rFonts w:cs="Times New Roman"/>
        </w:rPr>
        <w:t xml:space="preserve">Passados 70 dias do período experimental, </w:t>
      </w:r>
      <w:r w:rsidRPr="00AC1421">
        <w:rPr>
          <w:rFonts w:cs="Times New Roman"/>
          <w:bCs/>
          <w:color w:val="000000" w:themeColor="text1"/>
        </w:rPr>
        <w:t xml:space="preserve">os animais foram insensibilizados </w:t>
      </w:r>
      <w:r w:rsidR="00C648E0" w:rsidRPr="00AC1421">
        <w:rPr>
          <w:rFonts w:cs="Times New Roman"/>
          <w:bCs/>
          <w:color w:val="000000" w:themeColor="text1"/>
        </w:rPr>
        <w:t xml:space="preserve">e abatidos. </w:t>
      </w:r>
      <w:r w:rsidR="004F5020" w:rsidRPr="001E2D3E">
        <w:rPr>
          <w:rFonts w:cs="Times New Roman"/>
          <w:bCs/>
          <w:color w:val="000000" w:themeColor="text1"/>
        </w:rPr>
        <w:t xml:space="preserve">Posteriormente, as carcaças foram mantidas em câmara frigorífica por 24 horas a ± 4ºC e foram realizadas leituras do pH das carcaças 24 horas </w:t>
      </w:r>
      <w:r w:rsidR="004F5020" w:rsidRPr="001E2D3E">
        <w:rPr>
          <w:rFonts w:cs="Times New Roman"/>
          <w:bCs/>
          <w:i/>
          <w:color w:val="000000" w:themeColor="text1"/>
        </w:rPr>
        <w:t>post mortem</w:t>
      </w:r>
      <w:r w:rsidR="004F5020" w:rsidRPr="001E2D3E">
        <w:rPr>
          <w:rFonts w:cs="Times New Roman"/>
          <w:bCs/>
          <w:color w:val="000000" w:themeColor="text1"/>
        </w:rPr>
        <w:t xml:space="preserve">, no músculo </w:t>
      </w:r>
      <w:r w:rsidR="004F5020" w:rsidRPr="001E2D3E">
        <w:rPr>
          <w:rFonts w:cs="Times New Roman"/>
          <w:bCs/>
          <w:i/>
          <w:color w:val="000000" w:themeColor="text1"/>
        </w:rPr>
        <w:t>Semimembranosus</w:t>
      </w:r>
      <w:r w:rsidR="004F5020" w:rsidRPr="001E2D3E">
        <w:rPr>
          <w:rFonts w:cs="Times New Roman"/>
          <w:bCs/>
          <w:color w:val="000000" w:themeColor="text1"/>
        </w:rPr>
        <w:t xml:space="preserve">, com auxílio de um pHmetro/termômetro de inserção (Testo 205). </w:t>
      </w:r>
    </w:p>
    <w:p w:rsidR="00C648E0" w:rsidRPr="00AC1421" w:rsidRDefault="00C648E0" w:rsidP="00C648E0">
      <w:pPr>
        <w:ind w:firstLine="708"/>
        <w:jc w:val="both"/>
        <w:rPr>
          <w:rFonts w:cs="Times New Roman"/>
          <w:bCs/>
          <w:color w:val="000000" w:themeColor="text1"/>
        </w:rPr>
      </w:pPr>
      <w:r w:rsidRPr="00AC1421">
        <w:rPr>
          <w:rFonts w:cs="Times New Roman"/>
          <w:bCs/>
          <w:color w:val="000000" w:themeColor="text1"/>
        </w:rPr>
        <w:t xml:space="preserve">Para as análises físicas da carne foi utilizado o músculo </w:t>
      </w:r>
      <w:r w:rsidRPr="00AC1421">
        <w:rPr>
          <w:rFonts w:cs="Times New Roman"/>
          <w:bCs/>
          <w:i/>
          <w:color w:val="000000" w:themeColor="text1"/>
        </w:rPr>
        <w:t>Longissimus lumborum</w:t>
      </w:r>
      <w:r w:rsidRPr="00AC1421">
        <w:rPr>
          <w:rFonts w:cs="Times New Roman"/>
          <w:bCs/>
          <w:color w:val="000000" w:themeColor="text1"/>
        </w:rPr>
        <w:t xml:space="preserve">. A capacidade de retenção de água (CRA) realizada segundo metodologia descrita por Bezerra et al, (2016). A coloração foi avaliada através de calorímetro Minolta Chroma Meter CR400. As determinações das perdas na cocção e força de cisalhamento foram realizadas segundo a metodologia de Wheeler et al. (1995). </w:t>
      </w:r>
    </w:p>
    <w:p w:rsidR="003C0DF5" w:rsidRPr="00AC1421" w:rsidRDefault="006D641B" w:rsidP="00CF7FC7">
      <w:pPr>
        <w:ind w:firstLine="708"/>
        <w:jc w:val="both"/>
        <w:rPr>
          <w:rFonts w:cs="Times New Roman"/>
          <w:color w:val="000000"/>
        </w:rPr>
      </w:pPr>
      <w:r w:rsidRPr="00AC1421">
        <w:rPr>
          <w:rFonts w:cs="Times New Roman"/>
          <w:color w:val="000000"/>
        </w:rPr>
        <w:t>Para análise dos dados foi utilizado o SAS versão 9,3, a 5% de significância, utilizou-se o peso corporal inicial como covariável. Foi feita a análise de variância e foram comparadas pelo teste de Tukey no mesmo nível de significância.</w:t>
      </w:r>
    </w:p>
    <w:p w:rsidR="003C0DF5" w:rsidRPr="00AC1421" w:rsidRDefault="00037C73" w:rsidP="003C0DF5">
      <w:pPr>
        <w:spacing w:before="100" w:beforeAutospacing="1" w:after="100" w:afterAutospacing="1"/>
        <w:ind w:firstLine="1"/>
        <w:jc w:val="center"/>
        <w:rPr>
          <w:rFonts w:cs="Times New Roman"/>
          <w:b/>
        </w:rPr>
      </w:pPr>
      <w:r w:rsidRPr="00AC1421">
        <w:rPr>
          <w:rFonts w:cs="Times New Roman"/>
          <w:b/>
        </w:rPr>
        <w:t>RESULTADOS E DISCUSSÃO</w:t>
      </w:r>
    </w:p>
    <w:p w:rsidR="00536F90" w:rsidRPr="001E2D3E" w:rsidRDefault="0052335C" w:rsidP="00536F90">
      <w:pPr>
        <w:ind w:firstLine="708"/>
        <w:jc w:val="both"/>
        <w:rPr>
          <w:rFonts w:eastAsia="TimesNewRoman" w:cs="Times New Roman"/>
          <w:color w:val="000000" w:themeColor="text1"/>
        </w:rPr>
      </w:pPr>
      <w:r w:rsidRPr="00AC1421">
        <w:rPr>
          <w:rFonts w:eastAsia="TimesNewRoman" w:cs="Times New Roman"/>
        </w:rPr>
        <w:t>Não houve diferenças significativas (P</w:t>
      </w:r>
      <w:r w:rsidR="00C648E0" w:rsidRPr="00AC1421">
        <w:rPr>
          <w:rFonts w:eastAsia="TimesNewRoman" w:cs="Times New Roman"/>
        </w:rPr>
        <w:t xml:space="preserve">&gt;0,05) </w:t>
      </w:r>
      <w:r w:rsidRPr="00AC1421">
        <w:rPr>
          <w:rFonts w:eastAsia="TimesNewRoman" w:cs="Times New Roman"/>
        </w:rPr>
        <w:t>entre os tratamentos</w:t>
      </w:r>
      <w:r w:rsidR="00C648E0" w:rsidRPr="00AC1421">
        <w:rPr>
          <w:rFonts w:eastAsia="TimesNewRoman" w:cs="Times New Roman"/>
        </w:rPr>
        <w:t xml:space="preserve"> para </w:t>
      </w:r>
      <w:r w:rsidR="00C648E0" w:rsidRPr="00AC1421">
        <w:rPr>
          <w:rFonts w:eastAsia="Times New Roman" w:cs="Times New Roman"/>
        </w:rPr>
        <w:t>os</w:t>
      </w:r>
      <w:r w:rsidR="00653770" w:rsidRPr="00AC1421">
        <w:rPr>
          <w:rFonts w:eastAsia="Times New Roman" w:cs="Times New Roman"/>
        </w:rPr>
        <w:t xml:space="preserve"> parâmetros físicos da carne (</w:t>
      </w:r>
      <w:r w:rsidR="00C648E0" w:rsidRPr="001E2D3E">
        <w:rPr>
          <w:rFonts w:eastAsia="Times New Roman" w:cs="Times New Roman"/>
          <w:color w:val="000000" w:themeColor="text1"/>
        </w:rPr>
        <w:t xml:space="preserve">músculo </w:t>
      </w:r>
      <w:r w:rsidR="00C648E0" w:rsidRPr="001E2D3E">
        <w:rPr>
          <w:rFonts w:eastAsia="Times New Roman" w:cs="Times New Roman"/>
          <w:i/>
          <w:color w:val="000000" w:themeColor="text1"/>
        </w:rPr>
        <w:t>Longissimus lumborum</w:t>
      </w:r>
      <w:r w:rsidR="00653770" w:rsidRPr="001E2D3E">
        <w:rPr>
          <w:rFonts w:eastAsia="Times New Roman" w:cs="Times New Roman"/>
          <w:color w:val="000000" w:themeColor="text1"/>
        </w:rPr>
        <w:t>)</w:t>
      </w:r>
      <w:r w:rsidRPr="001E2D3E">
        <w:rPr>
          <w:rFonts w:eastAsia="TimesNewRoman" w:cs="Times New Roman"/>
          <w:color w:val="000000" w:themeColor="text1"/>
        </w:rPr>
        <w:t>, com médias de</w:t>
      </w:r>
      <w:r w:rsidR="00D506B3" w:rsidRPr="001E2D3E">
        <w:rPr>
          <w:rFonts w:eastAsia="TimesNewRoman" w:cs="Times New Roman"/>
          <w:color w:val="000000" w:themeColor="text1"/>
        </w:rPr>
        <w:t xml:space="preserve"> 5,5;</w:t>
      </w:r>
      <w:r w:rsidR="00536F90" w:rsidRPr="001E2D3E">
        <w:rPr>
          <w:rFonts w:eastAsia="TimesNewRoman" w:cs="Times New Roman"/>
          <w:color w:val="000000" w:themeColor="text1"/>
        </w:rPr>
        <w:t>45,2*; 17,0* e 8,9*</w:t>
      </w:r>
      <w:r w:rsidR="00D506B3" w:rsidRPr="001E2D3E">
        <w:rPr>
          <w:rFonts w:eastAsia="TimesNewRoman" w:cs="Times New Roman"/>
          <w:color w:val="000000" w:themeColor="text1"/>
        </w:rPr>
        <w:t xml:space="preserve"> para o pH,</w:t>
      </w:r>
      <w:r w:rsidR="00536F90" w:rsidRPr="001E2D3E">
        <w:rPr>
          <w:rFonts w:eastAsia="TimesNewRoman" w:cs="Times New Roman"/>
          <w:color w:val="000000" w:themeColor="text1"/>
        </w:rPr>
        <w:t xml:space="preserve"> luminosidade (L*), intensidade da cor vermelha (a*), intensidade de cor amarela (b*), e 72,8 %; 39,5 %; 2,3 kgf/cm2; para capacidade de retenção de</w:t>
      </w:r>
      <w:r w:rsidR="009423D1" w:rsidRPr="001E2D3E">
        <w:rPr>
          <w:rFonts w:eastAsia="TimesNewRoman" w:cs="Times New Roman"/>
          <w:color w:val="000000" w:themeColor="text1"/>
        </w:rPr>
        <w:t xml:space="preserve"> água (CRA); perda na cocção (PPC)</w:t>
      </w:r>
      <w:r w:rsidR="00536F90" w:rsidRPr="001E2D3E">
        <w:rPr>
          <w:rFonts w:eastAsia="TimesNewRoman" w:cs="Times New Roman"/>
          <w:color w:val="000000" w:themeColor="text1"/>
        </w:rPr>
        <w:t>; força de cisalhamento (FC), respectivamente (Tabela 1).</w:t>
      </w:r>
    </w:p>
    <w:p w:rsidR="00536F90" w:rsidRPr="001E2D3E" w:rsidRDefault="00536F90" w:rsidP="00CF7FC7">
      <w:pPr>
        <w:ind w:firstLine="708"/>
        <w:jc w:val="both"/>
        <w:rPr>
          <w:rFonts w:eastAsia="Times New Roman" w:cs="Times New Roman"/>
          <w:color w:val="000000" w:themeColor="text1"/>
        </w:rPr>
      </w:pPr>
      <w:r w:rsidRPr="001E2D3E">
        <w:rPr>
          <w:rFonts w:eastAsia="Times New Roman" w:cs="Times New Roman"/>
          <w:color w:val="000000" w:themeColor="text1"/>
        </w:rPr>
        <w:t xml:space="preserve">Segundo Osório et al. (2009), a natureza do alimento exerce pouca influência sobre a cor da carne de ruminantes, devido às próprias características fermentativas do rúmen, o que explica a ausência de efeito sobre os parâmetros L*, a* e b*. Sendo um fator importante, visto que a cor da carne é o principal atrativo do consumidor no momento da compra. </w:t>
      </w:r>
    </w:p>
    <w:p w:rsidR="0088529A" w:rsidRPr="001E2D3E" w:rsidRDefault="0088529A" w:rsidP="00CF7FC7">
      <w:pPr>
        <w:ind w:firstLine="708"/>
        <w:jc w:val="both"/>
        <w:rPr>
          <w:rFonts w:eastAsia="Times New Roman" w:cs="Times New Roman"/>
          <w:color w:val="000000" w:themeColor="text1"/>
        </w:rPr>
      </w:pPr>
      <w:r w:rsidRPr="001E2D3E">
        <w:rPr>
          <w:rFonts w:eastAsia="Times New Roman" w:cs="Times New Roman"/>
          <w:color w:val="000000" w:themeColor="text1"/>
        </w:rPr>
        <w:t>A menor CRA da carne implica em perdas do valor nutritivo através do exudato liberado, resultando em carne mais seca e com menor maciez.</w:t>
      </w:r>
      <w:r w:rsidRPr="001E2D3E">
        <w:rPr>
          <w:color w:val="000000" w:themeColor="text1"/>
        </w:rPr>
        <w:t xml:space="preserve"> Possivelmente a CRA não foi influenciada pelas dietas</w:t>
      </w:r>
      <w:r w:rsidR="00D506B3" w:rsidRPr="001E2D3E">
        <w:rPr>
          <w:color w:val="000000" w:themeColor="text1"/>
        </w:rPr>
        <w:t>, pois</w:t>
      </w:r>
      <w:r w:rsidRPr="001E2D3E">
        <w:rPr>
          <w:color w:val="000000" w:themeColor="text1"/>
        </w:rPr>
        <w:t xml:space="preserve"> o pH final também não foi alterado. </w:t>
      </w:r>
      <w:r w:rsidRPr="001E2D3E">
        <w:rPr>
          <w:rFonts w:eastAsia="Times New Roman" w:cs="Times New Roman"/>
          <w:color w:val="000000" w:themeColor="text1"/>
        </w:rPr>
        <w:t>Segundo Gomide et al. (2013), o pH final tem grande influência sobre a qualidade da carne, afetando sua aparência, conservação e propriedades tecnológicas, tendo reflexos diretos e indiretos na maciez, no sabor, no rendimento industrial e comercial e no valor nutricional.</w:t>
      </w:r>
      <w:r w:rsidR="003660DB" w:rsidRPr="001E2D3E">
        <w:rPr>
          <w:rFonts w:eastAsia="Times New Roman" w:cs="Times New Roman"/>
          <w:color w:val="000000" w:themeColor="text1"/>
        </w:rPr>
        <w:t xml:space="preserve"> Consequentemente por não ocorrer efeitos das dietas sobre a CRA, a </w:t>
      </w:r>
      <w:r w:rsidR="009423D1" w:rsidRPr="001E2D3E">
        <w:rPr>
          <w:rFonts w:eastAsia="Times New Roman" w:cs="Times New Roman"/>
          <w:color w:val="000000" w:themeColor="text1"/>
        </w:rPr>
        <w:t xml:space="preserve">PPC </w:t>
      </w:r>
      <w:r w:rsidR="003660DB" w:rsidRPr="001E2D3E">
        <w:rPr>
          <w:rFonts w:eastAsia="Times New Roman" w:cs="Times New Roman"/>
          <w:color w:val="000000" w:themeColor="text1"/>
        </w:rPr>
        <w:t xml:space="preserve">também não foi influencia, tendo em vista que </w:t>
      </w:r>
      <w:r w:rsidR="009423D1" w:rsidRPr="001E2D3E">
        <w:rPr>
          <w:rFonts w:eastAsia="Times New Roman" w:cs="Times New Roman"/>
          <w:color w:val="000000" w:themeColor="text1"/>
        </w:rPr>
        <w:t xml:space="preserve">esta expressa a quantidade de água perdida no momento do cozimento da carne, e que </w:t>
      </w:r>
      <w:r w:rsidR="003660DB" w:rsidRPr="001E2D3E">
        <w:rPr>
          <w:rFonts w:eastAsia="Times New Roman" w:cs="Times New Roman"/>
          <w:color w:val="000000" w:themeColor="text1"/>
        </w:rPr>
        <w:t xml:space="preserve">há uma relação direta entre estas variáveis. </w:t>
      </w:r>
    </w:p>
    <w:p w:rsidR="00D506B3" w:rsidRDefault="00D506B3" w:rsidP="00CF7FC7">
      <w:pPr>
        <w:ind w:firstLine="708"/>
        <w:jc w:val="both"/>
        <w:rPr>
          <w:rFonts w:eastAsia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70"/>
        <w:gridCol w:w="1697"/>
        <w:gridCol w:w="1326"/>
        <w:gridCol w:w="1166"/>
        <w:gridCol w:w="1177"/>
        <w:gridCol w:w="1175"/>
      </w:tblGrid>
      <w:tr w:rsidR="003470C5" w:rsidRPr="00AC1421" w:rsidTr="002A43E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0C5" w:rsidRPr="00AC1421" w:rsidRDefault="003470C5" w:rsidP="00C648E0">
            <w:pPr>
              <w:jc w:val="both"/>
              <w:rPr>
                <w:rFonts w:cs="Times New Roman"/>
                <w:color w:val="000000"/>
              </w:rPr>
            </w:pPr>
            <w:r w:rsidRPr="00AC1421">
              <w:rPr>
                <w:rFonts w:cs="Times New Roman"/>
                <w:color w:val="000000"/>
              </w:rPr>
              <w:t xml:space="preserve">Tabela 1. </w:t>
            </w:r>
            <w:r w:rsidR="009911C9" w:rsidRPr="00AC1421">
              <w:rPr>
                <w:rFonts w:cs="Times New Roman"/>
                <w:color w:val="000000"/>
              </w:rPr>
              <w:t>Parâmetros físico</w:t>
            </w:r>
            <w:r w:rsidR="00C648E0" w:rsidRPr="00AC1421">
              <w:rPr>
                <w:rFonts w:cs="Times New Roman"/>
                <w:color w:val="000000"/>
              </w:rPr>
              <w:t>s</w:t>
            </w:r>
            <w:r w:rsidR="009911C9" w:rsidRPr="00AC1421">
              <w:rPr>
                <w:rFonts w:cs="Times New Roman"/>
                <w:color w:val="000000"/>
              </w:rPr>
              <w:t xml:space="preserve"> do músculo </w:t>
            </w:r>
            <w:r w:rsidR="009911C9" w:rsidRPr="00AC1421">
              <w:rPr>
                <w:rFonts w:cs="Times New Roman"/>
                <w:i/>
                <w:color w:val="000000"/>
              </w:rPr>
              <w:t>Longissimus lumborum</w:t>
            </w:r>
            <w:r w:rsidR="009911C9" w:rsidRPr="00AC1421">
              <w:rPr>
                <w:rFonts w:cs="Times New Roman"/>
                <w:color w:val="000000"/>
              </w:rPr>
              <w:t xml:space="preserve"> de caprinos alimentados com genótipos de palma forrageiros resistentes à cochonilha-do-carmim</w:t>
            </w:r>
          </w:p>
        </w:tc>
      </w:tr>
      <w:tr w:rsidR="003470C5" w:rsidRPr="003660DB" w:rsidTr="0088529A">
        <w:trPr>
          <w:trHeight w:val="315"/>
        </w:trPr>
        <w:tc>
          <w:tcPr>
            <w:tcW w:w="144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0C5" w:rsidRPr="003660DB" w:rsidRDefault="003470C5" w:rsidP="00430715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0C5" w:rsidRPr="003660DB" w:rsidRDefault="003470C5" w:rsidP="0043071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3660DB">
              <w:rPr>
                <w:rFonts w:cs="Times New Roman"/>
                <w:color w:val="000000"/>
              </w:rPr>
              <w:t>Tratamentos</w:t>
            </w:r>
          </w:p>
        </w:tc>
        <w:tc>
          <w:tcPr>
            <w:tcW w:w="63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0C5" w:rsidRPr="003660DB" w:rsidRDefault="003470C5" w:rsidP="0043071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3660DB">
              <w:rPr>
                <w:rFonts w:cs="Times New Roman"/>
                <w:color w:val="000000"/>
              </w:rPr>
              <w:t>EPM</w:t>
            </w:r>
          </w:p>
        </w:tc>
        <w:tc>
          <w:tcPr>
            <w:tcW w:w="63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0C5" w:rsidRPr="003660DB" w:rsidRDefault="003470C5" w:rsidP="0043071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3660DB">
              <w:rPr>
                <w:rFonts w:cs="Times New Roman"/>
                <w:color w:val="000000"/>
              </w:rPr>
              <w:t>Pr&gt;F</w:t>
            </w:r>
          </w:p>
        </w:tc>
      </w:tr>
      <w:tr w:rsidR="003470C5" w:rsidRPr="003660DB" w:rsidTr="0088529A">
        <w:trPr>
          <w:trHeight w:val="315"/>
        </w:trPr>
        <w:tc>
          <w:tcPr>
            <w:tcW w:w="144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70C5" w:rsidRPr="003660DB" w:rsidRDefault="003470C5" w:rsidP="00430715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0C5" w:rsidRPr="003660DB" w:rsidRDefault="003470C5" w:rsidP="0043071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3660DB">
              <w:rPr>
                <w:rFonts w:cs="Times New Roman"/>
                <w:color w:val="000000"/>
              </w:rPr>
              <w:t>Controle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0C5" w:rsidRPr="003660DB" w:rsidRDefault="003470C5" w:rsidP="0043071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3660DB">
              <w:rPr>
                <w:rFonts w:cs="Times New Roman"/>
                <w:color w:val="000000"/>
              </w:rPr>
              <w:t>Miúda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0C5" w:rsidRPr="003660DB" w:rsidRDefault="003470C5" w:rsidP="0043071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3660DB">
              <w:rPr>
                <w:rFonts w:cs="Times New Roman"/>
                <w:color w:val="000000"/>
              </w:rPr>
              <w:t>OEM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70C5" w:rsidRPr="003660DB" w:rsidRDefault="003470C5" w:rsidP="00430715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63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70C5" w:rsidRPr="003660DB" w:rsidRDefault="003470C5" w:rsidP="00430715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D506B3" w:rsidRPr="003660DB" w:rsidTr="0088529A">
        <w:trPr>
          <w:trHeight w:val="31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1E2D3E" w:rsidRDefault="00D506B3" w:rsidP="006406CE">
            <w:pPr>
              <w:rPr>
                <w:rFonts w:eastAsia="Times New Roman"/>
                <w:color w:val="000000" w:themeColor="text1"/>
                <w:lang w:val="en-US"/>
              </w:rPr>
            </w:pPr>
            <w:r w:rsidRPr="001E2D3E">
              <w:rPr>
                <w:rFonts w:eastAsia="Times New Roman"/>
                <w:color w:val="000000" w:themeColor="text1"/>
                <w:lang w:val="en-US"/>
              </w:rPr>
              <w:t xml:space="preserve">pH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1E2D3E" w:rsidRDefault="006406CE" w:rsidP="00852A40">
            <w:pPr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1E2D3E">
              <w:rPr>
                <w:rFonts w:eastAsia="Times New Roman"/>
                <w:color w:val="000000" w:themeColor="text1"/>
                <w:lang w:val="en-US"/>
              </w:rPr>
              <w:t>5,</w:t>
            </w:r>
            <w:r w:rsidR="00D506B3" w:rsidRPr="001E2D3E">
              <w:rPr>
                <w:rFonts w:eastAsia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1E2D3E" w:rsidRDefault="006406CE" w:rsidP="00852A40">
            <w:pPr>
              <w:ind w:firstLine="9"/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1E2D3E">
              <w:rPr>
                <w:rFonts w:eastAsia="Times New Roman"/>
                <w:color w:val="000000" w:themeColor="text1"/>
                <w:lang w:val="en-US"/>
              </w:rPr>
              <w:t>5,</w:t>
            </w:r>
            <w:r w:rsidR="00D506B3" w:rsidRPr="001E2D3E">
              <w:rPr>
                <w:rFonts w:eastAsia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1E2D3E" w:rsidRDefault="006406CE" w:rsidP="00852A40">
            <w:pPr>
              <w:ind w:firstLine="13"/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1E2D3E">
              <w:rPr>
                <w:rFonts w:eastAsia="Times New Roman"/>
                <w:color w:val="000000" w:themeColor="text1"/>
                <w:lang w:val="en-US"/>
              </w:rPr>
              <w:t>5,</w:t>
            </w:r>
            <w:r w:rsidR="00D506B3" w:rsidRPr="001E2D3E">
              <w:rPr>
                <w:rFonts w:eastAsia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1E2D3E" w:rsidRDefault="006406CE" w:rsidP="00852A40">
            <w:pPr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1E2D3E">
              <w:rPr>
                <w:rFonts w:eastAsia="Times New Roman"/>
                <w:color w:val="000000" w:themeColor="text1"/>
                <w:lang w:val="en-US"/>
              </w:rPr>
              <w:t>0,</w:t>
            </w:r>
            <w:r w:rsidR="00D506B3" w:rsidRPr="001E2D3E">
              <w:rPr>
                <w:rFonts w:eastAsia="Times New Roman"/>
                <w:color w:val="000000" w:themeColor="text1"/>
                <w:lang w:val="en-US"/>
              </w:rPr>
              <w:t>020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1E2D3E" w:rsidRDefault="006406CE" w:rsidP="00852A40">
            <w:pPr>
              <w:ind w:firstLine="19"/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1E2D3E">
              <w:rPr>
                <w:rFonts w:eastAsia="Times New Roman"/>
                <w:color w:val="000000" w:themeColor="text1"/>
                <w:lang w:val="en-US"/>
              </w:rPr>
              <w:t>0,</w:t>
            </w:r>
            <w:r w:rsidR="00D506B3" w:rsidRPr="001E2D3E">
              <w:rPr>
                <w:rFonts w:eastAsia="Times New Roman"/>
                <w:color w:val="000000" w:themeColor="text1"/>
                <w:lang w:val="en-US"/>
              </w:rPr>
              <w:t>147</w:t>
            </w:r>
          </w:p>
        </w:tc>
      </w:tr>
      <w:tr w:rsidR="00D506B3" w:rsidRPr="003660DB" w:rsidTr="0088529A">
        <w:trPr>
          <w:trHeight w:val="31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 xml:space="preserve">L*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45,2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44,5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45,9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0,504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0,563</w:t>
            </w:r>
          </w:p>
        </w:tc>
      </w:tr>
      <w:tr w:rsidR="00D506B3" w:rsidRPr="003660DB" w:rsidTr="0088529A">
        <w:trPr>
          <w:trHeight w:val="31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 xml:space="preserve">a*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17,3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16,7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16,9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0,237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0,588</w:t>
            </w:r>
          </w:p>
        </w:tc>
      </w:tr>
      <w:tr w:rsidR="00D506B3" w:rsidRPr="003660DB" w:rsidTr="0088529A">
        <w:trPr>
          <w:trHeight w:val="31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 xml:space="preserve">b*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8,8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8,5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9,3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0,223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852A40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0,300</w:t>
            </w:r>
          </w:p>
        </w:tc>
      </w:tr>
      <w:tr w:rsidR="00D506B3" w:rsidRPr="003660DB" w:rsidTr="0088529A">
        <w:trPr>
          <w:trHeight w:val="31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CRA (%)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72,1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74,7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71,7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0,735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0,200</w:t>
            </w:r>
          </w:p>
        </w:tc>
      </w:tr>
      <w:tr w:rsidR="00D506B3" w:rsidRPr="003660DB" w:rsidTr="00536F90">
        <w:trPr>
          <w:trHeight w:val="315"/>
        </w:trPr>
        <w:tc>
          <w:tcPr>
            <w:tcW w:w="14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6B3" w:rsidRPr="003660DB" w:rsidRDefault="00D506B3" w:rsidP="009911C9">
            <w:pPr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PPC (%)</w:t>
            </w:r>
          </w:p>
        </w:tc>
        <w:tc>
          <w:tcPr>
            <w:tcW w:w="9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39,6</w:t>
            </w:r>
          </w:p>
        </w:tc>
        <w:tc>
          <w:tcPr>
            <w:tcW w:w="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41,7</w:t>
            </w:r>
          </w:p>
        </w:tc>
        <w:tc>
          <w:tcPr>
            <w:tcW w:w="6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37,3</w:t>
            </w: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1,134</w:t>
            </w: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0,393</w:t>
            </w:r>
          </w:p>
        </w:tc>
      </w:tr>
      <w:tr w:rsidR="00D506B3" w:rsidRPr="003660DB" w:rsidTr="00536F90">
        <w:trPr>
          <w:trHeight w:val="354"/>
        </w:trPr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6B3" w:rsidRPr="003660DB" w:rsidRDefault="00D506B3" w:rsidP="009911C9">
            <w:pPr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FC (kgf/cm</w:t>
            </w:r>
            <w:r w:rsidRPr="003660DB">
              <w:rPr>
                <w:rFonts w:eastAsia="Times New Roman" w:cs="Times New Roman"/>
                <w:vertAlign w:val="superscript"/>
              </w:rPr>
              <w:t>2</w:t>
            </w:r>
            <w:r w:rsidRPr="003660DB">
              <w:rPr>
                <w:rFonts w:eastAsia="Times New Roman" w:cs="Times New Roman"/>
              </w:rPr>
              <w:t>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2,6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2,2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2,2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06B3" w:rsidRPr="003660DB" w:rsidRDefault="00D506B3" w:rsidP="009911C9">
            <w:pPr>
              <w:jc w:val="center"/>
              <w:rPr>
                <w:rFonts w:eastAsia="Times New Roman" w:cs="Times New Roman"/>
              </w:rPr>
            </w:pPr>
            <w:r w:rsidRPr="003660DB">
              <w:rPr>
                <w:rFonts w:eastAsia="Times New Roman" w:cs="Times New Roman"/>
              </w:rPr>
              <w:t>0,122</w:t>
            </w:r>
          </w:p>
        </w:tc>
      </w:tr>
    </w:tbl>
    <w:p w:rsidR="00653770" w:rsidRPr="003660DB" w:rsidRDefault="003470C5" w:rsidP="00CF7FC7">
      <w:pPr>
        <w:jc w:val="both"/>
        <w:rPr>
          <w:rFonts w:cs="Times New Roman"/>
        </w:rPr>
      </w:pPr>
      <w:r w:rsidRPr="003660DB">
        <w:rPr>
          <w:rFonts w:cs="Times New Roman"/>
          <w:color w:val="000000"/>
        </w:rPr>
        <w:t>PCV - Peso do corpo vazio; EMP - Erro padrão da média. As médias nas linhas seguidas por letras diferentes são estatisticamente diferentes pelo teste</w:t>
      </w:r>
      <w:r w:rsidR="002A43EE" w:rsidRPr="003660DB">
        <w:rPr>
          <w:rFonts w:cs="Times New Roman"/>
          <w:color w:val="000000"/>
        </w:rPr>
        <w:t xml:space="preserve"> de Tukey a 5% de probabilidade; </w:t>
      </w:r>
      <w:r w:rsidR="009911C9" w:rsidRPr="003660DB">
        <w:rPr>
          <w:rFonts w:eastAsia="Times New Roman" w:cs="Times New Roman"/>
        </w:rPr>
        <w:t>CRA - Capacidade de retenção de água; PPZ - Perda por cozimento</w:t>
      </w:r>
      <w:r w:rsidR="008776E4" w:rsidRPr="003660DB">
        <w:rPr>
          <w:rFonts w:eastAsia="Times New Roman" w:cs="Times New Roman"/>
        </w:rPr>
        <w:t>; FC - Força de cisalhamento</w:t>
      </w:r>
      <w:r w:rsidR="002A43EE" w:rsidRPr="003660DB">
        <w:rPr>
          <w:rFonts w:eastAsia="Times New Roman" w:cs="Times New Roman"/>
        </w:rPr>
        <w:t xml:space="preserve">; </w:t>
      </w:r>
      <w:r w:rsidR="002A43EE" w:rsidRPr="003660DB">
        <w:rPr>
          <w:rFonts w:cs="Times New Roman"/>
        </w:rPr>
        <w:t xml:space="preserve">L*- luminosidade, a*- intensidade de cor </w:t>
      </w:r>
      <w:r w:rsidR="00653770" w:rsidRPr="003660DB">
        <w:rPr>
          <w:rFonts w:cs="Times New Roman"/>
        </w:rPr>
        <w:t>amarela</w:t>
      </w:r>
      <w:r w:rsidR="002A43EE" w:rsidRPr="003660DB">
        <w:rPr>
          <w:rFonts w:cs="Times New Roman"/>
        </w:rPr>
        <w:t xml:space="preserve"> e b*- intensidade da cor </w:t>
      </w:r>
      <w:r w:rsidR="00653770" w:rsidRPr="003660DB">
        <w:rPr>
          <w:rFonts w:cs="Times New Roman"/>
        </w:rPr>
        <w:t>vermelha.</w:t>
      </w:r>
    </w:p>
    <w:p w:rsidR="0052335C" w:rsidRPr="003660DB" w:rsidRDefault="0052335C" w:rsidP="00037C73">
      <w:pPr>
        <w:ind w:firstLine="1"/>
        <w:jc w:val="center"/>
        <w:rPr>
          <w:rFonts w:cs="Times New Roman"/>
          <w:b/>
        </w:rPr>
      </w:pPr>
    </w:p>
    <w:p w:rsidR="009423D1" w:rsidRDefault="009423D1" w:rsidP="00037C73">
      <w:pPr>
        <w:ind w:firstLine="1"/>
        <w:jc w:val="center"/>
        <w:rPr>
          <w:rFonts w:cs="Times New Roman"/>
          <w:b/>
        </w:rPr>
      </w:pPr>
    </w:p>
    <w:p w:rsidR="006406CE" w:rsidRPr="001E2D3E" w:rsidRDefault="009423D1" w:rsidP="009423D1">
      <w:pPr>
        <w:ind w:firstLine="708"/>
        <w:jc w:val="both"/>
        <w:rPr>
          <w:rFonts w:eastAsia="Times New Roman" w:cs="Times New Roman"/>
          <w:color w:val="000000" w:themeColor="text1"/>
        </w:rPr>
      </w:pPr>
      <w:r w:rsidRPr="001E2D3E">
        <w:rPr>
          <w:rFonts w:eastAsia="Times New Roman" w:cs="Times New Roman"/>
          <w:color w:val="000000" w:themeColor="text1"/>
        </w:rPr>
        <w:lastRenderedPageBreak/>
        <w:t>Possivelmente a FC não sofreu influencias dos tratamentos, pois a CRA e PPC</w:t>
      </w:r>
      <w:r w:rsidR="00664D80" w:rsidRPr="001E2D3E">
        <w:rPr>
          <w:rFonts w:eastAsia="Times New Roman" w:cs="Times New Roman"/>
          <w:color w:val="000000" w:themeColor="text1"/>
        </w:rPr>
        <w:t xml:space="preserve"> também não foi alterado, porque carne mais secas proporcionam maior resistências as fibras musculares no momento do corte aumentando a sua dureza. </w:t>
      </w:r>
      <w:r w:rsidRPr="001E2D3E">
        <w:rPr>
          <w:rFonts w:eastAsia="Times New Roman" w:cs="Times New Roman"/>
          <w:color w:val="000000" w:themeColor="text1"/>
        </w:rPr>
        <w:t>Os valores encontrados para a força de cisalhamento refletem a maciez da carne, uma vez que quanto maior for seu valor expresso em kgf/cm</w:t>
      </w:r>
      <w:r w:rsidRPr="001E2D3E">
        <w:rPr>
          <w:rFonts w:eastAsia="Times New Roman" w:cs="Times New Roman"/>
          <w:color w:val="000000" w:themeColor="text1"/>
          <w:vertAlign w:val="superscript"/>
        </w:rPr>
        <w:t xml:space="preserve">2 </w:t>
      </w:r>
      <w:r w:rsidRPr="001E2D3E">
        <w:rPr>
          <w:rFonts w:eastAsia="Times New Roman" w:cs="Times New Roman"/>
          <w:color w:val="000000" w:themeColor="text1"/>
        </w:rPr>
        <w:t xml:space="preserve">maior é a dureza da carne e quanto menor for a força necessária exercida para o corte das fibras mais macia é a carne. </w:t>
      </w:r>
      <w:r w:rsidR="006406CE" w:rsidRPr="001E2D3E">
        <w:rPr>
          <w:rFonts w:eastAsia="Times New Roman" w:cs="Times New Roman"/>
          <w:color w:val="000000" w:themeColor="text1"/>
        </w:rPr>
        <w:t>De acordo com a escala descrita por Cezar e Sousa (2007), a carne dos caprinos deste estudo pode ser classificada como de maciez mediano, por apresentar uma pressão de 2,27 Kgf/cm</w:t>
      </w:r>
      <w:r w:rsidR="006406CE" w:rsidRPr="001E2D3E">
        <w:rPr>
          <w:rFonts w:eastAsia="Times New Roman" w:cs="Times New Roman"/>
          <w:color w:val="000000" w:themeColor="text1"/>
          <w:vertAlign w:val="superscript"/>
        </w:rPr>
        <w:t>2</w:t>
      </w:r>
      <w:r w:rsidR="006406CE" w:rsidRPr="001E2D3E">
        <w:rPr>
          <w:rFonts w:eastAsia="Times New Roman" w:cs="Times New Roman"/>
          <w:color w:val="000000" w:themeColor="text1"/>
        </w:rPr>
        <w:t xml:space="preserve"> a 3,63 Kgf/cm</w:t>
      </w:r>
      <w:r w:rsidR="006406CE" w:rsidRPr="001E2D3E">
        <w:rPr>
          <w:rFonts w:eastAsia="Times New Roman" w:cs="Times New Roman"/>
          <w:color w:val="000000" w:themeColor="text1"/>
          <w:vertAlign w:val="superscript"/>
        </w:rPr>
        <w:t>2</w:t>
      </w:r>
      <w:r w:rsidR="006406CE" w:rsidRPr="001E2D3E">
        <w:rPr>
          <w:rFonts w:eastAsia="Times New Roman" w:cs="Times New Roman"/>
          <w:color w:val="000000" w:themeColor="text1"/>
        </w:rPr>
        <w:t xml:space="preserve">. </w:t>
      </w:r>
    </w:p>
    <w:p w:rsidR="006406CE" w:rsidRDefault="006406CE" w:rsidP="009423D1">
      <w:pPr>
        <w:ind w:firstLine="708"/>
        <w:jc w:val="both"/>
        <w:rPr>
          <w:rFonts w:eastAsia="Times New Roman" w:cs="Times New Roman"/>
        </w:rPr>
      </w:pPr>
    </w:p>
    <w:p w:rsidR="00037C73" w:rsidRPr="00AC1421" w:rsidRDefault="00037C73" w:rsidP="00037C73">
      <w:pPr>
        <w:ind w:firstLine="1"/>
        <w:jc w:val="center"/>
        <w:rPr>
          <w:rFonts w:cs="Times New Roman"/>
          <w:b/>
        </w:rPr>
      </w:pPr>
      <w:r w:rsidRPr="00AC1421">
        <w:rPr>
          <w:rFonts w:cs="Times New Roman"/>
          <w:b/>
        </w:rPr>
        <w:t>CONCLUSÕES</w:t>
      </w:r>
    </w:p>
    <w:p w:rsidR="000C7979" w:rsidRPr="00AC1421" w:rsidRDefault="000C7979" w:rsidP="00037C73">
      <w:pPr>
        <w:ind w:firstLine="1"/>
        <w:jc w:val="center"/>
        <w:rPr>
          <w:rFonts w:cs="Times New Roman"/>
          <w:b/>
        </w:rPr>
      </w:pPr>
    </w:p>
    <w:p w:rsidR="00037C73" w:rsidRDefault="000C7979" w:rsidP="000C7979">
      <w:pPr>
        <w:jc w:val="both"/>
        <w:rPr>
          <w:rFonts w:cs="Times New Roman"/>
          <w:color w:val="000000"/>
        </w:rPr>
      </w:pPr>
      <w:r w:rsidRPr="00AC1421">
        <w:rPr>
          <w:rFonts w:cs="Times New Roman"/>
        </w:rPr>
        <w:t>A utilização de palma resistente à cochonilha do carmim (palma Miúda e OEM) na dieta para caprinos não influencia o</w:t>
      </w:r>
      <w:r w:rsidR="000626CF" w:rsidRPr="00AC1421">
        <w:rPr>
          <w:rFonts w:cs="Times New Roman"/>
        </w:rPr>
        <w:t>s</w:t>
      </w:r>
      <w:r w:rsidR="000626CF" w:rsidRPr="00AC1421">
        <w:rPr>
          <w:rFonts w:cs="Times New Roman"/>
          <w:color w:val="000000"/>
        </w:rPr>
        <w:t xml:space="preserve">parâmetros físicos </w:t>
      </w:r>
      <w:r w:rsidR="000078BB" w:rsidRPr="00AC1421">
        <w:rPr>
          <w:rFonts w:cs="Times New Roman"/>
          <w:color w:val="000000"/>
        </w:rPr>
        <w:t>da carne.</w:t>
      </w:r>
    </w:p>
    <w:p w:rsidR="00AC1421" w:rsidRDefault="00AC1421" w:rsidP="000C7979">
      <w:pPr>
        <w:jc w:val="both"/>
        <w:rPr>
          <w:rFonts w:cs="Times New Roman"/>
          <w:color w:val="000000"/>
        </w:rPr>
      </w:pPr>
    </w:p>
    <w:p w:rsidR="00037C73" w:rsidRPr="00AC1421" w:rsidRDefault="00037C73" w:rsidP="00037C73">
      <w:pPr>
        <w:jc w:val="center"/>
        <w:rPr>
          <w:rFonts w:cs="Times New Roman"/>
          <w:b/>
        </w:rPr>
      </w:pPr>
      <w:r w:rsidRPr="00AC1421">
        <w:rPr>
          <w:rFonts w:cs="Times New Roman"/>
          <w:b/>
        </w:rPr>
        <w:t>AGÊNCIA FINANCIADORA</w:t>
      </w:r>
    </w:p>
    <w:p w:rsidR="000C7979" w:rsidRPr="00AC1421" w:rsidRDefault="000C7979" w:rsidP="00037C73">
      <w:pPr>
        <w:jc w:val="center"/>
        <w:rPr>
          <w:rFonts w:cs="Times New Roman"/>
          <w:b/>
        </w:rPr>
      </w:pPr>
    </w:p>
    <w:p w:rsidR="00037C73" w:rsidRPr="00AC1421" w:rsidRDefault="00A52657" w:rsidP="000C7979">
      <w:pPr>
        <w:ind w:firstLine="1"/>
        <w:jc w:val="center"/>
        <w:rPr>
          <w:rFonts w:cs="Times New Roman"/>
        </w:rPr>
      </w:pPr>
      <w:r w:rsidRPr="00AC1421">
        <w:rPr>
          <w:rFonts w:cs="Times New Roman"/>
          <w:bCs/>
        </w:rPr>
        <w:t>Fundação de Amparo à Ciência e Tecnologia de Pernambuco – FACEPE.</w:t>
      </w:r>
    </w:p>
    <w:p w:rsidR="00037C73" w:rsidRPr="00AC1421" w:rsidRDefault="00037C73" w:rsidP="000C7979">
      <w:pPr>
        <w:ind w:left="708" w:firstLine="1"/>
        <w:jc w:val="center"/>
        <w:rPr>
          <w:rFonts w:cs="Times New Roman"/>
        </w:rPr>
      </w:pPr>
    </w:p>
    <w:p w:rsidR="00037C73" w:rsidRPr="00AC1421" w:rsidRDefault="00037C73" w:rsidP="000C7979">
      <w:pPr>
        <w:jc w:val="center"/>
        <w:rPr>
          <w:rFonts w:cs="Times New Roman"/>
        </w:rPr>
      </w:pPr>
      <w:r w:rsidRPr="00AC1421">
        <w:rPr>
          <w:rFonts w:cs="Times New Roman"/>
          <w:b/>
        </w:rPr>
        <w:t>LITERATURA CITADA</w:t>
      </w:r>
    </w:p>
    <w:p w:rsidR="00A52657" w:rsidRPr="00AC1421" w:rsidRDefault="00A52657" w:rsidP="00037C73">
      <w:pPr>
        <w:jc w:val="both"/>
        <w:rPr>
          <w:rFonts w:cs="Times New Roman"/>
        </w:rPr>
      </w:pPr>
    </w:p>
    <w:p w:rsidR="00CF7FC7" w:rsidRPr="00AC1421" w:rsidRDefault="00CF7FC7" w:rsidP="006406CE">
      <w:pPr>
        <w:spacing w:after="80"/>
        <w:jc w:val="both"/>
        <w:rPr>
          <w:rFonts w:cs="Times New Roman"/>
        </w:rPr>
      </w:pPr>
      <w:r w:rsidRPr="00AC1421">
        <w:rPr>
          <w:rFonts w:cs="Times New Roman"/>
        </w:rPr>
        <w:t>BEZERRA, L.S.; BARBOSA, A.M.; CARVALHO, G.G.P.; SIMIONATO, J.I.; FREITAS JR., J.E.; ARAÚJO, M.L.G.M.L.; PEREIRA, L.; SILVA R.R.; LACERDA, E.C.Q.; CARVALHO, B.M.A.</w:t>
      </w:r>
      <w:r w:rsidRPr="00AC1421">
        <w:rPr>
          <w:rFonts w:cs="Times New Roman"/>
          <w:b/>
        </w:rPr>
        <w:t>Meatqualityoflambsfed diets withpeanutcake</w:t>
      </w:r>
      <w:r w:rsidRPr="00AC1421">
        <w:rPr>
          <w:rFonts w:cs="Times New Roman"/>
        </w:rPr>
        <w:t>, Meat Science, v.121, p.88–95, 2016.</w:t>
      </w:r>
    </w:p>
    <w:p w:rsidR="00CF7FC7" w:rsidRPr="00AC1421" w:rsidRDefault="00CF7FC7" w:rsidP="006406CE">
      <w:pPr>
        <w:spacing w:after="80"/>
        <w:jc w:val="both"/>
        <w:rPr>
          <w:rFonts w:cs="Times New Roman"/>
        </w:rPr>
      </w:pPr>
      <w:r w:rsidRPr="00AC1421">
        <w:rPr>
          <w:rFonts w:cs="Times New Roman"/>
        </w:rPr>
        <w:t>CEZAR, M.F.; SOUSA, W.H.</w:t>
      </w:r>
      <w:r w:rsidRPr="00AC1421">
        <w:rPr>
          <w:rFonts w:cs="Times New Roman"/>
          <w:b/>
        </w:rPr>
        <w:t xml:space="preserve"> Carcaças ovinas e caprinas - Obtenção- Avaliação –Tipificação</w:t>
      </w:r>
      <w:r w:rsidRPr="00AC1421">
        <w:rPr>
          <w:rFonts w:cs="Times New Roman"/>
        </w:rPr>
        <w:t>, 1ª ed, editora UFCG, 2007.</w:t>
      </w:r>
    </w:p>
    <w:p w:rsidR="00E17015" w:rsidRPr="00AC1421" w:rsidRDefault="00CF7FC7" w:rsidP="006406CE">
      <w:pPr>
        <w:pStyle w:val="Default"/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AC1421">
        <w:rPr>
          <w:rFonts w:ascii="Times New Roman" w:hAnsi="Times New Roman" w:cs="Times New Roman"/>
          <w:bCs/>
          <w:sz w:val="20"/>
          <w:szCs w:val="20"/>
        </w:rPr>
        <w:t>GALVÃO JÚNIOR, J.G.B; SILVA, J.B.A.; MORAIS, J.H.G.; LIMA, R.N.</w:t>
      </w:r>
      <w:r w:rsidR="00E17015" w:rsidRPr="00AC1421">
        <w:rPr>
          <w:rFonts w:ascii="Times New Roman" w:hAnsi="Times New Roman" w:cs="Times New Roman"/>
          <w:b/>
          <w:bCs/>
          <w:sz w:val="20"/>
          <w:szCs w:val="20"/>
        </w:rPr>
        <w:t>Palma Forrageira na Alimentação de Ruminantes: Cultivo E Utilização</w:t>
      </w:r>
      <w:r w:rsidR="00E17015" w:rsidRPr="00AC1421">
        <w:rPr>
          <w:rFonts w:ascii="Times New Roman" w:hAnsi="Times New Roman" w:cs="Times New Roman"/>
          <w:sz w:val="20"/>
          <w:szCs w:val="20"/>
        </w:rPr>
        <w:t xml:space="preserve">. </w:t>
      </w:r>
      <w:r w:rsidR="00E17015" w:rsidRPr="00AC1421">
        <w:rPr>
          <w:rFonts w:ascii="Times New Roman" w:hAnsi="Times New Roman" w:cs="Times New Roman"/>
          <w:iCs/>
          <w:sz w:val="20"/>
          <w:szCs w:val="20"/>
        </w:rPr>
        <w:t>Acta Veterinaria Brasílica</w:t>
      </w:r>
      <w:r w:rsidR="00E17015" w:rsidRPr="00AC1421">
        <w:rPr>
          <w:rFonts w:ascii="Times New Roman" w:hAnsi="Times New Roman" w:cs="Times New Roman"/>
          <w:sz w:val="20"/>
          <w:szCs w:val="20"/>
        </w:rPr>
        <w:t>, v.8, p.78-85, 2014.</w:t>
      </w:r>
    </w:p>
    <w:p w:rsidR="00CF7FC7" w:rsidRPr="001E2D3E" w:rsidRDefault="00CF7FC7" w:rsidP="006406CE">
      <w:pPr>
        <w:autoSpaceDE w:val="0"/>
        <w:autoSpaceDN w:val="0"/>
        <w:adjustRightInd w:val="0"/>
        <w:spacing w:after="80"/>
        <w:jc w:val="both"/>
        <w:rPr>
          <w:rFonts w:cs="Times New Roman"/>
          <w:bCs/>
        </w:rPr>
      </w:pPr>
      <w:r w:rsidRPr="00AC1421">
        <w:rPr>
          <w:rFonts w:cs="Times New Roman"/>
          <w:bCs/>
        </w:rPr>
        <w:t xml:space="preserve">OSÓRIO, J.C.S.; OSÓRIO, M.T.M.; SAÑUDO, C. </w:t>
      </w:r>
      <w:r w:rsidRPr="00AC1421">
        <w:rPr>
          <w:rFonts w:cs="Times New Roman"/>
          <w:b/>
          <w:bCs/>
        </w:rPr>
        <w:t>Características sensoriais da carne ovina</w:t>
      </w:r>
      <w:r w:rsidRPr="00AC1421">
        <w:rPr>
          <w:rFonts w:cs="Times New Roman"/>
          <w:bCs/>
        </w:rPr>
        <w:t xml:space="preserve">. </w:t>
      </w:r>
      <w:r w:rsidRPr="001E2D3E">
        <w:rPr>
          <w:rFonts w:cs="Times New Roman"/>
          <w:bCs/>
        </w:rPr>
        <w:t>Revista Brasileira de Zootecnia, v.38, p.292-300, 2009.</w:t>
      </w:r>
    </w:p>
    <w:p w:rsidR="00D506B3" w:rsidRPr="001E2D3E" w:rsidRDefault="00D506B3" w:rsidP="006406CE">
      <w:pPr>
        <w:autoSpaceDE w:val="0"/>
        <w:autoSpaceDN w:val="0"/>
        <w:adjustRightInd w:val="0"/>
        <w:spacing w:after="80"/>
        <w:jc w:val="both"/>
        <w:rPr>
          <w:rFonts w:cs="Times New Roman"/>
          <w:bCs/>
          <w:color w:val="000000" w:themeColor="text1"/>
        </w:rPr>
      </w:pPr>
      <w:bookmarkStart w:id="0" w:name="_GoBack"/>
      <w:r w:rsidRPr="001E2D3E">
        <w:rPr>
          <w:rFonts w:cs="Times New Roman"/>
          <w:bCs/>
          <w:color w:val="000000" w:themeColor="text1"/>
        </w:rPr>
        <w:t xml:space="preserve">GOMIDE, L.A.M., RAMOS, E.M., FONTES, P.R. </w:t>
      </w:r>
      <w:r w:rsidRPr="001E2D3E">
        <w:rPr>
          <w:rFonts w:cs="Times New Roman"/>
          <w:b/>
          <w:bCs/>
          <w:color w:val="000000" w:themeColor="text1"/>
        </w:rPr>
        <w:t>Ciência e qualidade da carne: fundamentos</w:t>
      </w:r>
      <w:r w:rsidRPr="001E2D3E">
        <w:rPr>
          <w:rFonts w:cs="Times New Roman"/>
          <w:bCs/>
          <w:color w:val="000000" w:themeColor="text1"/>
        </w:rPr>
        <w:t>. 1ed. Viçosa: Editora UFV, p. 111, 2013.</w:t>
      </w:r>
    </w:p>
    <w:bookmarkEnd w:id="0"/>
    <w:p w:rsidR="00E17015" w:rsidRDefault="00CF7FC7" w:rsidP="006406CE">
      <w:pPr>
        <w:autoSpaceDE w:val="0"/>
        <w:autoSpaceDN w:val="0"/>
        <w:adjustRightInd w:val="0"/>
        <w:spacing w:after="80"/>
        <w:jc w:val="both"/>
        <w:rPr>
          <w:rFonts w:eastAsia="TimesNewRomanPSMT" w:cs="Times New Roman"/>
          <w:lang w:val="en-US"/>
        </w:rPr>
      </w:pPr>
      <w:r w:rsidRPr="00AC1421">
        <w:rPr>
          <w:rFonts w:eastAsia="TimesNewRomanPSMT" w:cs="Times New Roman"/>
          <w:lang w:val="en-US"/>
        </w:rPr>
        <w:t xml:space="preserve">WHEELER, T.T.; CUNDIFF, L.V.; KOCH, R.M. </w:t>
      </w:r>
      <w:r w:rsidR="00E17015" w:rsidRPr="00AC1421">
        <w:rPr>
          <w:rFonts w:eastAsia="TimesNewRomanPSMT" w:cs="Times New Roman"/>
          <w:b/>
          <w:lang w:val="en-US"/>
        </w:rPr>
        <w:t>Effects of marbling degree on palatability and caloric content of beef</w:t>
      </w:r>
      <w:r w:rsidR="00E17015" w:rsidRPr="00AC1421">
        <w:rPr>
          <w:rFonts w:eastAsia="TimesNewRomanPSMT" w:cs="Times New Roman"/>
          <w:lang w:val="en-US"/>
        </w:rPr>
        <w:t>. Beef research – Progress report, v.4, p.133, 1995.</w:t>
      </w:r>
    </w:p>
    <w:p w:rsidR="00D506B3" w:rsidRPr="00AC1421" w:rsidRDefault="00D506B3" w:rsidP="00CF7FC7">
      <w:pPr>
        <w:autoSpaceDE w:val="0"/>
        <w:autoSpaceDN w:val="0"/>
        <w:adjustRightInd w:val="0"/>
        <w:spacing w:after="120"/>
        <w:jc w:val="both"/>
        <w:rPr>
          <w:rFonts w:eastAsia="TimesNewRomanPSMT" w:cs="Times New Roman"/>
          <w:lang w:val="en-US"/>
        </w:rPr>
      </w:pPr>
    </w:p>
    <w:p w:rsidR="00E17015" w:rsidRPr="00AC1421" w:rsidRDefault="00E17015" w:rsidP="00E17015">
      <w:pPr>
        <w:jc w:val="both"/>
        <w:rPr>
          <w:rFonts w:cs="Times New Roman"/>
          <w:lang w:val="en-US"/>
        </w:rPr>
      </w:pPr>
    </w:p>
    <w:p w:rsidR="00135198" w:rsidRPr="00AC1421" w:rsidRDefault="00135198" w:rsidP="00E17015">
      <w:pPr>
        <w:jc w:val="both"/>
        <w:rPr>
          <w:rFonts w:cs="Times New Roman"/>
          <w:lang w:val="en-US"/>
        </w:rPr>
      </w:pPr>
    </w:p>
    <w:sectPr w:rsidR="00135198" w:rsidRPr="00AC1421" w:rsidSect="008123F1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F2" w:rsidRDefault="007853F2" w:rsidP="00955AF0">
      <w:r>
        <w:separator/>
      </w:r>
    </w:p>
  </w:endnote>
  <w:endnote w:type="continuationSeparator" w:id="1">
    <w:p w:rsidR="007853F2" w:rsidRDefault="007853F2" w:rsidP="0095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73" w:rsidRDefault="00037C73">
    <w:pPr>
      <w:pStyle w:val="Rodap"/>
    </w:pPr>
    <w:r>
      <w:t>X EXPOAGROCIENCIA</w:t>
    </w:r>
  </w:p>
  <w:p w:rsidR="00037C73" w:rsidRDefault="00037C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73" w:rsidRDefault="00037C73">
    <w:pPr>
      <w:pStyle w:val="Rodap"/>
    </w:pPr>
    <w:r>
      <w:t>X EXPOAGROCIENCIA</w:t>
    </w:r>
  </w:p>
  <w:p w:rsidR="00037C73" w:rsidRDefault="00037C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F2" w:rsidRDefault="007853F2" w:rsidP="00955AF0">
      <w:r>
        <w:separator/>
      </w:r>
    </w:p>
  </w:footnote>
  <w:footnote w:type="continuationSeparator" w:id="1">
    <w:p w:rsidR="007853F2" w:rsidRDefault="007853F2" w:rsidP="00955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A0" w:rsidRPr="008123F1" w:rsidRDefault="002378A0" w:rsidP="002378A0">
    <w:pPr>
      <w:pStyle w:val="Cabealho"/>
      <w:jc w:val="center"/>
      <w:rPr>
        <w:rFonts w:cs="Times New Roman"/>
        <w:b/>
      </w:rPr>
    </w:pPr>
    <w:r w:rsidRPr="008123F1">
      <w:rPr>
        <w:rFonts w:cs="Times New Roman"/>
        <w:b/>
      </w:rPr>
      <w:t>XXVI</w:t>
    </w:r>
    <w:r w:rsidR="00395732">
      <w:rPr>
        <w:rFonts w:cs="Times New Roman"/>
        <w:b/>
      </w:rPr>
      <w:t>I</w:t>
    </w:r>
    <w:r w:rsidRPr="008123F1">
      <w:rPr>
        <w:rFonts w:cs="Times New Roman"/>
        <w:b/>
      </w:rPr>
      <w:t xml:space="preserve"> SEMANA DE ZOOTE</w:t>
    </w:r>
    <w:r w:rsidR="000D2388">
      <w:rPr>
        <w:rFonts w:cs="Times New Roman"/>
        <w:b/>
      </w:rPr>
      <w:t>C</w:t>
    </w:r>
    <w:r w:rsidRPr="008123F1">
      <w:rPr>
        <w:rFonts w:cs="Times New Roman"/>
        <w:b/>
      </w:rPr>
      <w:t>NIA DA UFRPE</w:t>
    </w:r>
  </w:p>
  <w:p w:rsidR="002378A0" w:rsidRPr="008123F1" w:rsidRDefault="00395732" w:rsidP="002378A0">
    <w:pPr>
      <w:pStyle w:val="Cabealho"/>
      <w:jc w:val="center"/>
      <w:rPr>
        <w:rFonts w:cs="Times New Roman"/>
        <w:b/>
      </w:rPr>
    </w:pPr>
    <w:r>
      <w:rPr>
        <w:rFonts w:cs="Times New Roman"/>
        <w:b/>
      </w:rPr>
      <w:t>RECIFE ● PERNAMBUCO ● 28 A 30 DE MAIO DE 2019</w:t>
    </w:r>
  </w:p>
  <w:p w:rsidR="008123F1" w:rsidRPr="008123F1" w:rsidRDefault="008123F1" w:rsidP="002378A0">
    <w:pPr>
      <w:pStyle w:val="Cabealho"/>
      <w:jc w:val="center"/>
    </w:pPr>
    <w:r w:rsidRPr="008123F1">
      <w:rPr>
        <w:rFonts w:cs="Times New Roman"/>
        <w:b/>
        <w:color w:val="222222"/>
        <w:shd w:val="clear" w:color="auto" w:fill="FFFFFF"/>
      </w:rPr>
      <w:t>X EXPOAGROCIÊNCIA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5AF0"/>
    <w:rsid w:val="000078BB"/>
    <w:rsid w:val="00016EF2"/>
    <w:rsid w:val="00037C73"/>
    <w:rsid w:val="000626CF"/>
    <w:rsid w:val="0007205B"/>
    <w:rsid w:val="00084260"/>
    <w:rsid w:val="000C7979"/>
    <w:rsid w:val="000D2388"/>
    <w:rsid w:val="0010689C"/>
    <w:rsid w:val="001276AD"/>
    <w:rsid w:val="00135198"/>
    <w:rsid w:val="001D3A4E"/>
    <w:rsid w:val="001E2D3E"/>
    <w:rsid w:val="002121AA"/>
    <w:rsid w:val="002378A0"/>
    <w:rsid w:val="002A43EE"/>
    <w:rsid w:val="002B52A4"/>
    <w:rsid w:val="002C10AA"/>
    <w:rsid w:val="00311D13"/>
    <w:rsid w:val="003470C5"/>
    <w:rsid w:val="003645D4"/>
    <w:rsid w:val="003660DB"/>
    <w:rsid w:val="00373BBC"/>
    <w:rsid w:val="00395732"/>
    <w:rsid w:val="003C0DF5"/>
    <w:rsid w:val="00412B28"/>
    <w:rsid w:val="00425F3C"/>
    <w:rsid w:val="00435EEB"/>
    <w:rsid w:val="004B31B2"/>
    <w:rsid w:val="004D4277"/>
    <w:rsid w:val="004D7DA6"/>
    <w:rsid w:val="004F5020"/>
    <w:rsid w:val="0052335C"/>
    <w:rsid w:val="00523C6C"/>
    <w:rsid w:val="00536F90"/>
    <w:rsid w:val="00541509"/>
    <w:rsid w:val="005762FA"/>
    <w:rsid w:val="005E2CAF"/>
    <w:rsid w:val="0061309D"/>
    <w:rsid w:val="006406CE"/>
    <w:rsid w:val="00640F65"/>
    <w:rsid w:val="00653770"/>
    <w:rsid w:val="00660D63"/>
    <w:rsid w:val="00664D80"/>
    <w:rsid w:val="00664DDB"/>
    <w:rsid w:val="006C6649"/>
    <w:rsid w:val="006D641B"/>
    <w:rsid w:val="0074001E"/>
    <w:rsid w:val="007542EF"/>
    <w:rsid w:val="0076125B"/>
    <w:rsid w:val="007853F2"/>
    <w:rsid w:val="007C5069"/>
    <w:rsid w:val="00803818"/>
    <w:rsid w:val="008123F1"/>
    <w:rsid w:val="00816376"/>
    <w:rsid w:val="00821D66"/>
    <w:rsid w:val="008272D6"/>
    <w:rsid w:val="008776E4"/>
    <w:rsid w:val="0088529A"/>
    <w:rsid w:val="008A663C"/>
    <w:rsid w:val="00923C30"/>
    <w:rsid w:val="00927E15"/>
    <w:rsid w:val="009423D1"/>
    <w:rsid w:val="00955AF0"/>
    <w:rsid w:val="00975E88"/>
    <w:rsid w:val="009911C9"/>
    <w:rsid w:val="009B07CD"/>
    <w:rsid w:val="009C3CE1"/>
    <w:rsid w:val="009F7352"/>
    <w:rsid w:val="00A52657"/>
    <w:rsid w:val="00AC1421"/>
    <w:rsid w:val="00B905ED"/>
    <w:rsid w:val="00BE54D1"/>
    <w:rsid w:val="00C26089"/>
    <w:rsid w:val="00C53A3E"/>
    <w:rsid w:val="00C648E0"/>
    <w:rsid w:val="00C7333B"/>
    <w:rsid w:val="00CB267C"/>
    <w:rsid w:val="00CD0471"/>
    <w:rsid w:val="00CF7FC7"/>
    <w:rsid w:val="00D506B3"/>
    <w:rsid w:val="00D64B29"/>
    <w:rsid w:val="00DD0813"/>
    <w:rsid w:val="00DF2E73"/>
    <w:rsid w:val="00E03DE1"/>
    <w:rsid w:val="00E17015"/>
    <w:rsid w:val="00E91B44"/>
    <w:rsid w:val="00E91E09"/>
    <w:rsid w:val="00EB5E9A"/>
    <w:rsid w:val="00ED7F55"/>
    <w:rsid w:val="00F20682"/>
    <w:rsid w:val="00F51CA1"/>
    <w:rsid w:val="00F672A5"/>
    <w:rsid w:val="00FE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F0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AF0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rsid w:val="00E170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1585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DE TRABALHOS CIENTÍFICOS DA XXVI SEMANA DE ZOOTECNIA DA UFRPE</vt:lpstr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TRABALHOS CIENTÍFICOS DA XXVI SEMANA DE ZOOTECNIA DA UFRPE</dc:title>
  <dc:creator>pc-2016</dc:creator>
  <cp:lastModifiedBy>daniely</cp:lastModifiedBy>
  <cp:revision>37</cp:revision>
  <dcterms:created xsi:type="dcterms:W3CDTF">2019-04-20T23:13:00Z</dcterms:created>
  <dcterms:modified xsi:type="dcterms:W3CDTF">2019-04-27T23:54:00Z</dcterms:modified>
</cp:coreProperties>
</file>