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61C8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606">
        <w:rPr>
          <w:rFonts w:ascii="Times New Roman" w:eastAsia="Times New Roman" w:hAnsi="Times New Roman" w:cs="Times New Roman"/>
          <w:b/>
          <w:bCs/>
          <w:sz w:val="24"/>
          <w:szCs w:val="24"/>
        </w:rPr>
        <w:t>EMERGÊNCIA OBSTÉTRICA EM GESTANTES COM COVID-19 DURANTE A PANDEMIA</w:t>
      </w:r>
    </w:p>
    <w:p w14:paraId="5F7B96AF" w14:textId="2350953D" w:rsidR="00576A15" w:rsidRDefault="00576A15" w:rsidP="00576A15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Maria Clara Ramos Miranda</w:t>
      </w:r>
      <w:r w:rsidRPr="00D81BDD">
        <w:rPr>
          <w:rFonts w:ascii="Times New Roman" w:hAnsi="Times New Roman" w:cs="Times New Roman"/>
          <w:sz w:val="20"/>
          <w:szCs w:val="20"/>
        </w:rPr>
        <w:t xml:space="preserve">¹*; </w:t>
      </w:r>
      <w:r>
        <w:rPr>
          <w:rFonts w:ascii="Times New Roman" w:hAnsi="Times New Roman" w:cs="Times New Roman"/>
          <w:sz w:val="20"/>
          <w:szCs w:val="20"/>
        </w:rPr>
        <w:t>Charles Karel Martins Santos</w:t>
      </w:r>
      <w:r w:rsidRPr="00D81BDD">
        <w:rPr>
          <w:rFonts w:ascii="Times New Roman" w:hAnsi="Times New Roman" w:cs="Times New Roman"/>
          <w:sz w:val="20"/>
          <w:szCs w:val="20"/>
        </w:rPr>
        <w:t>¹;</w:t>
      </w:r>
      <w:r w:rsidRPr="0053109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Gabriel Alves Barbosa</w:t>
      </w:r>
      <w:r w:rsidRPr="00D81BDD">
        <w:rPr>
          <w:rFonts w:ascii="Times New Roman" w:hAnsi="Times New Roman" w:cs="Times New Roman"/>
          <w:sz w:val="20"/>
          <w:szCs w:val="20"/>
        </w:rPr>
        <w:t>¹;</w:t>
      </w:r>
    </w:p>
    <w:p w14:paraId="6627C084" w14:textId="77777777" w:rsidR="00576A15" w:rsidRPr="00D81BDD" w:rsidRDefault="00576A15" w:rsidP="00576A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1B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81BDD">
        <w:rPr>
          <w:rFonts w:ascii="Times New Roman" w:hAnsi="Times New Roman" w:cs="Times New Roman"/>
          <w:sz w:val="20"/>
          <w:szCs w:val="20"/>
        </w:rPr>
        <w:t>Graduando em Medicina pela Pontifícia Universidade Católica de Goiás (PUC Goiás)</w:t>
      </w:r>
    </w:p>
    <w:p w14:paraId="138F1387" w14:textId="4FADCE70" w:rsidR="00576A15" w:rsidRDefault="00576A15" w:rsidP="00576A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1BD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D81BDD">
        <w:rPr>
          <w:rFonts w:ascii="Times New Roman" w:hAnsi="Times New Roman" w:cs="Times New Roman"/>
          <w:bCs/>
          <w:sz w:val="20"/>
          <w:szCs w:val="20"/>
        </w:rPr>
        <w:t>E-mail do autor principal para correspondência</w:t>
      </w:r>
      <w:r w:rsidRPr="00D81BDD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204B9">
          <w:rPr>
            <w:rStyle w:val="Hyperlink"/>
            <w:rFonts w:ascii="Times New Roman" w:hAnsi="Times New Roman" w:cs="Times New Roman"/>
            <w:sz w:val="20"/>
            <w:szCs w:val="20"/>
          </w:rPr>
          <w:t>mariaclaramiranda012@hotmail.com</w:t>
        </w:r>
      </w:hyperlink>
    </w:p>
    <w:p w14:paraId="6FFBC800" w14:textId="77777777" w:rsidR="00576A15" w:rsidRPr="00576A15" w:rsidRDefault="00576A15" w:rsidP="00576A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0000002" w14:textId="4FCFA257" w:rsidR="00E061C8" w:rsidRDefault="00E81A0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A pandemia de COVID-19 representou um grave problema de saúde pública, especialmente para indivíduos de alto risco. Sabe-se que mulheres grávidas representam um grupo excepcionalmente vulnerável a doenças infecciosas, sendo desproporcionalmente afetadas devido à maior susceptibilidade imunológica e fisiológica. No entanto, estudos sobre os riscos gestacionais do SARS-CoV-2 e o manejo clínico de emergências obstétricas associadas à COVID-19 ainda são limitados. OBJETIVO: Analisar a associação entre a infecção pelo SARS-CoV-2 e resultados obstétricos adversos entre mulheres grávidas durante a pandemia. METODOLOGIA: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Trata-se de uma revisão da literatura em que foram analisados artigos disponíveis na plataforma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Como estratégia de pesquisa, foram utilizados os termos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Pregnancy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Services”, juntamente do operador booleano “AND”. Foi aplicado o filtro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”, totalizando 247 artigos. Após adoção de critérios de inclusão, foram excluídos os resultados discordantes do objetivo proposto, resultando em 35 artigos incluídos para análise. </w:t>
      </w:r>
      <w:r>
        <w:rPr>
          <w:rFonts w:ascii="Times New Roman" w:eastAsia="Times New Roman" w:hAnsi="Times New Roman" w:cs="Times New Roman"/>
          <w:sz w:val="24"/>
          <w:szCs w:val="24"/>
        </w:rPr>
        <w:t>RESULTADOS: Mulheres grávidas com infecção por COVID-19 apresentaram maior risco para resultados obstétricos negativos, necessidade de atendimento de emergência e hospitalização grave. As características clínicas e o prognóstico de mulheres grávidas com COVID-19 parecem ser piores em comparação com gestantes sem a infecção. Os riscos associados à infecção pelo SARS-CoV-2 incluíram tromboembolismo, parto prematuro e, em maior grau, distúrbios hipertensivos da gravidez e ruptura prematura das membranas (RPM). Os distúrbios hipertensivos entre mulheres gestantes com COVID-19, como síndrome de plaquetas baixas (HELLP), pré-eclâmpsia (PE) e síndrome semelhante à PE, estavam presentes em 40% das gestações com quadro de infecção grave pelo vírus. Estudos prospectivos apontaram que gestantes com infecção grave por SARS-CoV-2 tiveram mais partos emergenciais, com maior risco de prematuridade e necessidade de internação em UTI. Durante a pandemia, gestantes com COVID-19 apresentaram maior probabilidade de serem admitidas em serviços de emergência obstétrica e maior necessidade de hospitalização em caráter de urgência, especialmente devido a sintomas de parto prematuro e distúrbios hipertensivos. CONCLUSÕES: Pacientes grávidas com COVID-19 apresentam maiores resultados obstétricos adversos, sobretudo RPM e distúrbios hipertensivos, resultando em maior risco de partos de emergência e hospitalização em caráter de urgência por motivos obstétricos e ginecológicos. O manejo obstétrico de pacientes grávidas com COVID-19 requer planejamento meticuloso com monitoramento para quadros hipertensivos e prematuridade.</w:t>
      </w:r>
    </w:p>
    <w:p w14:paraId="00000003" w14:textId="0088C762" w:rsidR="00E061C8" w:rsidRDefault="0096260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Complicações Infecciosas na Gravidez. COVID-19. Serviço Hospitalar de Emergência.</w:t>
      </w:r>
    </w:p>
    <w:p w14:paraId="00000004" w14:textId="769CDAE9" w:rsidR="00E061C8" w:rsidRDefault="0096260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06">
        <w:rPr>
          <w:rFonts w:ascii="Times New Roman" w:eastAsia="Times New Roman" w:hAnsi="Times New Roman" w:cs="Times New Roman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A02" w:rsidRPr="00F21204">
        <w:rPr>
          <w:rFonts w:ascii="Times New Roman" w:eastAsia="Times New Roman" w:hAnsi="Times New Roman" w:cs="Times New Roman"/>
          <w:sz w:val="24"/>
          <w:szCs w:val="24"/>
        </w:rPr>
        <w:t>Atendimento em Urgência e Emergência frente à Covid-19</w:t>
      </w:r>
    </w:p>
    <w:p w14:paraId="00000005" w14:textId="77777777" w:rsidR="00E061C8" w:rsidRDefault="00E061C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061C8" w:rsidRDefault="00E061C8"/>
    <w:sectPr w:rsidR="00E061C8" w:rsidSect="0035550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C8"/>
    <w:rsid w:val="00355506"/>
    <w:rsid w:val="00576A15"/>
    <w:rsid w:val="00962606"/>
    <w:rsid w:val="00A06C5A"/>
    <w:rsid w:val="00E061C8"/>
    <w:rsid w:val="00E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A29E"/>
  <w15:docId w15:val="{56FCD26E-2B93-4D29-BDE4-DFEDDDCA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rsid w:val="00576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claramiranda01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Clara Ramos Miranda</cp:lastModifiedBy>
  <cp:revision>2</cp:revision>
  <dcterms:created xsi:type="dcterms:W3CDTF">2024-03-14T22:19:00Z</dcterms:created>
  <dcterms:modified xsi:type="dcterms:W3CDTF">2024-03-14T22:19:00Z</dcterms:modified>
</cp:coreProperties>
</file>