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FACB7" w14:textId="77777777" w:rsidR="00321812" w:rsidRPr="00BD269F" w:rsidRDefault="00321812" w:rsidP="00791974">
      <w:pPr>
        <w:spacing w:line="360" w:lineRule="auto"/>
        <w:jc w:val="center"/>
        <w:rPr>
          <w:b/>
        </w:rPr>
      </w:pPr>
      <w:r w:rsidRPr="00BD269F">
        <w:rPr>
          <w:b/>
        </w:rPr>
        <w:t xml:space="preserve">Samba Chula em </w:t>
      </w:r>
      <w:proofErr w:type="spellStart"/>
      <w:r w:rsidRPr="00BD269F">
        <w:rPr>
          <w:b/>
        </w:rPr>
        <w:t>Trans-Missão</w:t>
      </w:r>
      <w:proofErr w:type="spellEnd"/>
      <w:r w:rsidRPr="00BD269F">
        <w:rPr>
          <w:b/>
        </w:rPr>
        <w:t>!</w:t>
      </w:r>
    </w:p>
    <w:p w14:paraId="73F366FA" w14:textId="77777777" w:rsidR="00881404" w:rsidRPr="00BD269F" w:rsidRDefault="00881404" w:rsidP="00791974">
      <w:pPr>
        <w:spacing w:line="360" w:lineRule="auto"/>
        <w:jc w:val="both"/>
        <w:rPr>
          <w:bCs/>
        </w:rPr>
      </w:pPr>
    </w:p>
    <w:p w14:paraId="2848CAC5" w14:textId="188FC220" w:rsidR="00881404" w:rsidRPr="00BD269F" w:rsidRDefault="00321812" w:rsidP="00791974">
      <w:pPr>
        <w:spacing w:line="360" w:lineRule="auto"/>
        <w:jc w:val="right"/>
        <w:rPr>
          <w:bCs/>
        </w:rPr>
      </w:pPr>
      <w:proofErr w:type="spellStart"/>
      <w:r w:rsidRPr="00BD269F">
        <w:rPr>
          <w:bCs/>
        </w:rPr>
        <w:t>Katharina</w:t>
      </w:r>
      <w:proofErr w:type="spellEnd"/>
      <w:r w:rsidRPr="00BD269F">
        <w:rPr>
          <w:bCs/>
        </w:rPr>
        <w:t xml:space="preserve"> </w:t>
      </w:r>
      <w:proofErr w:type="spellStart"/>
      <w:r w:rsidRPr="00BD269F">
        <w:rPr>
          <w:bCs/>
        </w:rPr>
        <w:t>Doring</w:t>
      </w:r>
      <w:proofErr w:type="spellEnd"/>
      <w:r w:rsidR="002B4A5C" w:rsidRPr="00BD269F">
        <w:rPr>
          <w:rStyle w:val="Refdenotaderodap"/>
          <w:bCs/>
        </w:rPr>
        <w:footnoteReference w:id="1"/>
      </w:r>
    </w:p>
    <w:p w14:paraId="684DE76D" w14:textId="77777777" w:rsidR="00881404" w:rsidRPr="00BD269F" w:rsidRDefault="00881404" w:rsidP="00791974">
      <w:pPr>
        <w:jc w:val="both"/>
        <w:rPr>
          <w:bCs/>
        </w:rPr>
      </w:pPr>
    </w:p>
    <w:p w14:paraId="0FB43DBB" w14:textId="77777777" w:rsidR="00E5762F" w:rsidRPr="00BD269F" w:rsidRDefault="00E5762F" w:rsidP="00791974">
      <w:pPr>
        <w:pStyle w:val="Ttulo1"/>
        <w:rPr>
          <w:lang w:val="pt-BR"/>
        </w:rPr>
      </w:pPr>
      <w:r w:rsidRPr="00BD269F">
        <w:rPr>
          <w:lang w:val="pt-BR"/>
        </w:rPr>
        <w:t>Resumo</w:t>
      </w:r>
    </w:p>
    <w:p w14:paraId="10B0EF73" w14:textId="77777777" w:rsidR="00E5762F" w:rsidRPr="00BD269F" w:rsidRDefault="00E5762F" w:rsidP="00791974">
      <w:pPr>
        <w:jc w:val="both"/>
        <w:rPr>
          <w:b/>
          <w:bCs/>
        </w:rPr>
      </w:pPr>
    </w:p>
    <w:p w14:paraId="6EDED150" w14:textId="392C0B87" w:rsidR="00E5762F" w:rsidRPr="00BD269F" w:rsidRDefault="00321812" w:rsidP="00791974">
      <w:pPr>
        <w:pStyle w:val="Corpodetexto"/>
        <w:rPr>
          <w:lang w:val="pt-BR"/>
        </w:rPr>
      </w:pPr>
      <w:r w:rsidRPr="00BD269F">
        <w:rPr>
          <w:lang w:val="pt-BR"/>
        </w:rPr>
        <w:t>A noção do território d</w:t>
      </w:r>
      <w:r w:rsidR="00B928BF" w:rsidRPr="00BD269F">
        <w:rPr>
          <w:lang w:val="pt-BR"/>
        </w:rPr>
        <w:t xml:space="preserve">o Samba de Roda do </w:t>
      </w:r>
      <w:r w:rsidR="002C540A" w:rsidRPr="00BD269F">
        <w:rPr>
          <w:lang w:val="pt-BR"/>
        </w:rPr>
        <w:t>Recôncavo</w:t>
      </w:r>
      <w:r w:rsidR="00B928BF" w:rsidRPr="00BD269F">
        <w:rPr>
          <w:lang w:val="pt-BR"/>
        </w:rPr>
        <w:t xml:space="preserve"> baiano</w:t>
      </w:r>
      <w:r w:rsidRPr="00BD269F">
        <w:rPr>
          <w:lang w:val="pt-BR"/>
        </w:rPr>
        <w:t xml:space="preserve"> passou por mudanças e m</w:t>
      </w:r>
      <w:r w:rsidR="00602003" w:rsidRPr="00BD269F">
        <w:rPr>
          <w:lang w:val="pt-BR"/>
        </w:rPr>
        <w:t>etamorfoses profundas desde do I</w:t>
      </w:r>
      <w:r w:rsidRPr="00BD269F">
        <w:rPr>
          <w:lang w:val="pt-BR"/>
        </w:rPr>
        <w:t>nventário</w:t>
      </w:r>
      <w:r w:rsidR="00602003" w:rsidRPr="00BD269F">
        <w:rPr>
          <w:lang w:val="pt-BR"/>
        </w:rPr>
        <w:t xml:space="preserve"> e Dossiê do Samba de Roda (</w:t>
      </w:r>
      <w:r w:rsidRPr="00BD269F">
        <w:rPr>
          <w:lang w:val="pt-BR"/>
        </w:rPr>
        <w:t>2004</w:t>
      </w:r>
      <w:r w:rsidR="00602003" w:rsidRPr="00BD269F">
        <w:rPr>
          <w:lang w:val="pt-BR"/>
        </w:rPr>
        <w:t>-2005)</w:t>
      </w:r>
      <w:r w:rsidRPr="00BD269F">
        <w:rPr>
          <w:lang w:val="pt-BR"/>
        </w:rPr>
        <w:t>, que inaugurou sua primeira grande expansã</w:t>
      </w:r>
      <w:r w:rsidR="00B928BF" w:rsidRPr="00BD269F">
        <w:rPr>
          <w:lang w:val="pt-BR"/>
        </w:rPr>
        <w:t>o</w:t>
      </w:r>
      <w:r w:rsidRPr="00BD269F">
        <w:rPr>
          <w:lang w:val="pt-BR"/>
        </w:rPr>
        <w:t xml:space="preserve"> territorial no sentido de formalizar reconhecimentos </w:t>
      </w:r>
      <w:r w:rsidR="002C540A" w:rsidRPr="00BD269F">
        <w:rPr>
          <w:lang w:val="pt-BR"/>
        </w:rPr>
        <w:t>rizomatosos</w:t>
      </w:r>
      <w:r w:rsidRPr="00BD269F">
        <w:rPr>
          <w:lang w:val="pt-BR"/>
        </w:rPr>
        <w:t>, entre grupos, mestres e terreiros do samba de roda</w:t>
      </w:r>
      <w:r w:rsidR="002C540A" w:rsidRPr="00BD269F">
        <w:rPr>
          <w:lang w:val="pt-BR"/>
        </w:rPr>
        <w:t xml:space="preserve"> no Recôncavo e outros territórios baianos</w:t>
      </w:r>
      <w:r w:rsidRPr="00BD269F">
        <w:rPr>
          <w:lang w:val="pt-BR"/>
        </w:rPr>
        <w:t xml:space="preserve">. Desde então, inúmeros projetos musicais, estruturantes e </w:t>
      </w:r>
      <w:r w:rsidR="003D6147" w:rsidRPr="00BD269F">
        <w:rPr>
          <w:lang w:val="pt-BR"/>
        </w:rPr>
        <w:t>performativos</w:t>
      </w:r>
      <w:r w:rsidRPr="00BD269F">
        <w:rPr>
          <w:lang w:val="pt-BR"/>
        </w:rPr>
        <w:t xml:space="preserve"> tem ar</w:t>
      </w:r>
      <w:r w:rsidR="00602003" w:rsidRPr="00BD269F">
        <w:rPr>
          <w:lang w:val="pt-BR"/>
        </w:rPr>
        <w:t xml:space="preserve">ticulado e </w:t>
      </w:r>
      <w:proofErr w:type="spellStart"/>
      <w:r w:rsidR="00602003" w:rsidRPr="00BD269F">
        <w:rPr>
          <w:lang w:val="pt-BR"/>
        </w:rPr>
        <w:t>re-</w:t>
      </w:r>
      <w:r w:rsidR="002C540A" w:rsidRPr="00BD269F">
        <w:rPr>
          <w:lang w:val="pt-BR"/>
        </w:rPr>
        <w:t>significado</w:t>
      </w:r>
      <w:proofErr w:type="spellEnd"/>
      <w:r w:rsidRPr="00BD269F">
        <w:rPr>
          <w:lang w:val="pt-BR"/>
        </w:rPr>
        <w:t xml:space="preserve"> as </w:t>
      </w:r>
      <w:r w:rsidR="002C540A" w:rsidRPr="00BD269F">
        <w:rPr>
          <w:lang w:val="pt-BR"/>
        </w:rPr>
        <w:t>corporeidades</w:t>
      </w:r>
      <w:r w:rsidRPr="00BD269F">
        <w:rPr>
          <w:lang w:val="pt-BR"/>
        </w:rPr>
        <w:t xml:space="preserve">, os espaços e sobretudo os processos de </w:t>
      </w:r>
      <w:proofErr w:type="spellStart"/>
      <w:r w:rsidRPr="00BD269F">
        <w:rPr>
          <w:lang w:val="pt-BR"/>
        </w:rPr>
        <w:t>des</w:t>
      </w:r>
      <w:proofErr w:type="spellEnd"/>
      <w:r w:rsidRPr="00BD269F">
        <w:rPr>
          <w:lang w:val="pt-BR"/>
        </w:rPr>
        <w:t xml:space="preserve">- e </w:t>
      </w:r>
      <w:proofErr w:type="spellStart"/>
      <w:r w:rsidRPr="00BD269F">
        <w:rPr>
          <w:lang w:val="pt-BR"/>
        </w:rPr>
        <w:t>re</w:t>
      </w:r>
      <w:proofErr w:type="spellEnd"/>
      <w:r w:rsidRPr="00BD269F">
        <w:rPr>
          <w:lang w:val="pt-BR"/>
        </w:rPr>
        <w:t>- territorialização do samba de roda, o qual por definição, representa um espaço</w:t>
      </w:r>
      <w:r w:rsidR="002C540A" w:rsidRPr="00BD269F">
        <w:rPr>
          <w:lang w:val="pt-BR"/>
        </w:rPr>
        <w:t xml:space="preserve"> (roda!) sonoro e performático polissêmico</w:t>
      </w:r>
      <w:r w:rsidR="00602003" w:rsidRPr="00BD269F">
        <w:rPr>
          <w:lang w:val="pt-BR"/>
        </w:rPr>
        <w:t>. Ao longo dos tempos-espaços ‘</w:t>
      </w:r>
      <w:r w:rsidRPr="00BD269F">
        <w:rPr>
          <w:lang w:val="pt-BR"/>
        </w:rPr>
        <w:t>praticados, vividos e dis</w:t>
      </w:r>
      <w:r w:rsidR="00602003" w:rsidRPr="00BD269F">
        <w:rPr>
          <w:lang w:val="pt-BR"/>
        </w:rPr>
        <w:t>putados’</w:t>
      </w:r>
      <w:r w:rsidRPr="00BD269F">
        <w:rPr>
          <w:lang w:val="pt-BR"/>
        </w:rPr>
        <w:t xml:space="preserve">, tanto no contexto histórico como no contemporâneo, apresento e discuto a construção de novos territórios </w:t>
      </w:r>
      <w:r w:rsidR="006A355F" w:rsidRPr="00BD269F">
        <w:rPr>
          <w:lang w:val="pt-BR"/>
        </w:rPr>
        <w:t>performativos</w:t>
      </w:r>
      <w:r w:rsidRPr="00BD269F">
        <w:rPr>
          <w:lang w:val="pt-BR"/>
        </w:rPr>
        <w:t>-musicais</w:t>
      </w:r>
      <w:r w:rsidR="002C540A" w:rsidRPr="00BD269F">
        <w:rPr>
          <w:lang w:val="pt-BR"/>
        </w:rPr>
        <w:t>, de memó</w:t>
      </w:r>
      <w:r w:rsidR="006B5ADE" w:rsidRPr="00BD269F">
        <w:rPr>
          <w:lang w:val="pt-BR"/>
        </w:rPr>
        <w:t xml:space="preserve">ria e </w:t>
      </w:r>
      <w:r w:rsidRPr="00BD269F">
        <w:rPr>
          <w:lang w:val="pt-BR"/>
        </w:rPr>
        <w:t>aprendizado</w:t>
      </w:r>
      <w:r w:rsidR="006B5ADE" w:rsidRPr="00BD269F">
        <w:rPr>
          <w:lang w:val="pt-BR"/>
        </w:rPr>
        <w:t xml:space="preserve"> musical</w:t>
      </w:r>
      <w:r w:rsidR="00602003" w:rsidRPr="00BD269F">
        <w:rPr>
          <w:lang w:val="pt-BR"/>
        </w:rPr>
        <w:t xml:space="preserve">, mediante o projeto </w:t>
      </w:r>
      <w:r w:rsidRPr="00BD269F">
        <w:rPr>
          <w:i/>
          <w:lang w:val="pt-BR"/>
        </w:rPr>
        <w:t xml:space="preserve">O Samba Chula em </w:t>
      </w:r>
      <w:proofErr w:type="spellStart"/>
      <w:r w:rsidRPr="00BD269F">
        <w:rPr>
          <w:i/>
          <w:lang w:val="pt-BR"/>
        </w:rPr>
        <w:t>Trans-Missão</w:t>
      </w:r>
      <w:proofErr w:type="spellEnd"/>
      <w:r w:rsidRPr="00BD269F">
        <w:rPr>
          <w:lang w:val="pt-BR"/>
        </w:rPr>
        <w:t xml:space="preserve"> que leva os Mestres e Saberes do Samba Chula para </w:t>
      </w:r>
      <w:proofErr w:type="spellStart"/>
      <w:r w:rsidRPr="00BD269F">
        <w:rPr>
          <w:lang w:val="pt-BR"/>
        </w:rPr>
        <w:t>varias</w:t>
      </w:r>
      <w:proofErr w:type="spellEnd"/>
      <w:r w:rsidRPr="00BD269F">
        <w:rPr>
          <w:lang w:val="pt-BR"/>
        </w:rPr>
        <w:t xml:space="preserve"> cidades brasileiras, sendo acolhidos sobretudo por grupos de Capoeira Angola, que por sua vez mantem a integridade e o sentido polissêmico da roda e a</w:t>
      </w:r>
      <w:r w:rsidR="002C540A" w:rsidRPr="00BD269F">
        <w:rPr>
          <w:lang w:val="pt-BR"/>
        </w:rPr>
        <w:t>s profundas conexões dos</w:t>
      </w:r>
      <w:r w:rsidRPr="00BD269F">
        <w:rPr>
          <w:lang w:val="pt-BR"/>
        </w:rPr>
        <w:t xml:space="preserve"> tempos-espaços de</w:t>
      </w:r>
      <w:r w:rsidR="006A355F" w:rsidRPr="00BD269F">
        <w:rPr>
          <w:lang w:val="pt-BR"/>
        </w:rPr>
        <w:t xml:space="preserve"> matriz</w:t>
      </w:r>
      <w:r w:rsidR="002C540A" w:rsidRPr="00BD269F">
        <w:rPr>
          <w:lang w:val="pt-BR"/>
        </w:rPr>
        <w:t>es</w:t>
      </w:r>
      <w:r w:rsidR="006A355F" w:rsidRPr="00BD269F">
        <w:rPr>
          <w:lang w:val="pt-BR"/>
        </w:rPr>
        <w:t xml:space="preserve"> africana</w:t>
      </w:r>
      <w:r w:rsidR="002C540A" w:rsidRPr="00BD269F">
        <w:rPr>
          <w:lang w:val="pt-BR"/>
        </w:rPr>
        <w:t>s</w:t>
      </w:r>
      <w:r w:rsidR="006A355F" w:rsidRPr="00BD269F">
        <w:rPr>
          <w:lang w:val="pt-BR"/>
        </w:rPr>
        <w:t>. Ao longo de 16</w:t>
      </w:r>
      <w:r w:rsidRPr="00BD269F">
        <w:rPr>
          <w:lang w:val="pt-BR"/>
        </w:rPr>
        <w:t xml:space="preserve"> dias ressurgem em quatro cidades</w:t>
      </w:r>
      <w:r w:rsidR="00B475A0" w:rsidRPr="00BD269F">
        <w:rPr>
          <w:lang w:val="pt-BR"/>
        </w:rPr>
        <w:t>,</w:t>
      </w:r>
      <w:r w:rsidRPr="00BD269F">
        <w:rPr>
          <w:lang w:val="pt-BR"/>
        </w:rPr>
        <w:t xml:space="preserve"> novos e antigos territórios negros em diá</w:t>
      </w:r>
      <w:r w:rsidR="006B5ADE" w:rsidRPr="00BD269F">
        <w:rPr>
          <w:lang w:val="pt-BR"/>
        </w:rPr>
        <w:t xml:space="preserve">logo com as experiências </w:t>
      </w:r>
      <w:r w:rsidRPr="00BD269F">
        <w:rPr>
          <w:lang w:val="pt-BR"/>
        </w:rPr>
        <w:t xml:space="preserve">de cada tempo-espaço local, gerando campos inovadores de trocas culturais e musicais que pouco são levados em conta, quando se discutem </w:t>
      </w:r>
      <w:r w:rsidR="003D6147" w:rsidRPr="00BD269F">
        <w:rPr>
          <w:lang w:val="pt-BR"/>
        </w:rPr>
        <w:t>músicas</w:t>
      </w:r>
      <w:r w:rsidRPr="00BD269F">
        <w:rPr>
          <w:lang w:val="pt-BR"/>
        </w:rPr>
        <w:t xml:space="preserve"> de tradição oral e das culturas negras e populares e sua inserção e transformação nos esp</w:t>
      </w:r>
      <w:r w:rsidR="00602003" w:rsidRPr="00BD269F">
        <w:rPr>
          <w:lang w:val="pt-BR"/>
        </w:rPr>
        <w:t xml:space="preserve">aços urbanos. A experiência do </w:t>
      </w:r>
      <w:r w:rsidRPr="00BD269F">
        <w:rPr>
          <w:i/>
          <w:lang w:val="pt-BR"/>
        </w:rPr>
        <w:t xml:space="preserve">Samba </w:t>
      </w:r>
      <w:r w:rsidR="002C540A" w:rsidRPr="00BD269F">
        <w:rPr>
          <w:i/>
          <w:lang w:val="pt-BR"/>
        </w:rPr>
        <w:t xml:space="preserve">Chula em </w:t>
      </w:r>
      <w:proofErr w:type="spellStart"/>
      <w:r w:rsidR="002C540A" w:rsidRPr="00BD269F">
        <w:rPr>
          <w:i/>
          <w:lang w:val="pt-BR"/>
        </w:rPr>
        <w:t>Trans-Missão</w:t>
      </w:r>
      <w:proofErr w:type="spellEnd"/>
      <w:r w:rsidR="002C540A" w:rsidRPr="00BD269F">
        <w:rPr>
          <w:lang w:val="pt-BR"/>
        </w:rPr>
        <w:t xml:space="preserve"> reforçou um movimento </w:t>
      </w:r>
      <w:proofErr w:type="spellStart"/>
      <w:r w:rsidR="002C540A" w:rsidRPr="00BD269F">
        <w:rPr>
          <w:lang w:val="pt-BR"/>
        </w:rPr>
        <w:t>sócio-territorial</w:t>
      </w:r>
      <w:proofErr w:type="spellEnd"/>
      <w:r w:rsidR="002C540A" w:rsidRPr="00BD269F">
        <w:rPr>
          <w:lang w:val="pt-BR"/>
        </w:rPr>
        <w:t xml:space="preserve"> no sentido de </w:t>
      </w:r>
      <w:proofErr w:type="spellStart"/>
      <w:r w:rsidR="002C540A" w:rsidRPr="00BD269F">
        <w:rPr>
          <w:lang w:val="pt-BR"/>
        </w:rPr>
        <w:t>Pedon</w:t>
      </w:r>
      <w:proofErr w:type="spellEnd"/>
      <w:r w:rsidRPr="00BD269F">
        <w:rPr>
          <w:lang w:val="pt-BR"/>
        </w:rPr>
        <w:t xml:space="preserve"> </w:t>
      </w:r>
      <w:r w:rsidR="002C540A" w:rsidRPr="00BD269F">
        <w:rPr>
          <w:lang w:val="pt-BR"/>
        </w:rPr>
        <w:t>(</w:t>
      </w:r>
      <w:r w:rsidR="00602003" w:rsidRPr="00BD269F">
        <w:rPr>
          <w:lang w:val="pt-BR"/>
        </w:rPr>
        <w:t>2013</w:t>
      </w:r>
      <w:r w:rsidRPr="00BD269F">
        <w:rPr>
          <w:lang w:val="pt-BR"/>
        </w:rPr>
        <w:t xml:space="preserve">) que cumpre os três passos: Comunicação, Interação e Constituição dos </w:t>
      </w:r>
      <w:r w:rsidRPr="00BD269F">
        <w:rPr>
          <w:b/>
          <w:lang w:val="pt-BR"/>
        </w:rPr>
        <w:t>espaços geradores</w:t>
      </w:r>
      <w:r w:rsidR="002C540A" w:rsidRPr="00BD269F">
        <w:rPr>
          <w:lang w:val="pt-BR"/>
        </w:rPr>
        <w:t>, que não dependem exclusivamente</w:t>
      </w:r>
      <w:r w:rsidRPr="00BD269F">
        <w:rPr>
          <w:lang w:val="pt-BR"/>
        </w:rPr>
        <w:t xml:space="preserve"> do espaço geográfico dos quilombos e terreiros negros do Recôncavo histórico.</w:t>
      </w:r>
    </w:p>
    <w:p w14:paraId="7510CF4A" w14:textId="77777777" w:rsidR="00881404" w:rsidRPr="00BD269F" w:rsidRDefault="00881404" w:rsidP="00791974">
      <w:pPr>
        <w:pStyle w:val="Corpodetexto"/>
        <w:rPr>
          <w:lang w:val="pt-BR"/>
        </w:rPr>
      </w:pPr>
    </w:p>
    <w:p w14:paraId="20ED3302" w14:textId="77777777" w:rsidR="00E5762F" w:rsidRPr="00BD269F" w:rsidRDefault="00E5762F" w:rsidP="00791974">
      <w:pPr>
        <w:pStyle w:val="Corpodetexto"/>
        <w:rPr>
          <w:b/>
          <w:bCs/>
          <w:color w:val="000000"/>
          <w:lang w:val="pt-BR"/>
        </w:rPr>
      </w:pPr>
      <w:r w:rsidRPr="00BD269F">
        <w:rPr>
          <w:b/>
          <w:bCs/>
          <w:color w:val="000000"/>
          <w:lang w:val="pt-BR"/>
        </w:rPr>
        <w:t>Palavras-chave</w:t>
      </w:r>
    </w:p>
    <w:p w14:paraId="46CAA792" w14:textId="77777777" w:rsidR="00E5762F" w:rsidRPr="00BD269F" w:rsidRDefault="00E5762F" w:rsidP="00791974">
      <w:pPr>
        <w:pStyle w:val="Corpodetexto"/>
        <w:rPr>
          <w:b/>
          <w:bCs/>
          <w:lang w:val="pt-BR"/>
        </w:rPr>
      </w:pPr>
    </w:p>
    <w:p w14:paraId="678B6FB1" w14:textId="4E495C6B" w:rsidR="00E5762F" w:rsidRPr="00BD269F" w:rsidRDefault="00602003" w:rsidP="00791974">
      <w:pPr>
        <w:pStyle w:val="Corpodetexto"/>
        <w:rPr>
          <w:lang w:val="pt-BR"/>
        </w:rPr>
      </w:pPr>
      <w:r w:rsidRPr="00BD269F">
        <w:rPr>
          <w:lang w:val="pt-BR"/>
        </w:rPr>
        <w:t>Samba Chula do Recôncavo baiano</w:t>
      </w:r>
      <w:r w:rsidR="00AD5983" w:rsidRPr="00BD269F">
        <w:rPr>
          <w:lang w:val="pt-BR"/>
        </w:rPr>
        <w:t xml:space="preserve">; Transmissão dos saberes da tradição oral; Territórios culturais reconfigurados e </w:t>
      </w:r>
      <w:proofErr w:type="spellStart"/>
      <w:r w:rsidR="00AD5983" w:rsidRPr="00BD269F">
        <w:rPr>
          <w:lang w:val="pt-BR"/>
        </w:rPr>
        <w:t>trans-locados</w:t>
      </w:r>
      <w:proofErr w:type="spellEnd"/>
      <w:r w:rsidR="00AD5983" w:rsidRPr="00BD269F">
        <w:rPr>
          <w:lang w:val="pt-BR"/>
        </w:rPr>
        <w:t>.</w:t>
      </w:r>
    </w:p>
    <w:p w14:paraId="0DDA01D2" w14:textId="1374129A" w:rsidR="0013210E" w:rsidRDefault="0013210E" w:rsidP="000F7123">
      <w:pPr>
        <w:widowControl w:val="0"/>
        <w:autoSpaceDE w:val="0"/>
        <w:autoSpaceDN w:val="0"/>
        <w:adjustRightInd w:val="0"/>
        <w:rPr>
          <w:i/>
          <w:sz w:val="20"/>
          <w:szCs w:val="20"/>
          <w:lang w:eastAsia="de-DE"/>
        </w:rPr>
      </w:pPr>
    </w:p>
    <w:p w14:paraId="66FA69FF" w14:textId="77777777" w:rsidR="000F7123" w:rsidRPr="00BD269F" w:rsidRDefault="000F7123" w:rsidP="000F7123">
      <w:pPr>
        <w:widowControl w:val="0"/>
        <w:autoSpaceDE w:val="0"/>
        <w:autoSpaceDN w:val="0"/>
        <w:adjustRightInd w:val="0"/>
        <w:rPr>
          <w:i/>
          <w:sz w:val="20"/>
          <w:szCs w:val="20"/>
          <w:lang w:eastAsia="de-DE"/>
        </w:rPr>
      </w:pPr>
    </w:p>
    <w:p w14:paraId="7F849D11" w14:textId="77777777" w:rsidR="0013210E" w:rsidRPr="00BD269F" w:rsidRDefault="0013210E" w:rsidP="00AD5983">
      <w:pPr>
        <w:widowControl w:val="0"/>
        <w:autoSpaceDE w:val="0"/>
        <w:autoSpaceDN w:val="0"/>
        <w:adjustRightInd w:val="0"/>
        <w:jc w:val="right"/>
        <w:rPr>
          <w:i/>
          <w:sz w:val="20"/>
          <w:szCs w:val="20"/>
          <w:lang w:eastAsia="de-DE"/>
        </w:rPr>
      </w:pPr>
    </w:p>
    <w:p w14:paraId="1D8A95D5" w14:textId="77777777" w:rsidR="0013210E" w:rsidRPr="00BD269F" w:rsidRDefault="0013210E" w:rsidP="00AD5983">
      <w:pPr>
        <w:widowControl w:val="0"/>
        <w:autoSpaceDE w:val="0"/>
        <w:autoSpaceDN w:val="0"/>
        <w:adjustRightInd w:val="0"/>
        <w:jc w:val="right"/>
        <w:rPr>
          <w:i/>
          <w:sz w:val="20"/>
          <w:szCs w:val="20"/>
          <w:lang w:eastAsia="de-DE"/>
        </w:rPr>
      </w:pPr>
    </w:p>
    <w:p w14:paraId="77FE0B8E" w14:textId="77777777" w:rsidR="00E5762F" w:rsidRPr="00BD269F" w:rsidRDefault="001A648E" w:rsidP="00791974">
      <w:pPr>
        <w:pStyle w:val="Corpodetexto"/>
        <w:spacing w:line="360" w:lineRule="auto"/>
        <w:rPr>
          <w:b/>
          <w:bCs/>
          <w:color w:val="000000"/>
          <w:lang w:val="pt-BR"/>
        </w:rPr>
      </w:pPr>
      <w:r w:rsidRPr="00BD269F">
        <w:rPr>
          <w:b/>
          <w:bCs/>
          <w:color w:val="000000"/>
          <w:lang w:val="pt-BR"/>
        </w:rPr>
        <w:t>Território cultural do Samba de Roda no Recôncavo baiano</w:t>
      </w:r>
      <w:r w:rsidR="003D6147" w:rsidRPr="00BD269F">
        <w:rPr>
          <w:b/>
          <w:bCs/>
          <w:color w:val="000000"/>
          <w:lang w:val="pt-BR"/>
        </w:rPr>
        <w:t xml:space="preserve"> e</w:t>
      </w:r>
      <w:r w:rsidRPr="00BD269F">
        <w:rPr>
          <w:b/>
          <w:bCs/>
          <w:color w:val="000000"/>
          <w:lang w:val="pt-BR"/>
        </w:rPr>
        <w:t xml:space="preserve">m tempos e espaços históricos  </w:t>
      </w:r>
    </w:p>
    <w:p w14:paraId="7BAE9228" w14:textId="77777777" w:rsidR="00395FA2" w:rsidRPr="00BD269F" w:rsidRDefault="00395FA2" w:rsidP="00395FA2">
      <w:pPr>
        <w:spacing w:line="360" w:lineRule="auto"/>
        <w:jc w:val="both"/>
      </w:pPr>
    </w:p>
    <w:p w14:paraId="51F2AC5C" w14:textId="1F03FDEE" w:rsidR="00AD5983" w:rsidRPr="00BD269F" w:rsidRDefault="00AD5983" w:rsidP="00EA3ACF">
      <w:pPr>
        <w:spacing w:line="360" w:lineRule="auto"/>
        <w:ind w:firstLine="708"/>
        <w:jc w:val="both"/>
      </w:pPr>
      <w:r w:rsidRPr="00BD269F">
        <w:t>A noção do território d</w:t>
      </w:r>
      <w:r w:rsidR="00395FA2" w:rsidRPr="00BD269F">
        <w:t>o Samba de Roda</w:t>
      </w:r>
      <w:r w:rsidRPr="00BD269F">
        <w:t xml:space="preserve"> passou por mudanças e metamorfoses profundas desde do inventário do Samba de Roda, realizado em 2004, que inaugurou sua</w:t>
      </w:r>
      <w:r w:rsidR="00395FA2" w:rsidRPr="00BD269F">
        <w:t xml:space="preserve"> primeira grande expansão e (</w:t>
      </w:r>
      <w:proofErr w:type="spellStart"/>
      <w:r w:rsidR="00395FA2" w:rsidRPr="00BD269F">
        <w:t>re</w:t>
      </w:r>
      <w:proofErr w:type="spellEnd"/>
      <w:r w:rsidR="00395FA2" w:rsidRPr="00BD269F">
        <w:t>-</w:t>
      </w:r>
      <w:r w:rsidRPr="00BD269F">
        <w:t>)conexão territorial no sentido de formalizar reconhecimentos rizomatosos, entre grupos, mest</w:t>
      </w:r>
      <w:r w:rsidR="00602003" w:rsidRPr="00BD269F">
        <w:t>res e terreiros do samba do Recôncavo baiano</w:t>
      </w:r>
      <w:r w:rsidRPr="00BD269F">
        <w:t>. Desde então, inúmeros projetos musicais, estruturantes e pe</w:t>
      </w:r>
      <w:r w:rsidR="00395FA2" w:rsidRPr="00BD269F">
        <w:t xml:space="preserve">rformativos tem articulado e </w:t>
      </w:r>
      <w:proofErr w:type="spellStart"/>
      <w:r w:rsidR="00395FA2" w:rsidRPr="00BD269F">
        <w:t>re-</w:t>
      </w:r>
      <w:r w:rsidR="00602003" w:rsidRPr="00BD269F">
        <w:t>significado</w:t>
      </w:r>
      <w:proofErr w:type="spellEnd"/>
      <w:r w:rsidR="00602003" w:rsidRPr="00BD269F">
        <w:t xml:space="preserve">, </w:t>
      </w:r>
      <w:r w:rsidR="00395FA2" w:rsidRPr="00BD269F">
        <w:t>corporeidades</w:t>
      </w:r>
      <w:r w:rsidR="00602003" w:rsidRPr="00BD269F">
        <w:t>, espaços e sobretudo</w:t>
      </w:r>
      <w:r w:rsidRPr="00BD269F">
        <w:t xml:space="preserve"> processos de </w:t>
      </w:r>
      <w:proofErr w:type="spellStart"/>
      <w:r w:rsidRPr="00BD269F">
        <w:t>des</w:t>
      </w:r>
      <w:proofErr w:type="spellEnd"/>
      <w:r w:rsidRPr="00BD269F">
        <w:t xml:space="preserve">- e </w:t>
      </w:r>
      <w:proofErr w:type="spellStart"/>
      <w:r w:rsidRPr="00BD269F">
        <w:lastRenderedPageBreak/>
        <w:t>re</w:t>
      </w:r>
      <w:proofErr w:type="spellEnd"/>
      <w:r w:rsidRPr="00BD269F">
        <w:t xml:space="preserve">- territorialização do samba de roda, o qual por </w:t>
      </w:r>
      <w:r w:rsidR="00602003" w:rsidRPr="00BD269F">
        <w:t xml:space="preserve">origem e </w:t>
      </w:r>
      <w:r w:rsidRPr="00BD269F">
        <w:t>definição, rep</w:t>
      </w:r>
      <w:r w:rsidR="006B5ADE" w:rsidRPr="00BD269F">
        <w:t>resenta um espaço sonoro (</w:t>
      </w:r>
      <w:r w:rsidR="00602003" w:rsidRPr="00BD269F">
        <w:t>roda!) polissêmico, marcado pela</w:t>
      </w:r>
      <w:r w:rsidRPr="00BD269F">
        <w:t xml:space="preserve"> sua natureza multidimensional. O polimórfico território </w:t>
      </w:r>
      <w:proofErr w:type="spellStart"/>
      <w:r w:rsidRPr="00BD269F">
        <w:t>geo-cultural</w:t>
      </w:r>
      <w:proofErr w:type="spellEnd"/>
      <w:r w:rsidRPr="00BD269F">
        <w:t xml:space="preserve"> do Recôncavo – estudado por Milton Santos (2008), </w:t>
      </w:r>
      <w:r w:rsidR="006B5ADE" w:rsidRPr="00BD269F">
        <w:t>que contribuiu</w:t>
      </w:r>
      <w:r w:rsidRPr="00BD269F">
        <w:t xml:space="preserve"> com a visão do </w:t>
      </w:r>
      <w:r w:rsidRPr="00BD269F">
        <w:rPr>
          <w:i/>
        </w:rPr>
        <w:t>Espaço-Tempo-Mundo</w:t>
      </w:r>
      <w:r w:rsidRPr="00BD269F">
        <w:t xml:space="preserve">, e retratado em </w:t>
      </w:r>
      <w:r w:rsidRPr="00BD269F">
        <w:rPr>
          <w:i/>
        </w:rPr>
        <w:t>Pequenos Mundos</w:t>
      </w:r>
      <w:r w:rsidRPr="00BD269F">
        <w:t xml:space="preserve"> por Nelson Araújo (1986) – no contexto histórico</w:t>
      </w:r>
      <w:r w:rsidR="006B5ADE" w:rsidRPr="00BD269F">
        <w:t>, geográfico e sociocultural,</w:t>
      </w:r>
      <w:r w:rsidRPr="00BD269F">
        <w:t xml:space="preserve"> nunca foi fechado em si, segundo </w:t>
      </w:r>
      <w:proofErr w:type="spellStart"/>
      <w:r w:rsidRPr="00BD269F">
        <w:t>Falcón</w:t>
      </w:r>
      <w:proofErr w:type="spellEnd"/>
      <w:r w:rsidRPr="00BD269F">
        <w:t xml:space="preserve">: </w:t>
      </w:r>
    </w:p>
    <w:p w14:paraId="370D805E" w14:textId="77777777" w:rsidR="00AD5983" w:rsidRPr="00BD269F" w:rsidRDefault="00AD5983" w:rsidP="00AD5983">
      <w:pPr>
        <w:ind w:left="1416"/>
        <w:jc w:val="both"/>
        <w:rPr>
          <w:sz w:val="22"/>
          <w:szCs w:val="22"/>
        </w:rPr>
      </w:pPr>
    </w:p>
    <w:p w14:paraId="7B4C9AB5" w14:textId="71DCD1CE" w:rsidR="00BE771B" w:rsidRPr="00BD269F" w:rsidRDefault="00AD5983" w:rsidP="00AD5983">
      <w:pPr>
        <w:ind w:left="1416"/>
        <w:jc w:val="both"/>
        <w:rPr>
          <w:sz w:val="22"/>
          <w:szCs w:val="22"/>
        </w:rPr>
      </w:pPr>
      <w:r w:rsidRPr="00BD269F">
        <w:rPr>
          <w:sz w:val="22"/>
          <w:szCs w:val="22"/>
        </w:rPr>
        <w:t>Cantos, rezas, utensílios e crenças deslizam à flor da água, no bojo de saveiros, barcos e canoas, difundindo-se por seus afluentes e pelos atracadouros que vão pontuando suas margens. Nesse sentido, a geografia premiou o território do Recôncavo, com suas cidades ribeirinhas e litorâneas e sua conexão as baias do Iguape e de Todos os Santos. Facilitando, naturalmente, o processo integrativo do espaço pela facilidade de comunicação e pelo fluxo de bens materiais e culturais, contribuindo para a troca, o relacionamento e a integração de</w:t>
      </w:r>
      <w:r w:rsidR="006D47C9" w:rsidRPr="00BD269F">
        <w:rPr>
          <w:sz w:val="22"/>
          <w:szCs w:val="22"/>
        </w:rPr>
        <w:t xml:space="preserve"> vários núcleos populacionais. </w:t>
      </w:r>
      <w:r w:rsidRPr="00BD269F">
        <w:rPr>
          <w:sz w:val="22"/>
          <w:szCs w:val="22"/>
        </w:rPr>
        <w:t>(2012, p. 27)</w:t>
      </w:r>
    </w:p>
    <w:p w14:paraId="3BC60729" w14:textId="77777777" w:rsidR="00AD5983" w:rsidRPr="00BD269F" w:rsidRDefault="00AD5983" w:rsidP="00AD5983">
      <w:pPr>
        <w:ind w:left="1416"/>
        <w:jc w:val="both"/>
        <w:rPr>
          <w:b/>
          <w:sz w:val="22"/>
          <w:szCs w:val="22"/>
        </w:rPr>
      </w:pPr>
    </w:p>
    <w:p w14:paraId="35143FBB" w14:textId="70C3012F" w:rsidR="00AD5983" w:rsidRPr="00BD269F" w:rsidRDefault="00985909" w:rsidP="00AD5983">
      <w:pPr>
        <w:spacing w:line="360" w:lineRule="auto"/>
        <w:ind w:firstLine="708"/>
        <w:jc w:val="both"/>
      </w:pPr>
      <w:r w:rsidRPr="00BD269F">
        <w:t>O samba de roda configura como uma das expressões culturais mais significantes e representativas no território de identidade do Recôncavo baiano e da grande re</w:t>
      </w:r>
      <w:r w:rsidR="006B5ADE" w:rsidRPr="00BD269F">
        <w:t>gião metropolitana de Salvador (</w:t>
      </w:r>
      <w:r w:rsidRPr="00BD269F">
        <w:t>ao lado da Cap</w:t>
      </w:r>
      <w:r w:rsidR="00D94168" w:rsidRPr="00BD269F">
        <w:t>oeira e do Candomblé</w:t>
      </w:r>
      <w:r w:rsidR="006B5ADE" w:rsidRPr="00BD269F">
        <w:t>)</w:t>
      </w:r>
      <w:r w:rsidR="00602003" w:rsidRPr="00BD269F">
        <w:t>. Compreendo aqui</w:t>
      </w:r>
      <w:r w:rsidR="006B5ADE" w:rsidRPr="00BD269F">
        <w:t xml:space="preserve"> os termos Samba de Roda, Capoeira e</w:t>
      </w:r>
      <w:r w:rsidR="00D94168" w:rsidRPr="00BD269F">
        <w:t xml:space="preserve"> Candomblé, na</w:t>
      </w:r>
      <w:r w:rsidRPr="00BD269F">
        <w:t xml:space="preserve"> consciência de que se trata apenas de conceitos</w:t>
      </w:r>
      <w:r w:rsidR="006B5ADE" w:rsidRPr="00BD269F">
        <w:t xml:space="preserve"> guarda-chuva,</w:t>
      </w:r>
      <w:r w:rsidRPr="00BD269F">
        <w:t xml:space="preserve"> de abrangência sociocultural, histórica</w:t>
      </w:r>
      <w:r w:rsidR="00602003" w:rsidRPr="00BD269F">
        <w:t xml:space="preserve">, racial e </w:t>
      </w:r>
      <w:r w:rsidRPr="00BD269F">
        <w:t>geogr</w:t>
      </w:r>
      <w:r w:rsidR="006B5ADE" w:rsidRPr="00BD269F">
        <w:t>áfica, que necessitam da tradução ou aprofundamento de</w:t>
      </w:r>
      <w:r w:rsidRPr="00BD269F">
        <w:t xml:space="preserve"> uma infinidade de estilos, comportamentos, regras, configurações, estéticas, semânticas, religiosas e sociocu</w:t>
      </w:r>
      <w:r w:rsidR="006B5ADE" w:rsidRPr="00BD269F">
        <w:t>lturais que estão sendo estudado</w:t>
      </w:r>
      <w:r w:rsidR="00602003" w:rsidRPr="00BD269F">
        <w:t>s por vários campos acadêmicos na contemporaneidade. A</w:t>
      </w:r>
      <w:r w:rsidRPr="00BD269F">
        <w:t xml:space="preserve"> a</w:t>
      </w:r>
      <w:r w:rsidR="00D94168" w:rsidRPr="00BD269F">
        <w:t xml:space="preserve">bordagem sociocultural a </w:t>
      </w:r>
      <w:r w:rsidRPr="00BD269F">
        <w:t>geográfica do Recôncavo não se esgota nela mesma</w:t>
      </w:r>
      <w:r w:rsidR="00395FA2" w:rsidRPr="00BD269F">
        <w:t>, até</w:t>
      </w:r>
      <w:r w:rsidRPr="00BD269F">
        <w:t xml:space="preserve"> porque </w:t>
      </w:r>
      <w:r w:rsidR="00602003" w:rsidRPr="00BD269F">
        <w:t>muitas</w:t>
      </w:r>
      <w:r w:rsidR="00D94168" w:rsidRPr="00BD269F">
        <w:t xml:space="preserve"> tradições afro-brasileiras </w:t>
      </w:r>
      <w:r w:rsidRPr="00BD269F">
        <w:t>estão presente</w:t>
      </w:r>
      <w:r w:rsidR="00D94168" w:rsidRPr="00BD269F">
        <w:t>s em outras regiões da Bahia,</w:t>
      </w:r>
      <w:r w:rsidRPr="00BD269F">
        <w:t xml:space="preserve"> do Brasil; somente acentua e conde</w:t>
      </w:r>
      <w:r w:rsidR="00D94168" w:rsidRPr="00BD269F">
        <w:t>nsa a presença histórica dessas prá</w:t>
      </w:r>
      <w:r w:rsidRPr="00BD269F">
        <w:t>ticas sagradas, lúdicas e artísticas</w:t>
      </w:r>
      <w:r w:rsidR="00D94168" w:rsidRPr="00BD269F">
        <w:t>, tendo</w:t>
      </w:r>
      <w:r w:rsidRPr="00BD269F">
        <w:t xml:space="preserve"> como pressuposto</w:t>
      </w:r>
      <w:r w:rsidR="008D171B" w:rsidRPr="00BD269F">
        <w:t xml:space="preserve"> uma imbricação</w:t>
      </w:r>
      <w:r w:rsidR="00D94168" w:rsidRPr="00BD269F">
        <w:t xml:space="preserve"> de dad</w:t>
      </w:r>
      <w:r w:rsidRPr="00BD269F">
        <w:t>os econômicos, geográficos, com os sistemas de valor, das tradições e organiz</w:t>
      </w:r>
      <w:r w:rsidR="00D94168" w:rsidRPr="00BD269F">
        <w:t>ações sociais: ou seja, os contextos</w:t>
      </w:r>
      <w:r w:rsidR="00762940">
        <w:t xml:space="preserve"> socio</w:t>
      </w:r>
      <w:r w:rsidRPr="00BD269F">
        <w:t>culturais.</w:t>
      </w:r>
      <w:r w:rsidR="002558E1" w:rsidRPr="00BD269F">
        <w:t xml:space="preserve"> </w:t>
      </w:r>
    </w:p>
    <w:p w14:paraId="44D35D49" w14:textId="77777777" w:rsidR="00395FA2" w:rsidRPr="00BD269F" w:rsidRDefault="00395FA2" w:rsidP="00AD5983">
      <w:pPr>
        <w:widowControl w:val="0"/>
        <w:autoSpaceDE w:val="0"/>
        <w:autoSpaceDN w:val="0"/>
        <w:adjustRightInd w:val="0"/>
        <w:ind w:left="1416"/>
        <w:jc w:val="both"/>
        <w:rPr>
          <w:sz w:val="22"/>
          <w:szCs w:val="22"/>
        </w:rPr>
      </w:pPr>
    </w:p>
    <w:p w14:paraId="2A9736D4" w14:textId="58E7F40D" w:rsidR="00AD5983" w:rsidRDefault="00AD5983" w:rsidP="0011263E">
      <w:pPr>
        <w:widowControl w:val="0"/>
        <w:autoSpaceDE w:val="0"/>
        <w:autoSpaceDN w:val="0"/>
        <w:adjustRightInd w:val="0"/>
        <w:ind w:left="1416"/>
        <w:jc w:val="both"/>
        <w:rPr>
          <w:sz w:val="22"/>
          <w:szCs w:val="22"/>
        </w:rPr>
      </w:pPr>
      <w:r w:rsidRPr="00BD269F">
        <w:rPr>
          <w:sz w:val="22"/>
          <w:szCs w:val="22"/>
        </w:rPr>
        <w:t>Antes de tratar de desenvolvimento e território no Recôncavo Baiano é preciso entender de que estamos falando. A noção de região é amplamente discutida entre os geógrafos e, com frequência, prefere-se falar em espaço e “organização espacial” (CORRÊA, 1986), “estrutura social” e “sistema de ações” (SANTOS, 2008). Uma região pode ser natural, administrativa, urbana, industrial ou complexo territorial de produção (NOJON, 1992). Sintetizando, para definir uma região é preciso reunir na dimensão espacial os aspectos físico-geográficos, socioeconômicos, político-administrativos, étnicos e culturais. É uma área em que todos esses elementos se integram para formar uma entidade única, coerente, dentro de limites claramente delineados. (NARDI, 2013, p. 179)</w:t>
      </w:r>
    </w:p>
    <w:p w14:paraId="558A835E" w14:textId="77777777" w:rsidR="0011263E" w:rsidRDefault="0011263E" w:rsidP="0011263E">
      <w:pPr>
        <w:widowControl w:val="0"/>
        <w:autoSpaceDE w:val="0"/>
        <w:autoSpaceDN w:val="0"/>
        <w:adjustRightInd w:val="0"/>
        <w:ind w:left="1416"/>
        <w:jc w:val="both"/>
        <w:rPr>
          <w:sz w:val="22"/>
          <w:szCs w:val="22"/>
        </w:rPr>
      </w:pPr>
    </w:p>
    <w:p w14:paraId="3DDE9586" w14:textId="77777777" w:rsidR="0011263E" w:rsidRPr="0011263E" w:rsidRDefault="0011263E" w:rsidP="0011263E">
      <w:pPr>
        <w:widowControl w:val="0"/>
        <w:autoSpaceDE w:val="0"/>
        <w:autoSpaceDN w:val="0"/>
        <w:adjustRightInd w:val="0"/>
        <w:ind w:left="1416"/>
        <w:jc w:val="both"/>
        <w:rPr>
          <w:sz w:val="22"/>
          <w:szCs w:val="22"/>
        </w:rPr>
      </w:pPr>
    </w:p>
    <w:p w14:paraId="0EE470FA" w14:textId="3FCEFD56" w:rsidR="00AD5983" w:rsidRPr="00BD269F" w:rsidRDefault="00D94168" w:rsidP="00EA3ACF">
      <w:pPr>
        <w:spacing w:line="360" w:lineRule="auto"/>
        <w:ind w:firstLine="708"/>
        <w:jc w:val="both"/>
      </w:pPr>
      <w:r w:rsidRPr="00BD269F">
        <w:t>O</w:t>
      </w:r>
      <w:r w:rsidR="00985909" w:rsidRPr="00BD269F">
        <w:t xml:space="preserve"> Recôn</w:t>
      </w:r>
      <w:r w:rsidRPr="00BD269F">
        <w:t>cavo</w:t>
      </w:r>
      <w:r w:rsidR="00DF7E0B" w:rsidRPr="00BD269F">
        <w:t xml:space="preserve"> Baiano</w:t>
      </w:r>
      <w:r w:rsidRPr="00BD269F">
        <w:t xml:space="preserve"> configura como</w:t>
      </w:r>
      <w:r w:rsidR="002558E1" w:rsidRPr="00BD269F">
        <w:t xml:space="preserve"> </w:t>
      </w:r>
      <w:r w:rsidRPr="00BD269F">
        <w:t>um grande caldeirão cultural, típico de muitos centros</w:t>
      </w:r>
      <w:r w:rsidR="00DF7E0B" w:rsidRPr="00BD269F">
        <w:t xml:space="preserve"> e regiões predominantemente</w:t>
      </w:r>
      <w:r w:rsidRPr="00BD269F">
        <w:t xml:space="preserve"> afro</w:t>
      </w:r>
      <w:r w:rsidR="006B5ADE" w:rsidRPr="00BD269F">
        <w:t>-</w:t>
      </w:r>
      <w:proofErr w:type="spellStart"/>
      <w:r w:rsidR="006B5ADE" w:rsidRPr="00BD269F">
        <w:t>diaspó</w:t>
      </w:r>
      <w:r w:rsidR="00DF7E0B" w:rsidRPr="00BD269F">
        <w:t>ricos</w:t>
      </w:r>
      <w:proofErr w:type="spellEnd"/>
      <w:r w:rsidR="00DF7E0B" w:rsidRPr="00BD269F">
        <w:t>, ostentando</w:t>
      </w:r>
      <w:r w:rsidR="00AD5983" w:rsidRPr="00BD269F">
        <w:t xml:space="preserve"> peculiaridades</w:t>
      </w:r>
      <w:r w:rsidR="004F3E8E" w:rsidRPr="00BD269F">
        <w:t xml:space="preserve"> nesse</w:t>
      </w:r>
      <w:r w:rsidR="00985909" w:rsidRPr="00BD269F">
        <w:t xml:space="preserve"> território </w:t>
      </w:r>
      <w:r w:rsidR="00AD5983" w:rsidRPr="00BD269F">
        <w:t xml:space="preserve">baiano pela sua geografia </w:t>
      </w:r>
      <w:r w:rsidR="00985909" w:rsidRPr="00BD269F">
        <w:t>históri</w:t>
      </w:r>
      <w:r w:rsidR="00395FA2" w:rsidRPr="00BD269F">
        <w:t>c</w:t>
      </w:r>
      <w:r w:rsidR="00985909" w:rsidRPr="00BD269F">
        <w:t>a no processo de for</w:t>
      </w:r>
      <w:r w:rsidR="00AD5983" w:rsidRPr="00BD269F">
        <w:t>mação de sua identidade étnico-racial e sociocultural</w:t>
      </w:r>
      <w:r w:rsidR="00985909" w:rsidRPr="00BD269F">
        <w:t xml:space="preserve">. </w:t>
      </w:r>
      <w:r w:rsidR="006B5ADE" w:rsidRPr="00BD269F">
        <w:t xml:space="preserve">Não </w:t>
      </w:r>
      <w:r w:rsidR="006B5ADE" w:rsidRPr="00BD269F">
        <w:lastRenderedPageBreak/>
        <w:t>seria exagerado em afirmar</w:t>
      </w:r>
      <w:r w:rsidR="00DF7E0B" w:rsidRPr="00BD269F">
        <w:t xml:space="preserve"> que o Recôncavo</w:t>
      </w:r>
      <w:r w:rsidR="002558E1" w:rsidRPr="00BD269F">
        <w:t xml:space="preserve"> constitui uma das regiões mai</w:t>
      </w:r>
      <w:r w:rsidR="00DF7E0B" w:rsidRPr="00BD269F">
        <w:t>s importantes para a</w:t>
      </w:r>
      <w:r w:rsidR="00AD5983" w:rsidRPr="00BD269F">
        <w:t xml:space="preserve"> </w:t>
      </w:r>
      <w:r w:rsidR="006B5ADE" w:rsidRPr="00BD269F">
        <w:t xml:space="preserve">formação histórica, </w:t>
      </w:r>
      <w:r w:rsidR="002558E1" w:rsidRPr="00BD269F">
        <w:t>política e territorial do Brasil. A su</w:t>
      </w:r>
      <w:r w:rsidR="00DF7E0B" w:rsidRPr="00BD269F">
        <w:t>a diversidade física, geográfica, biológica</w:t>
      </w:r>
      <w:r w:rsidR="002558E1" w:rsidRPr="00BD269F">
        <w:t xml:space="preserve"> e cultural</w:t>
      </w:r>
      <w:r w:rsidR="00AD5983" w:rsidRPr="00BD269F">
        <w:t xml:space="preserve"> </w:t>
      </w:r>
      <w:r w:rsidR="004F3E8E" w:rsidRPr="00BD269F">
        <w:t>tem abrigado vários</w:t>
      </w:r>
      <w:r w:rsidR="00DF7E0B" w:rsidRPr="00BD269F">
        <w:t xml:space="preserve"> povos </w:t>
      </w:r>
      <w:r w:rsidR="002558E1" w:rsidRPr="00BD269F">
        <w:t>indígenas,</w:t>
      </w:r>
      <w:r w:rsidR="00DF7E0B" w:rsidRPr="00BD269F">
        <w:t xml:space="preserve"> europeus e sobretudo africanos: </w:t>
      </w:r>
      <w:r w:rsidR="004F3E8E" w:rsidRPr="00BD269F">
        <w:t xml:space="preserve">até hoje o traço étnico-racial predominante da </w:t>
      </w:r>
      <w:r w:rsidR="006B5ADE" w:rsidRPr="00BD269F">
        <w:t>população negra com</w:t>
      </w:r>
      <w:r w:rsidR="00602003" w:rsidRPr="00BD269F">
        <w:t xml:space="preserve"> diversificados</w:t>
      </w:r>
      <w:r w:rsidR="00395FA2" w:rsidRPr="00BD269F">
        <w:t xml:space="preserve"> costumes, crenças e comportamentos.</w:t>
      </w:r>
    </w:p>
    <w:p w14:paraId="770B27E6" w14:textId="77777777" w:rsidR="00AD5983" w:rsidRPr="00BD269F" w:rsidRDefault="00AD5983" w:rsidP="00AD5983">
      <w:pPr>
        <w:widowControl w:val="0"/>
        <w:autoSpaceDE w:val="0"/>
        <w:autoSpaceDN w:val="0"/>
        <w:adjustRightInd w:val="0"/>
        <w:ind w:left="1416"/>
        <w:jc w:val="both"/>
        <w:rPr>
          <w:sz w:val="22"/>
          <w:szCs w:val="22"/>
        </w:rPr>
      </w:pPr>
    </w:p>
    <w:p w14:paraId="58AD2F5B" w14:textId="414B2455" w:rsidR="00AD5983" w:rsidRDefault="00AD5983" w:rsidP="0011263E">
      <w:pPr>
        <w:widowControl w:val="0"/>
        <w:autoSpaceDE w:val="0"/>
        <w:autoSpaceDN w:val="0"/>
        <w:adjustRightInd w:val="0"/>
        <w:ind w:left="1416"/>
        <w:jc w:val="both"/>
        <w:rPr>
          <w:sz w:val="22"/>
          <w:szCs w:val="22"/>
        </w:rPr>
      </w:pPr>
      <w:r w:rsidRPr="00BD269F">
        <w:rPr>
          <w:sz w:val="22"/>
          <w:szCs w:val="22"/>
        </w:rPr>
        <w:t xml:space="preserve">O Recôncavo foi sempre mais um conceito histórico que mesmo uma unidade </w:t>
      </w:r>
      <w:proofErr w:type="spellStart"/>
      <w:r w:rsidRPr="00BD269F">
        <w:rPr>
          <w:sz w:val="22"/>
          <w:szCs w:val="22"/>
        </w:rPr>
        <w:t>fisiográfica</w:t>
      </w:r>
      <w:proofErr w:type="spellEnd"/>
      <w:r w:rsidRPr="00BD269F">
        <w:rPr>
          <w:sz w:val="22"/>
          <w:szCs w:val="22"/>
        </w:rPr>
        <w:t xml:space="preserve">. [...] A unidade do Recôncavo provinha e provém das relações mantidas de longa data entre suas várias porções com vocação e atividade diferentes (Recôncavo canavieiro, Recôncavo </w:t>
      </w:r>
      <w:proofErr w:type="spellStart"/>
      <w:r w:rsidRPr="00BD269F">
        <w:rPr>
          <w:sz w:val="22"/>
          <w:szCs w:val="22"/>
        </w:rPr>
        <w:t>fumageiro</w:t>
      </w:r>
      <w:proofErr w:type="spellEnd"/>
      <w:r w:rsidRPr="00BD269F">
        <w:rPr>
          <w:sz w:val="22"/>
          <w:szCs w:val="22"/>
        </w:rPr>
        <w:t xml:space="preserve">, Recôncavo </w:t>
      </w:r>
      <w:proofErr w:type="spellStart"/>
      <w:r w:rsidRPr="00BD269F">
        <w:rPr>
          <w:sz w:val="22"/>
          <w:szCs w:val="22"/>
        </w:rPr>
        <w:t>mandioqueiro</w:t>
      </w:r>
      <w:proofErr w:type="spellEnd"/>
      <w:r w:rsidRPr="00BD269F">
        <w:rPr>
          <w:sz w:val="22"/>
          <w:szCs w:val="22"/>
        </w:rPr>
        <w:t xml:space="preserve"> e da cerâmica, sem falar nas zonas pesqueiras beirando mais proximamente o litoral, e do Recôncavo ao norte da cidade, servindo-a de lenha e carvão vegetal) (SANTOS, 1959, p. 62-65).</w:t>
      </w:r>
    </w:p>
    <w:p w14:paraId="7ABD99C8" w14:textId="77777777" w:rsidR="0011263E" w:rsidRDefault="0011263E" w:rsidP="0011263E">
      <w:pPr>
        <w:widowControl w:val="0"/>
        <w:autoSpaceDE w:val="0"/>
        <w:autoSpaceDN w:val="0"/>
        <w:adjustRightInd w:val="0"/>
        <w:ind w:left="1416"/>
        <w:jc w:val="both"/>
        <w:rPr>
          <w:sz w:val="22"/>
          <w:szCs w:val="22"/>
        </w:rPr>
      </w:pPr>
    </w:p>
    <w:p w14:paraId="56C183BE" w14:textId="77777777" w:rsidR="0011263E" w:rsidRPr="0011263E" w:rsidRDefault="0011263E" w:rsidP="0011263E">
      <w:pPr>
        <w:widowControl w:val="0"/>
        <w:autoSpaceDE w:val="0"/>
        <w:autoSpaceDN w:val="0"/>
        <w:adjustRightInd w:val="0"/>
        <w:ind w:left="1416"/>
        <w:jc w:val="both"/>
        <w:rPr>
          <w:sz w:val="22"/>
          <w:szCs w:val="22"/>
        </w:rPr>
      </w:pPr>
    </w:p>
    <w:p w14:paraId="67A01663" w14:textId="0C26C7F2" w:rsidR="00AD5983" w:rsidRPr="00BD269F" w:rsidRDefault="00F0564E" w:rsidP="00EA3ACF">
      <w:pPr>
        <w:widowControl w:val="0"/>
        <w:autoSpaceDE w:val="0"/>
        <w:autoSpaceDN w:val="0"/>
        <w:adjustRightInd w:val="0"/>
        <w:spacing w:line="360" w:lineRule="auto"/>
        <w:ind w:firstLine="708"/>
        <w:jc w:val="both"/>
      </w:pPr>
      <w:r w:rsidRPr="00BD269F">
        <w:t xml:space="preserve">A geografia particular </w:t>
      </w:r>
      <w:r w:rsidR="004F3E8E" w:rsidRPr="00BD269F">
        <w:t>entre rios, mares e mangues, e</w:t>
      </w:r>
      <w:r w:rsidR="00CE09D1" w:rsidRPr="00BD269F">
        <w:t xml:space="preserve"> a agricultura tropical</w:t>
      </w:r>
      <w:r w:rsidR="004F3E8E" w:rsidRPr="00BD269F">
        <w:t>, ou seja</w:t>
      </w:r>
      <w:r w:rsidRPr="00BD269F">
        <w:t>, a</w:t>
      </w:r>
      <w:r w:rsidR="00AD5983" w:rsidRPr="00BD269F">
        <w:t xml:space="preserve">s </w:t>
      </w:r>
      <w:r w:rsidRPr="00BD269F">
        <w:t xml:space="preserve">atividades econômicas e divisões de trabalho, </w:t>
      </w:r>
      <w:r w:rsidR="00AD5983" w:rsidRPr="00BD269F">
        <w:t>con</w:t>
      </w:r>
      <w:r w:rsidRPr="00BD269F">
        <w:t>struíram o espaço, o ritmo de vida e</w:t>
      </w:r>
      <w:r w:rsidR="00AD5983" w:rsidRPr="00BD269F">
        <w:t xml:space="preserve"> as relações socia</w:t>
      </w:r>
      <w:r w:rsidRPr="00BD269F">
        <w:t>is</w:t>
      </w:r>
      <w:r w:rsidR="00AD5983" w:rsidRPr="00BD269F">
        <w:t xml:space="preserve">. A cana de açúcar, o fumo, </w:t>
      </w:r>
      <w:r w:rsidRPr="00BD269F">
        <w:t xml:space="preserve">o marisco, o dendê, </w:t>
      </w:r>
      <w:r w:rsidR="00AD5983" w:rsidRPr="00BD269F">
        <w:t>a pesca, a cerâmica, consti</w:t>
      </w:r>
      <w:r w:rsidRPr="00BD269F">
        <w:t xml:space="preserve">tuíram o substrato </w:t>
      </w:r>
      <w:r w:rsidR="00AD5983" w:rsidRPr="00BD269F">
        <w:t xml:space="preserve">de várias identidades dentro do mesmo </w:t>
      </w:r>
      <w:proofErr w:type="spellStart"/>
      <w:r w:rsidRPr="00BD269F">
        <w:t>macro-</w:t>
      </w:r>
      <w:r w:rsidR="00AD5983" w:rsidRPr="00BD269F">
        <w:t>te</w:t>
      </w:r>
      <w:r w:rsidRPr="00BD269F">
        <w:t>rritório</w:t>
      </w:r>
      <w:proofErr w:type="spellEnd"/>
      <w:r w:rsidRPr="00BD269F">
        <w:t>. Sobretudo o fumo contribuiu com</w:t>
      </w:r>
      <w:r w:rsidR="00AD5983" w:rsidRPr="00BD269F">
        <w:t xml:space="preserve"> u</w:t>
      </w:r>
      <w:r w:rsidRPr="00BD269F">
        <w:t xml:space="preserve">ma relativa coerência regional, reforçado pelo cultivo da cana de </w:t>
      </w:r>
      <w:r w:rsidR="00CE09D1" w:rsidRPr="00BD269F">
        <w:t xml:space="preserve">açúcar, levando ao que chegou a </w:t>
      </w:r>
      <w:r w:rsidR="004F3E8E" w:rsidRPr="00BD269F">
        <w:t xml:space="preserve">ser </w:t>
      </w:r>
      <w:r w:rsidR="00CE09D1" w:rsidRPr="00BD269F">
        <w:t>um consenso histórico sobre uma</w:t>
      </w:r>
      <w:r w:rsidRPr="00BD269F">
        <w:t xml:space="preserve"> identidade sociocultural do </w:t>
      </w:r>
      <w:r w:rsidR="00CE09D1" w:rsidRPr="00BD269F">
        <w:t>Recôncavo</w:t>
      </w:r>
      <w:r w:rsidR="004F3E8E" w:rsidRPr="00BD269F">
        <w:t>, a qual</w:t>
      </w:r>
      <w:r w:rsidRPr="00BD269F">
        <w:t xml:space="preserve"> na verdade é </w:t>
      </w:r>
      <w:r w:rsidR="00602003" w:rsidRPr="00BD269F">
        <w:t>muito mais marcado por diferenças culturais nos microcosmos</w:t>
      </w:r>
      <w:r w:rsidR="004F3E8E" w:rsidRPr="00BD269F">
        <w:t>,</w:t>
      </w:r>
      <w:r w:rsidR="00CE09D1" w:rsidRPr="00BD269F">
        <w:t xml:space="preserve"> em p</w:t>
      </w:r>
      <w:r w:rsidR="00602003" w:rsidRPr="00BD269F">
        <w:t>ermanente negociação territorial</w:t>
      </w:r>
      <w:r w:rsidR="00CE09D1" w:rsidRPr="00BD269F">
        <w:t>:</w:t>
      </w:r>
    </w:p>
    <w:p w14:paraId="59DF18F4" w14:textId="77777777" w:rsidR="00CE09D1" w:rsidRPr="00BD269F" w:rsidRDefault="00CE09D1" w:rsidP="00CE09D1">
      <w:pPr>
        <w:widowControl w:val="0"/>
        <w:autoSpaceDE w:val="0"/>
        <w:autoSpaceDN w:val="0"/>
        <w:adjustRightInd w:val="0"/>
        <w:jc w:val="both"/>
        <w:rPr>
          <w:sz w:val="22"/>
          <w:szCs w:val="22"/>
        </w:rPr>
      </w:pPr>
    </w:p>
    <w:p w14:paraId="6B491E06" w14:textId="30F2F9CB" w:rsidR="00AD5983" w:rsidRDefault="00CE09D1" w:rsidP="0011263E">
      <w:pPr>
        <w:widowControl w:val="0"/>
        <w:autoSpaceDE w:val="0"/>
        <w:autoSpaceDN w:val="0"/>
        <w:adjustRightInd w:val="0"/>
        <w:ind w:left="1416"/>
        <w:jc w:val="both"/>
        <w:rPr>
          <w:sz w:val="22"/>
          <w:szCs w:val="22"/>
        </w:rPr>
      </w:pPr>
      <w:r w:rsidRPr="00BD269F">
        <w:rPr>
          <w:sz w:val="22"/>
          <w:szCs w:val="22"/>
        </w:rPr>
        <w:t>A questão das identidades regionais, enquanto manifestações específicas de certo tipo de identidades territoriais, mantém-se insuficientemente exploradas na Geografia. No entanto, parece consensual que identidades se constroem sempre a partir do reconhecimento de uma alteridade. Isso, no entanto, só pode acontecer onde há interações, transações, relações ou contatos entre grupos (SERPA, 2015, p. 15).</w:t>
      </w:r>
    </w:p>
    <w:p w14:paraId="7465B81C" w14:textId="77777777" w:rsidR="0011263E" w:rsidRDefault="0011263E" w:rsidP="0011263E">
      <w:pPr>
        <w:widowControl w:val="0"/>
        <w:autoSpaceDE w:val="0"/>
        <w:autoSpaceDN w:val="0"/>
        <w:adjustRightInd w:val="0"/>
        <w:ind w:left="1416"/>
        <w:jc w:val="both"/>
        <w:rPr>
          <w:sz w:val="22"/>
          <w:szCs w:val="22"/>
        </w:rPr>
      </w:pPr>
    </w:p>
    <w:p w14:paraId="7D55026E" w14:textId="77777777" w:rsidR="0011263E" w:rsidRPr="0011263E" w:rsidRDefault="0011263E" w:rsidP="0011263E">
      <w:pPr>
        <w:widowControl w:val="0"/>
        <w:autoSpaceDE w:val="0"/>
        <w:autoSpaceDN w:val="0"/>
        <w:adjustRightInd w:val="0"/>
        <w:ind w:left="1416"/>
        <w:jc w:val="both"/>
        <w:rPr>
          <w:sz w:val="22"/>
          <w:szCs w:val="22"/>
        </w:rPr>
      </w:pPr>
    </w:p>
    <w:p w14:paraId="557C64C8" w14:textId="5F8DD5B0" w:rsidR="00CE09D1" w:rsidRPr="00BD269F" w:rsidRDefault="00D0671F" w:rsidP="00EA3ACF">
      <w:pPr>
        <w:widowControl w:val="0"/>
        <w:autoSpaceDE w:val="0"/>
        <w:autoSpaceDN w:val="0"/>
        <w:adjustRightInd w:val="0"/>
        <w:spacing w:line="360" w:lineRule="auto"/>
        <w:ind w:firstLine="708"/>
        <w:jc w:val="both"/>
      </w:pPr>
      <w:r w:rsidRPr="00BD269F">
        <w:t>Assim, compreende-se</w:t>
      </w:r>
      <w:r w:rsidR="00395FA2" w:rsidRPr="00BD269F">
        <w:t xml:space="preserve"> que o </w:t>
      </w:r>
      <w:r w:rsidR="004068A4" w:rsidRPr="00BD269F">
        <w:rPr>
          <w:i/>
        </w:rPr>
        <w:t>Território de Identi</w:t>
      </w:r>
      <w:r w:rsidR="00395FA2" w:rsidRPr="00BD269F">
        <w:rPr>
          <w:i/>
        </w:rPr>
        <w:t>dade Recôncavo</w:t>
      </w:r>
      <w:r w:rsidR="00395FA2" w:rsidRPr="00BD269F">
        <w:t xml:space="preserve">, desde seus primeiros </w:t>
      </w:r>
      <w:r w:rsidR="004068A4" w:rsidRPr="00BD269F">
        <w:t>povoamento</w:t>
      </w:r>
      <w:r w:rsidR="00395FA2" w:rsidRPr="00BD269F">
        <w:t>s</w:t>
      </w:r>
      <w:r w:rsidR="004068A4" w:rsidRPr="00BD269F">
        <w:t xml:space="preserve">, sempre esteve em conexão com outras </w:t>
      </w:r>
      <w:r w:rsidR="00395FA2" w:rsidRPr="00BD269F">
        <w:t>regiões, sociabilidades e culturas agrícolas, mediando de certa forma</w:t>
      </w:r>
      <w:r w:rsidR="004068A4" w:rsidRPr="00BD269F">
        <w:t xml:space="preserve"> a relação entre</w:t>
      </w:r>
      <w:r w:rsidR="00395FA2" w:rsidRPr="00BD269F">
        <w:t xml:space="preserve"> Salvador e os sertões mais distantes. No bojo das</w:t>
      </w:r>
      <w:r w:rsidR="00CE09D1" w:rsidRPr="00BD269F">
        <w:t xml:space="preserve"> complexidades geográficas, climáticas, agrícolas e relações coloniais e raciais, se desenvolveram os territórios afro-baianos: os quilombos, terreiros, canteiros de trabalho coletivo, todos marcados pelas expressões performáticas e rituais, cênicos, poéticos e musicais, que abundaram pela sua riqueza rítmica</w:t>
      </w:r>
      <w:r w:rsidR="00395FA2" w:rsidRPr="00BD269F">
        <w:t>-melódica e as poéticas orais, que dialogaram constantemente com os terr</w:t>
      </w:r>
      <w:r w:rsidR="00143FC6" w:rsidRPr="00BD269F">
        <w:t xml:space="preserve">itórios </w:t>
      </w:r>
      <w:proofErr w:type="spellStart"/>
      <w:r w:rsidR="00143FC6" w:rsidRPr="00BD269F">
        <w:t>geo-culturais</w:t>
      </w:r>
      <w:proofErr w:type="spellEnd"/>
      <w:r w:rsidR="00143FC6" w:rsidRPr="00BD269F">
        <w:t xml:space="preserve"> vizin</w:t>
      </w:r>
      <w:r w:rsidRPr="00BD269F">
        <w:t>hos, detalhadamente descrito pelo teatrólogo e jornalista baiano</w:t>
      </w:r>
      <w:r w:rsidR="00143FC6" w:rsidRPr="00BD269F">
        <w:t xml:space="preserve"> Nelson de Araújo:</w:t>
      </w:r>
    </w:p>
    <w:p w14:paraId="0241D03E" w14:textId="77777777" w:rsidR="00143FC6" w:rsidRPr="00BD269F" w:rsidRDefault="00143FC6" w:rsidP="00143FC6">
      <w:pPr>
        <w:widowControl w:val="0"/>
        <w:autoSpaceDE w:val="0"/>
        <w:autoSpaceDN w:val="0"/>
        <w:adjustRightInd w:val="0"/>
        <w:ind w:left="1416"/>
        <w:jc w:val="both"/>
        <w:rPr>
          <w:sz w:val="22"/>
          <w:szCs w:val="22"/>
        </w:rPr>
      </w:pPr>
    </w:p>
    <w:p w14:paraId="3F69BD6D" w14:textId="770126FE" w:rsidR="006D47C9" w:rsidRDefault="00143FC6" w:rsidP="00143FC6">
      <w:pPr>
        <w:widowControl w:val="0"/>
        <w:autoSpaceDE w:val="0"/>
        <w:autoSpaceDN w:val="0"/>
        <w:adjustRightInd w:val="0"/>
        <w:ind w:left="1416"/>
        <w:jc w:val="both"/>
        <w:rPr>
          <w:sz w:val="22"/>
          <w:szCs w:val="22"/>
        </w:rPr>
      </w:pPr>
      <w:r w:rsidRPr="00BD269F">
        <w:rPr>
          <w:sz w:val="22"/>
          <w:szCs w:val="22"/>
        </w:rPr>
        <w:t xml:space="preserve">(...) no cerne dessa uniformidade há um universo de diversificações ainda a perscrutar – nos pequenos mundos à margem da Baia de todos os Santos, a beira dos rios, ou encravados nos minúsculos “sertões” deste Recôncavo à parte. Belém de Cachoeira, Oliveira dos Campinhos, Santiago do Iguape, Barra do Paraguaçu, São Roque do Paraguaçu... que resta de antigo, da cultura tradicional, que há de novo, de geração recente nesses pequenos mundos e nos arruados </w:t>
      </w:r>
      <w:r w:rsidRPr="00BD269F">
        <w:rPr>
          <w:sz w:val="22"/>
          <w:szCs w:val="22"/>
        </w:rPr>
        <w:lastRenderedPageBreak/>
        <w:t xml:space="preserve">junto dos engenhos em ruinas? Eles lá estão. Os senhores se foram, numa decadência nem sempre elegante, suas famílias foram tangidas para as classes médias das grandes cidades, os </w:t>
      </w:r>
      <w:r w:rsidRPr="00BD269F">
        <w:rPr>
          <w:i/>
          <w:sz w:val="22"/>
          <w:szCs w:val="22"/>
        </w:rPr>
        <w:t>nouveaux riches</w:t>
      </w:r>
      <w:r w:rsidRPr="00BD269F">
        <w:rPr>
          <w:sz w:val="22"/>
          <w:szCs w:val="22"/>
        </w:rPr>
        <w:t xml:space="preserve"> lhes arremataram os sobrados e capelas dos engenhos. Só os pobres, netos das senzalas, permaneceram fiéis à terra e aos arruados (1986, p. 123).</w:t>
      </w:r>
    </w:p>
    <w:p w14:paraId="40B9BF76" w14:textId="77777777" w:rsidR="0011263E" w:rsidRPr="00BD269F" w:rsidRDefault="0011263E" w:rsidP="00143FC6">
      <w:pPr>
        <w:widowControl w:val="0"/>
        <w:autoSpaceDE w:val="0"/>
        <w:autoSpaceDN w:val="0"/>
        <w:adjustRightInd w:val="0"/>
        <w:ind w:left="1416"/>
        <w:jc w:val="both"/>
        <w:rPr>
          <w:sz w:val="22"/>
          <w:szCs w:val="22"/>
        </w:rPr>
      </w:pPr>
    </w:p>
    <w:p w14:paraId="42774122" w14:textId="77777777" w:rsidR="00143FC6" w:rsidRPr="00BD269F" w:rsidRDefault="00143FC6" w:rsidP="00143FC6">
      <w:pPr>
        <w:widowControl w:val="0"/>
        <w:autoSpaceDE w:val="0"/>
        <w:autoSpaceDN w:val="0"/>
        <w:adjustRightInd w:val="0"/>
        <w:ind w:left="1416"/>
        <w:jc w:val="both"/>
        <w:rPr>
          <w:color w:val="0000FF"/>
        </w:rPr>
      </w:pPr>
    </w:p>
    <w:p w14:paraId="09D4D50B" w14:textId="51F32CAD" w:rsidR="00EF67E7" w:rsidRPr="00BD269F" w:rsidRDefault="00B74B6D" w:rsidP="00DF7E0B">
      <w:pPr>
        <w:spacing w:line="360" w:lineRule="auto"/>
        <w:ind w:firstLine="708"/>
        <w:jc w:val="both"/>
        <w:rPr>
          <w:b/>
        </w:rPr>
      </w:pPr>
      <w:r w:rsidRPr="00BD269F">
        <w:t>O tripé do candomblé,</w:t>
      </w:r>
      <w:r w:rsidR="00DF7E0B" w:rsidRPr="00BD269F">
        <w:t xml:space="preserve"> da capoei</w:t>
      </w:r>
      <w:r w:rsidRPr="00BD269F">
        <w:t>ra, e do</w:t>
      </w:r>
      <w:r w:rsidR="00FD4E52" w:rsidRPr="00BD269F">
        <w:t xml:space="preserve"> samba de roda</w:t>
      </w:r>
      <w:r w:rsidR="00DF7E0B" w:rsidRPr="00BD269F">
        <w:t xml:space="preserve"> representa memória e presença sociocultural e estética das matrizes africanas na Bahia, formando os alicerces de uma identidade </w:t>
      </w:r>
      <w:r w:rsidRPr="00BD269F">
        <w:t>negra e baiana, menos conhecida</w:t>
      </w:r>
      <w:r w:rsidR="00DF7E0B" w:rsidRPr="00BD269F">
        <w:t xml:space="preserve"> na sua (est)ética mais profunda, e nas múltiplas dimensões </w:t>
      </w:r>
      <w:r w:rsidRPr="00BD269F">
        <w:t>que vão além do visível, do midiático, da estética visual, corporal e sonora</w:t>
      </w:r>
      <w:r w:rsidR="00DF7E0B" w:rsidRPr="00BD269F">
        <w:t xml:space="preserve"> do momento. O samba de roda é um estilo de vida, uma moção que vem do interior de cada p</w:t>
      </w:r>
      <w:r w:rsidR="00FD4E52" w:rsidRPr="00BD269F">
        <w:t xml:space="preserve">essoa e se realiza no coletivo, revelando as poéticas orais do cotidiano que tocam no profundo Ser de cada um/a dos/das seus protagonistas. </w:t>
      </w:r>
      <w:r w:rsidR="00DF7E0B" w:rsidRPr="00BD269F">
        <w:t xml:space="preserve">O samba de roda se manifesta na corporeidade, musicalidade, poesia, ludicidade, sensualidade, no </w:t>
      </w:r>
      <w:r w:rsidR="005907DA" w:rsidRPr="00BD269F">
        <w:t>diálogo e no sagrado das matrizes</w:t>
      </w:r>
      <w:r w:rsidR="00DF7E0B" w:rsidRPr="00BD269F">
        <w:t xml:space="preserve"> african</w:t>
      </w:r>
      <w:r w:rsidR="00FD4E52" w:rsidRPr="00BD269F">
        <w:t>a</w:t>
      </w:r>
      <w:r w:rsidR="005907DA" w:rsidRPr="00BD269F">
        <w:t>s</w:t>
      </w:r>
      <w:r w:rsidR="00FD4E52" w:rsidRPr="00BD269F">
        <w:t xml:space="preserve"> no Brasil</w:t>
      </w:r>
      <w:r w:rsidR="005907DA" w:rsidRPr="00BD269F">
        <w:t xml:space="preserve"> e seus trânsitos seculares com culturas indígenas e europeias</w:t>
      </w:r>
      <w:r w:rsidR="00FD4E52" w:rsidRPr="00BD269F">
        <w:t>. As variações presentes n</w:t>
      </w:r>
      <w:r w:rsidR="004F3E8E" w:rsidRPr="00BD269F">
        <w:t>os sambas vão d</w:t>
      </w:r>
      <w:r w:rsidR="00DF7E0B" w:rsidRPr="00BD269F">
        <w:t>a forma m</w:t>
      </w:r>
      <w:r w:rsidR="004F3E8E" w:rsidRPr="00BD269F">
        <w:t>ais simples (canto, palmas) até as</w:t>
      </w:r>
      <w:r w:rsidR="00DF7E0B" w:rsidRPr="00BD269F">
        <w:t xml:space="preserve"> mais elaborada</w:t>
      </w:r>
      <w:r w:rsidR="004F3E8E" w:rsidRPr="00BD269F">
        <w:t>s – n</w:t>
      </w:r>
      <w:r w:rsidR="00DF7E0B" w:rsidRPr="00BD269F">
        <w:t>o caso do samba chula e do samba de desafio</w:t>
      </w:r>
      <w:r w:rsidR="004F3E8E" w:rsidRPr="00BD269F">
        <w:t xml:space="preserve"> – </w:t>
      </w:r>
      <w:r w:rsidR="00DF7E0B" w:rsidRPr="00BD269F">
        <w:t>que apresenta</w:t>
      </w:r>
      <w:r w:rsidR="004F3E8E" w:rsidRPr="00BD269F">
        <w:t>m</w:t>
      </w:r>
      <w:r w:rsidR="00DF7E0B" w:rsidRPr="00BD269F">
        <w:t xml:space="preserve"> uma variedade de instrumentos de cordas, de percussão e de estilos vocais. Essas formas coexistem e se desdob</w:t>
      </w:r>
      <w:r w:rsidR="005907DA" w:rsidRPr="00BD269F">
        <w:t>ram em diversas</w:t>
      </w:r>
      <w:r w:rsidR="00DF7E0B" w:rsidRPr="00BD269F">
        <w:t xml:space="preserve"> práticas</w:t>
      </w:r>
      <w:r w:rsidR="005907DA" w:rsidRPr="00BD269F">
        <w:t xml:space="preserve"> cênico-musicais</w:t>
      </w:r>
      <w:r w:rsidR="00DF7E0B" w:rsidRPr="00BD269F">
        <w:t xml:space="preserve"> que se recriam e se renovam, en</w:t>
      </w:r>
      <w:r w:rsidR="005907DA" w:rsidRPr="00BD269F">
        <w:t>tre outros, com a influência de</w:t>
      </w:r>
      <w:r w:rsidR="00DF7E0B" w:rsidRPr="00BD269F">
        <w:t xml:space="preserve"> sucessos musicais veiculados na mídia</w:t>
      </w:r>
      <w:r w:rsidR="005907DA" w:rsidRPr="00BD269F">
        <w:t xml:space="preserve">, como também pelo conceito do patrimônio imaterial que aos poucos vai gerando uma nova consciência e autoestima entre os mestres </w:t>
      </w:r>
      <w:proofErr w:type="spellStart"/>
      <w:r w:rsidR="005907DA" w:rsidRPr="00BD269F">
        <w:t>sambadores</w:t>
      </w:r>
      <w:proofErr w:type="spellEnd"/>
      <w:r w:rsidR="005907DA" w:rsidRPr="00BD269F">
        <w:t xml:space="preserve"> em afirmar suas especificidades musicais e poéticas, herdadas dos antepassados</w:t>
      </w:r>
      <w:r w:rsidR="00DF7E0B" w:rsidRPr="00BD269F">
        <w:t>.</w:t>
      </w:r>
      <w:r w:rsidR="00FD4E52" w:rsidRPr="00BD269F">
        <w:t xml:space="preserve"> As variações também se espelham nas diversas ocasiões e territórios que podem assumir o conceito do </w:t>
      </w:r>
      <w:r w:rsidR="00AB641E" w:rsidRPr="00BD269F">
        <w:rPr>
          <w:i/>
        </w:rPr>
        <w:t>Espaço-Tempo</w:t>
      </w:r>
      <w:r w:rsidR="00FD4E52" w:rsidRPr="00BD269F">
        <w:t xml:space="preserve"> </w:t>
      </w:r>
      <w:r w:rsidR="00763AF4" w:rsidRPr="00BD269F">
        <w:t>(Santos, 2008</w:t>
      </w:r>
      <w:r w:rsidR="00AB641E" w:rsidRPr="00BD269F">
        <w:t>)</w:t>
      </w:r>
      <w:r w:rsidR="00087FD4" w:rsidRPr="00BD269F">
        <w:t xml:space="preserve"> </w:t>
      </w:r>
      <w:r w:rsidR="00FD4E52" w:rsidRPr="00BD269F">
        <w:t>se recriando em infinitas formaç</w:t>
      </w:r>
      <w:r w:rsidRPr="00BD269F">
        <w:t>ões humanas e espaciais, que vão</w:t>
      </w:r>
      <w:r w:rsidR="00FD4E52" w:rsidRPr="00BD269F">
        <w:t xml:space="preserve"> de um cantinho pequeno de um altar montado para a reza numa casa de taipa, até o palco profissional de um festival internacional na Europa. </w:t>
      </w:r>
    </w:p>
    <w:p w14:paraId="22048B20" w14:textId="3B95BA51" w:rsidR="00EF67E7" w:rsidRPr="00BD269F" w:rsidRDefault="00DF7E0B" w:rsidP="00DF7E0B">
      <w:pPr>
        <w:spacing w:line="360" w:lineRule="auto"/>
        <w:ind w:firstLine="708"/>
        <w:jc w:val="both"/>
        <w:rPr>
          <w:b/>
        </w:rPr>
      </w:pPr>
      <w:r w:rsidRPr="00BD269F">
        <w:t>O samba na região metropolitana de Salvador, no Recôncavo e nos interiores da Bahia assume características musicais e poéticas distintas, mas também semelhanças que possibilitam o reconhecimento entre os pares. As grandes referências históricas e geográficas do samba</w:t>
      </w:r>
      <w:r w:rsidR="004F3E8E" w:rsidRPr="00BD269F">
        <w:t xml:space="preserve"> de roda no Recôncavo baiano seriam</w:t>
      </w:r>
      <w:r w:rsidRPr="00BD269F">
        <w:t xml:space="preserve"> as cidades</w:t>
      </w:r>
      <w:r w:rsidR="004F3E8E" w:rsidRPr="00BD269F">
        <w:t>/regiões</w:t>
      </w:r>
      <w:r w:rsidRPr="00BD269F">
        <w:t xml:space="preserve"> de Santo Amaro e Cachoeira, com estilos diferenciados, que configuram ambos com o nome do samba de viola, mas apresentam variações rítmicas, melódicas e vocais, imediatamente reconhecidas pelos entendidos. O samba na antiga região da cana (Santo Amaro, São Francisco do Conde, São Sebastião do Passé, Terra Nova, Teodoro Sampaio, Amélia Rodrigues, etc.) pode ser chamado de samba chula, ou samba de viola, de verso, de parelha e amarrado, de andamento lento, que coexiste com o samba corrido, que muitos </w:t>
      </w:r>
      <w:proofErr w:type="spellStart"/>
      <w:r w:rsidRPr="00BD269F">
        <w:t>sambadores</w:t>
      </w:r>
      <w:proofErr w:type="spellEnd"/>
      <w:r w:rsidRPr="00BD269F">
        <w:t xml:space="preserve"> chamam de samba de roda, empregando o termo genérico para fazer a distinção do samba chula. O</w:t>
      </w:r>
      <w:r w:rsidR="00B74B6D" w:rsidRPr="00BD269F">
        <w:t xml:space="preserve"> samba chula é tocado pelos demais</w:t>
      </w:r>
      <w:r w:rsidRPr="00BD269F">
        <w:t xml:space="preserve"> grupos da região da cana e se caracteriza pelo uso da viola </w:t>
      </w:r>
      <w:proofErr w:type="spellStart"/>
      <w:r w:rsidRPr="00BD269F">
        <w:t>machete</w:t>
      </w:r>
      <w:proofErr w:type="spellEnd"/>
      <w:r w:rsidRPr="00BD269F">
        <w:t xml:space="preserve"> com um</w:t>
      </w:r>
      <w:r w:rsidR="00B74B6D" w:rsidRPr="00BD269F">
        <w:t xml:space="preserve">a sonoridade </w:t>
      </w:r>
      <w:r w:rsidR="00B74B6D" w:rsidRPr="00BD269F">
        <w:lastRenderedPageBreak/>
        <w:t>delicada e singela</w:t>
      </w:r>
      <w:r w:rsidRPr="00BD269F">
        <w:t xml:space="preserve"> que combina na afinação e harmonia com as chulas e os relativos</w:t>
      </w:r>
      <w:r w:rsidR="00B74B6D" w:rsidRPr="00BD269F">
        <w:t xml:space="preserve"> cantados em dupla (parelha)</w:t>
      </w:r>
      <w:r w:rsidRPr="00BD269F">
        <w:t xml:space="preserve">, marcando o estilo vocal do samba </w:t>
      </w:r>
      <w:proofErr w:type="spellStart"/>
      <w:r w:rsidRPr="00BD269F">
        <w:rPr>
          <w:i/>
        </w:rPr>
        <w:t>santamarense</w:t>
      </w:r>
      <w:proofErr w:type="spellEnd"/>
      <w:r w:rsidRPr="00BD269F">
        <w:t xml:space="preserve"> para sempre, mesmo que o uso da viola tenha caído no esquecimento sendo substituído por outros instrumentos de corda.</w:t>
      </w:r>
      <w:r w:rsidR="00FD4E52" w:rsidRPr="00BD269F">
        <w:t xml:space="preserve"> Tenho trabalhado muitos anos com o universo do Samba Chula, os mestres, cant</w:t>
      </w:r>
      <w:r w:rsidR="003E08CF" w:rsidRPr="00BD269F">
        <w:t>adores e violeiros, que tem se</w:t>
      </w:r>
      <w:r w:rsidR="00087FD4" w:rsidRPr="00BD269F">
        <w:t xml:space="preserve"> tornado grandes referê</w:t>
      </w:r>
      <w:r w:rsidR="00FD4E52" w:rsidRPr="00BD269F">
        <w:t xml:space="preserve">ncias para a salvaguarda do patrimônio imaterial do samba de roda no </w:t>
      </w:r>
      <w:r w:rsidR="004F3E8E" w:rsidRPr="00BD269F">
        <w:t>Recôncavo</w:t>
      </w:r>
      <w:r w:rsidR="00FD4E52" w:rsidRPr="00BD269F">
        <w:t xml:space="preserve"> e muito além dos seus limites territ</w:t>
      </w:r>
      <w:r w:rsidR="003E08CF" w:rsidRPr="00BD269F">
        <w:t>oriais e conceituais em novas dim</w:t>
      </w:r>
      <w:r w:rsidR="0011263E">
        <w:t>ensões performáticos, produtivas</w:t>
      </w:r>
      <w:r w:rsidR="003E08CF" w:rsidRPr="00BD269F">
        <w:t xml:space="preserve"> e socioculturais</w:t>
      </w:r>
      <w:r w:rsidR="0011263E">
        <w:t>, lhes conferindo novas visibilidades.</w:t>
      </w:r>
      <w:r w:rsidR="003E08CF" w:rsidRPr="00BD269F">
        <w:t xml:space="preserve"> (DORING, 2013)</w:t>
      </w:r>
      <w:r w:rsidR="00796AF5" w:rsidRPr="00BD269F">
        <w:t>.</w:t>
      </w:r>
    </w:p>
    <w:p w14:paraId="235A1DB9" w14:textId="77777777" w:rsidR="00EF67E7" w:rsidRPr="00BD269F" w:rsidRDefault="00EF67E7" w:rsidP="00791974">
      <w:pPr>
        <w:spacing w:line="360" w:lineRule="auto"/>
        <w:jc w:val="both"/>
        <w:rPr>
          <w:b/>
        </w:rPr>
      </w:pPr>
    </w:p>
    <w:p w14:paraId="4940AE14" w14:textId="77777777" w:rsidR="004F3E8E" w:rsidRPr="00BD269F" w:rsidRDefault="004F3E8E" w:rsidP="00791974">
      <w:pPr>
        <w:spacing w:line="360" w:lineRule="auto"/>
        <w:jc w:val="both"/>
        <w:rPr>
          <w:b/>
        </w:rPr>
      </w:pPr>
    </w:p>
    <w:p w14:paraId="5306E6D9" w14:textId="58C0DA7A" w:rsidR="001A648E" w:rsidRPr="00BD269F" w:rsidRDefault="001070FF" w:rsidP="00791974">
      <w:pPr>
        <w:spacing w:line="360" w:lineRule="auto"/>
        <w:jc w:val="both"/>
        <w:rPr>
          <w:b/>
        </w:rPr>
      </w:pPr>
      <w:r w:rsidRPr="00BD269F">
        <w:rPr>
          <w:b/>
        </w:rPr>
        <w:t xml:space="preserve">A Cartilha </w:t>
      </w:r>
      <w:r w:rsidR="00087FD4" w:rsidRPr="00BD269F">
        <w:rPr>
          <w:b/>
        </w:rPr>
        <w:t>do Samba Chula – construindo</w:t>
      </w:r>
      <w:r w:rsidRPr="00BD269F">
        <w:rPr>
          <w:b/>
        </w:rPr>
        <w:t xml:space="preserve"> um território pedagógico-musical </w:t>
      </w:r>
      <w:r w:rsidR="00087FD4" w:rsidRPr="00BD269F">
        <w:rPr>
          <w:b/>
        </w:rPr>
        <w:t xml:space="preserve">em </w:t>
      </w:r>
      <w:proofErr w:type="spellStart"/>
      <w:r w:rsidR="00087FD4" w:rsidRPr="00BD269F">
        <w:rPr>
          <w:b/>
        </w:rPr>
        <w:t>Trans-Missão</w:t>
      </w:r>
      <w:proofErr w:type="spellEnd"/>
    </w:p>
    <w:p w14:paraId="4AD2FC8E" w14:textId="77777777" w:rsidR="003D6147" w:rsidRPr="00BD269F" w:rsidRDefault="003D6147" w:rsidP="00791974">
      <w:pPr>
        <w:spacing w:line="360" w:lineRule="auto"/>
        <w:jc w:val="both"/>
      </w:pPr>
    </w:p>
    <w:p w14:paraId="10CF0CBF" w14:textId="18624637" w:rsidR="001070FF" w:rsidRPr="00BD269F" w:rsidRDefault="001070FF" w:rsidP="00EA3ACF">
      <w:pPr>
        <w:spacing w:line="360" w:lineRule="auto"/>
        <w:ind w:firstLine="708"/>
        <w:jc w:val="both"/>
      </w:pPr>
      <w:r w:rsidRPr="00BD269F">
        <w:t>A Cartilha do Samba Chula</w:t>
      </w:r>
      <w:r w:rsidR="00B761B8" w:rsidRPr="00BD269F">
        <w:t xml:space="preserve"> foi desenvolvido entre 2015 e 2016, como</w:t>
      </w:r>
      <w:r w:rsidRPr="00BD269F">
        <w:t xml:space="preserve"> um projeto de pesquisa e intervenção pedagógico-musical que visa o ensino do samba chula a partir dos saberes dos mestres da tradição oral, mediante um proce</w:t>
      </w:r>
      <w:r w:rsidR="00B761B8" w:rsidRPr="00BD269F">
        <w:t>sso de ensino-aprendizagem, que contribuiu com dois resultados</w:t>
      </w:r>
      <w:r w:rsidRPr="00BD269F">
        <w:t>: A elaboração de um material didático que consiste num livro interativo com registros ensinamentos do samba chula de forma ilustrativa e pedagógico-musical, mediante fotos, textos, depoimentos, ilustrações, transcriçõe</w:t>
      </w:r>
      <w:r w:rsidR="007F7FAA" w:rsidRPr="00BD269F">
        <w:t>s musicais, um DVD</w:t>
      </w:r>
      <w:r w:rsidR="00B761B8" w:rsidRPr="00BD269F">
        <w:t>-didático e dois</w:t>
      </w:r>
      <w:r w:rsidR="001D47B6" w:rsidRPr="00BD269F">
        <w:t xml:space="preserve"> CD</w:t>
      </w:r>
      <w:r w:rsidR="007F7FAA" w:rsidRPr="00BD269F">
        <w:t xml:space="preserve">-áudio-didático; </w:t>
      </w:r>
      <w:r w:rsidRPr="00BD269F">
        <w:t>funda</w:t>
      </w:r>
      <w:r w:rsidR="007F7FAA" w:rsidRPr="00BD269F">
        <w:t>mentação teórica das</w:t>
      </w:r>
      <w:r w:rsidRPr="00BD269F">
        <w:t xml:space="preserve"> práticas musicais da </w:t>
      </w:r>
      <w:r w:rsidR="007F7FAA" w:rsidRPr="00BD269F">
        <w:t>tradição oral priorizando</w:t>
      </w:r>
      <w:r w:rsidRPr="00BD269F">
        <w:t xml:space="preserve"> o aprendizado musical integrado: incluindo significados e contextos socioculturais, comportamentos lúdicos e sagrados, corporeidades e expressões em gestos, timbres, poesias, variações rítmicas e melódicas. </w:t>
      </w:r>
    </w:p>
    <w:p w14:paraId="4972E81D" w14:textId="02E22EA5" w:rsidR="00EA3ACF" w:rsidRPr="00BD269F" w:rsidRDefault="00EA3ACF" w:rsidP="00EA3ACF">
      <w:pPr>
        <w:spacing w:line="360" w:lineRule="auto"/>
        <w:ind w:firstLine="708"/>
        <w:jc w:val="both"/>
        <w:rPr>
          <w:color w:val="000000"/>
        </w:rPr>
      </w:pPr>
      <w:r w:rsidRPr="00BD269F">
        <w:rPr>
          <w:color w:val="000000"/>
        </w:rPr>
        <w:t xml:space="preserve">As dinâmicas de ensino-aprendizagem compreendem cursos com os mestres cantadores de chula, tocadores de viola e </w:t>
      </w:r>
      <w:proofErr w:type="spellStart"/>
      <w:r w:rsidRPr="00BD269F">
        <w:rPr>
          <w:color w:val="000000"/>
        </w:rPr>
        <w:t>sambadeiras</w:t>
      </w:r>
      <w:proofErr w:type="spellEnd"/>
      <w:r w:rsidRPr="00BD269F">
        <w:rPr>
          <w:color w:val="000000"/>
        </w:rPr>
        <w:t xml:space="preserve"> (palmas, pés, prato-e-faca) durante seis semanas de forma simultânea em seis casas de samba da </w:t>
      </w:r>
      <w:r w:rsidRPr="00BD269F">
        <w:rPr>
          <w:i/>
          <w:color w:val="000000"/>
        </w:rPr>
        <w:t>Rede do Samba de Roda</w:t>
      </w:r>
      <w:r w:rsidRPr="00BD269F">
        <w:rPr>
          <w:rStyle w:val="Refdenotaderodap"/>
          <w:color w:val="000000"/>
        </w:rPr>
        <w:footnoteReference w:id="2"/>
      </w:r>
      <w:r w:rsidRPr="00BD269F">
        <w:rPr>
          <w:color w:val="000000"/>
        </w:rPr>
        <w:t xml:space="preserve">: São Francisco do Conde, Terra Nova, Santo Amaro, Saubara, Conceição do Jacuípe, Salvador. Os cursos são seguidos de oficinas intensivas com os mestres em quatro encontros/localidades, concentrando maior número de </w:t>
      </w:r>
      <w:proofErr w:type="spellStart"/>
      <w:r w:rsidRPr="00BD269F">
        <w:rPr>
          <w:color w:val="000000"/>
        </w:rPr>
        <w:t>sambadores</w:t>
      </w:r>
      <w:proofErr w:type="spellEnd"/>
      <w:r w:rsidRPr="00BD269F">
        <w:rPr>
          <w:color w:val="000000"/>
        </w:rPr>
        <w:t xml:space="preserve"> para trabalhar as modalidades do samba chula de forma integrada (chula, relativo, corrido, pandeiro, viola, samba miudinho, palmas, etc.). Coletamos vários resultados, imagens, sonoridades, movimentos de ensino-aprendizagem entre mestres e jovens aprendizes nas diversas situações, tanto no coletivo e na convivência da roda de samba, como também nos estudos concentrados, complementados por depoimentos dos </w:t>
      </w:r>
      <w:proofErr w:type="spellStart"/>
      <w:r w:rsidRPr="00BD269F">
        <w:rPr>
          <w:color w:val="000000"/>
        </w:rPr>
        <w:t>sambadores</w:t>
      </w:r>
      <w:proofErr w:type="spellEnd"/>
      <w:r w:rsidRPr="00BD269F">
        <w:rPr>
          <w:color w:val="000000"/>
        </w:rPr>
        <w:t xml:space="preserve"> e participantes para discutir as questões levantadas para a educação musical: o que é relevante e realizável, o que vai e o que fica, e de que forma podem ser transmitidos os saberes musicais, sem perder a característica do fazer musical coletivo, mas por outro lado de </w:t>
      </w:r>
      <w:r w:rsidRPr="00BD269F">
        <w:rPr>
          <w:color w:val="000000"/>
        </w:rPr>
        <w:lastRenderedPageBreak/>
        <w:t xml:space="preserve">atender aos jovens interessados em estudar detalhes técnicos melódicos, rítmicos e harmônicos específicos de cada instrumento, voz e corpo. Surgiu a necessidade de mediações entre a geração dos mestres e dos jovens, na pessoa de </w:t>
      </w:r>
      <w:proofErr w:type="spellStart"/>
      <w:r w:rsidRPr="00BD269F">
        <w:rPr>
          <w:color w:val="000000"/>
        </w:rPr>
        <w:t>sambadores</w:t>
      </w:r>
      <w:proofErr w:type="spellEnd"/>
      <w:r w:rsidRPr="00BD269F">
        <w:rPr>
          <w:color w:val="000000"/>
        </w:rPr>
        <w:t xml:space="preserve"> de media idade que tanto convivem com o samba</w:t>
      </w:r>
      <w:r w:rsidR="00087FD4" w:rsidRPr="00BD269F">
        <w:rPr>
          <w:color w:val="000000"/>
        </w:rPr>
        <w:t xml:space="preserve"> de roda e outras musicalidades e corporeidades negras</w:t>
      </w:r>
      <w:r w:rsidRPr="00BD269F">
        <w:rPr>
          <w:color w:val="000000"/>
        </w:rPr>
        <w:t xml:space="preserve"> desde pequeno, mas també</w:t>
      </w:r>
      <w:r w:rsidR="00087FD4" w:rsidRPr="00BD269F">
        <w:rPr>
          <w:color w:val="000000"/>
        </w:rPr>
        <w:t>m tem trânsitos com os saberes</w:t>
      </w:r>
      <w:r w:rsidRPr="00BD269F">
        <w:rPr>
          <w:color w:val="000000"/>
        </w:rPr>
        <w:t xml:space="preserve"> escolares</w:t>
      </w:r>
      <w:r w:rsidR="00087FD4" w:rsidRPr="00BD269F">
        <w:rPr>
          <w:color w:val="000000"/>
        </w:rPr>
        <w:t xml:space="preserve"> e ditos formais</w:t>
      </w:r>
      <w:r w:rsidRPr="00BD269F">
        <w:rPr>
          <w:color w:val="000000"/>
        </w:rPr>
        <w:t xml:space="preserve">, buscando criar novas soluções criativas para suas comunidades com o aprendizado do samba de roda. </w:t>
      </w:r>
    </w:p>
    <w:p w14:paraId="49621475" w14:textId="10AE1C2D" w:rsidR="00B74B6D" w:rsidRPr="00BD269F" w:rsidRDefault="00B74B6D" w:rsidP="00796AF5">
      <w:pPr>
        <w:spacing w:line="360" w:lineRule="auto"/>
        <w:ind w:firstLine="708"/>
        <w:jc w:val="both"/>
      </w:pPr>
      <w:r w:rsidRPr="00BD269F">
        <w:t xml:space="preserve">A </w:t>
      </w:r>
      <w:proofErr w:type="spellStart"/>
      <w:r w:rsidRPr="00BD269F">
        <w:t>pesquis</w:t>
      </w:r>
      <w:proofErr w:type="spellEnd"/>
      <w:r w:rsidRPr="00BD269F">
        <w:t>-ação em torno da elaboração e continuidade da Cartilha do Samba Chula, se insere na urgência de contribuir para os estudos e ações interdisciplinares e descolonizadores na educação</w:t>
      </w:r>
      <w:r w:rsidR="0013210E" w:rsidRPr="00BD269F">
        <w:t xml:space="preserve"> musical, etnomusicologia e -</w:t>
      </w:r>
      <w:proofErr w:type="spellStart"/>
      <w:r w:rsidRPr="00BD269F">
        <w:t>cenologia</w:t>
      </w:r>
      <w:proofErr w:type="spellEnd"/>
      <w:r w:rsidRPr="00BD269F">
        <w:t xml:space="preserve">, no que se refere aos conceitos implícitos e sensíveis nos fazeres musicais, nas corporeidades e sensibilidades estéticas dos povos da diáspora africana e da América Latina, de acordo com </w:t>
      </w:r>
      <w:proofErr w:type="spellStart"/>
      <w:r w:rsidRPr="00BD269F">
        <w:t>Makl</w:t>
      </w:r>
      <w:proofErr w:type="spellEnd"/>
      <w:r w:rsidRPr="00BD269F">
        <w:t xml:space="preserve">: “O que precisamos é construir ferramentas conceituais a partir dessas mesmas práticas musicais e da sensibilidade que elas implicam, bem como dos processos das nossas práticas intelectuais e acadêmicas em estudá-las.” (2011, p. 58). </w:t>
      </w:r>
      <w:r w:rsidR="00796AF5" w:rsidRPr="00BD269F">
        <w:t>Os mestres e grupos do samba de roda vivem suas práticas musicais numa c</w:t>
      </w:r>
      <w:r w:rsidR="00A071FB" w:rsidRPr="00BD269F">
        <w:t>ontinuidade das rotinas e posturas diárias, integrando</w:t>
      </w:r>
      <w:r w:rsidR="00796AF5" w:rsidRPr="00BD269F">
        <w:t xml:space="preserve"> suas</w:t>
      </w:r>
      <w:r w:rsidRPr="00BD269F">
        <w:t xml:space="preserve"> dimensões estéticas, socioculturais e espirituais</w:t>
      </w:r>
      <w:r w:rsidRPr="00BD269F">
        <w:rPr>
          <w:color w:val="000000"/>
        </w:rPr>
        <w:t xml:space="preserve">, por valorizar a memória oral e o aprendizado participativo, enquanto </w:t>
      </w:r>
      <w:r w:rsidRPr="00BD269F">
        <w:t>nas posturas institucionais e formativas predominam a omissão e a falta de reconhecimento e compreensão dos saberes e das práticas musicais e suas particularidades e sabedorias sin</w:t>
      </w:r>
      <w:r w:rsidR="00A071FB" w:rsidRPr="00BD269F">
        <w:t>gulares</w:t>
      </w:r>
      <w:r w:rsidR="00796AF5" w:rsidRPr="00BD269F">
        <w:t xml:space="preserve">: “Ainda, temos o enorme campo das culturas e dos cultores populares tradicionais de matrizes africanas que vem ganhando visibilidade pelas </w:t>
      </w:r>
      <w:proofErr w:type="spellStart"/>
      <w:r w:rsidR="00796AF5" w:rsidRPr="00BD269F">
        <w:t>politicas</w:t>
      </w:r>
      <w:proofErr w:type="spellEnd"/>
      <w:r w:rsidR="00796AF5" w:rsidRPr="00BD269F">
        <w:t xml:space="preserve"> </w:t>
      </w:r>
      <w:proofErr w:type="spellStart"/>
      <w:r w:rsidR="00796AF5" w:rsidRPr="00BD269F">
        <w:t>publicas</w:t>
      </w:r>
      <w:proofErr w:type="spellEnd"/>
      <w:r w:rsidR="00796AF5" w:rsidRPr="00BD269F">
        <w:t xml:space="preserve"> federais dos últimos anos.” (MAKL, 2011, p. 58) A busca pelos saberes dos mestres/mestras e grupos da tradição oral, mediante uma pedagogia orgânica e processos </w:t>
      </w:r>
      <w:r w:rsidRPr="00BD269F">
        <w:t>de ensino-aprend</w:t>
      </w:r>
      <w:r w:rsidR="00796AF5" w:rsidRPr="00BD269F">
        <w:t>izagem que integra os</w:t>
      </w:r>
      <w:r w:rsidRPr="00BD269F">
        <w:t xml:space="preserve"> significados e contextos socioculturais, comportamentos lúdicos e sagrados, corporeidades e expressões em gestos, timbres, poesias, </w:t>
      </w:r>
      <w:r w:rsidR="00796AF5" w:rsidRPr="00BD269F">
        <w:t>variações rítmicas e melódicas, começou a crescer em vários contextos urbanos no Brasil inteiro.</w:t>
      </w:r>
    </w:p>
    <w:p w14:paraId="00E5E281" w14:textId="3F6C440E" w:rsidR="009143D1" w:rsidRPr="00BD269F" w:rsidRDefault="009143D1" w:rsidP="00693C38">
      <w:pPr>
        <w:spacing w:before="240" w:after="360"/>
        <w:ind w:left="1416"/>
        <w:jc w:val="both"/>
        <w:rPr>
          <w:color w:val="000000"/>
          <w:sz w:val="22"/>
          <w:szCs w:val="22"/>
        </w:rPr>
      </w:pPr>
    </w:p>
    <w:p w14:paraId="39D678C5" w14:textId="5737B205" w:rsidR="00087FD4" w:rsidRPr="00BD269F" w:rsidRDefault="0013210E" w:rsidP="00A071FB">
      <w:pPr>
        <w:spacing w:line="360" w:lineRule="auto"/>
        <w:ind w:firstLine="708"/>
        <w:jc w:val="both"/>
      </w:pPr>
      <w:r w:rsidRPr="00BD269F">
        <w:rPr>
          <w:color w:val="000000"/>
        </w:rPr>
        <w:t xml:space="preserve">Depois do lançamento da </w:t>
      </w:r>
      <w:r w:rsidRPr="00BD269F">
        <w:rPr>
          <w:i/>
          <w:color w:val="000000"/>
        </w:rPr>
        <w:t>Cartilha do Samba Chula</w:t>
      </w:r>
      <w:r w:rsidRPr="00BD269F">
        <w:rPr>
          <w:color w:val="000000"/>
        </w:rPr>
        <w:t xml:space="preserve"> na Bahia e da grande repercussão no meio musical e cultural, </w:t>
      </w:r>
      <w:r w:rsidR="00EA3ACF" w:rsidRPr="00BD269F">
        <w:t xml:space="preserve">foram realizados alguns </w:t>
      </w:r>
      <w:proofErr w:type="spellStart"/>
      <w:r w:rsidR="00EA3ACF" w:rsidRPr="00BD269F">
        <w:t>mini-lançamentos</w:t>
      </w:r>
      <w:proofErr w:type="spellEnd"/>
      <w:r w:rsidR="00EA3ACF" w:rsidRPr="00BD269F">
        <w:t xml:space="preserve"> em</w:t>
      </w:r>
      <w:r w:rsidRPr="00BD269F">
        <w:t xml:space="preserve"> </w:t>
      </w:r>
      <w:r w:rsidR="00EA3ACF" w:rsidRPr="00BD269F">
        <w:t>Curitiba, Rio de Janeiro e Belo Horizonte em novembro de 20</w:t>
      </w:r>
      <w:r w:rsidR="00A071FB" w:rsidRPr="00BD269F">
        <w:t>16, pela autora e coordenadora</w:t>
      </w:r>
      <w:r w:rsidR="006D47C9" w:rsidRPr="00BD269F">
        <w:t xml:space="preserve"> do projeto</w:t>
      </w:r>
      <w:r w:rsidR="00EA3ACF" w:rsidRPr="00BD269F">
        <w:t xml:space="preserve"> </w:t>
      </w:r>
      <w:proofErr w:type="spellStart"/>
      <w:r w:rsidRPr="00BD269F">
        <w:t>Katharin</w:t>
      </w:r>
      <w:r w:rsidR="00A071FB" w:rsidRPr="00BD269F">
        <w:t>a</w:t>
      </w:r>
      <w:proofErr w:type="spellEnd"/>
      <w:r w:rsidR="00A071FB" w:rsidRPr="00BD269F">
        <w:t xml:space="preserve"> </w:t>
      </w:r>
      <w:proofErr w:type="spellStart"/>
      <w:r w:rsidR="00A071FB" w:rsidRPr="00BD269F">
        <w:t>Doring</w:t>
      </w:r>
      <w:proofErr w:type="spellEnd"/>
      <w:r w:rsidR="00A071FB" w:rsidRPr="00BD269F">
        <w:t>, e ainda num evento cultural</w:t>
      </w:r>
      <w:r w:rsidRPr="00BD269F">
        <w:t xml:space="preserve"> em</w:t>
      </w:r>
      <w:r w:rsidR="00EA3ACF" w:rsidRPr="00BD269F">
        <w:t xml:space="preserve"> São Paulo, </w:t>
      </w:r>
      <w:r w:rsidRPr="00BD269F">
        <w:t>com a participação de</w:t>
      </w:r>
      <w:r w:rsidR="00EA3ACF" w:rsidRPr="00BD269F">
        <w:t xml:space="preserve"> alguns mestr</w:t>
      </w:r>
      <w:r w:rsidRPr="00BD269F">
        <w:t xml:space="preserve">es da </w:t>
      </w:r>
      <w:r w:rsidRPr="00BD269F">
        <w:rPr>
          <w:i/>
        </w:rPr>
        <w:t>Cartilha</w:t>
      </w:r>
      <w:r w:rsidR="006D47C9" w:rsidRPr="00BD269F">
        <w:rPr>
          <w:i/>
        </w:rPr>
        <w:t xml:space="preserve"> do Samba Chula</w:t>
      </w:r>
      <w:r w:rsidRPr="00BD269F">
        <w:t>,</w:t>
      </w:r>
      <w:r w:rsidR="00EA3ACF" w:rsidRPr="00BD269F">
        <w:t xml:space="preserve"> organizado pela </w:t>
      </w:r>
      <w:r w:rsidR="00EA3ACF" w:rsidRPr="00BD269F">
        <w:rPr>
          <w:b/>
        </w:rPr>
        <w:t>Casa Mestre Ananias</w:t>
      </w:r>
      <w:r w:rsidR="00EA3ACF" w:rsidRPr="00BD269F">
        <w:t xml:space="preserve">, gerando </w:t>
      </w:r>
      <w:r w:rsidR="00A071FB" w:rsidRPr="00BD269F">
        <w:t xml:space="preserve">grande repercussão entre os praticantes </w:t>
      </w:r>
      <w:r w:rsidRPr="00BD269F">
        <w:t>e estudiosos da cultura e mú</w:t>
      </w:r>
      <w:r w:rsidR="00EA3ACF" w:rsidRPr="00BD269F">
        <w:t>sica afro-brasi</w:t>
      </w:r>
      <w:r w:rsidR="00A071FB" w:rsidRPr="00BD269F">
        <w:t>leira, e sobretudo algun</w:t>
      </w:r>
      <w:r w:rsidR="00CB4C52" w:rsidRPr="00BD269F">
        <w:t>s grupos da Capoeir</w:t>
      </w:r>
      <w:r w:rsidR="00A071FB" w:rsidRPr="00BD269F">
        <w:t>a Angola</w:t>
      </w:r>
      <w:r w:rsidR="00796AF5" w:rsidRPr="00BD269F">
        <w:t>. No decorrer dess</w:t>
      </w:r>
      <w:r w:rsidR="00B74B6D" w:rsidRPr="00BD269F">
        <w:t xml:space="preserve">a viagem de </w:t>
      </w:r>
      <w:proofErr w:type="spellStart"/>
      <w:r w:rsidR="00B74B6D" w:rsidRPr="00BD269F">
        <w:t>mini-lançamentos</w:t>
      </w:r>
      <w:proofErr w:type="spellEnd"/>
      <w:r w:rsidR="00B74B6D" w:rsidRPr="00BD269F">
        <w:t xml:space="preserve"> em quatro cidades</w:t>
      </w:r>
      <w:r w:rsidR="00796AF5" w:rsidRPr="00BD269F">
        <w:t xml:space="preserve"> surgiram vários</w:t>
      </w:r>
      <w:r w:rsidR="00B74B6D" w:rsidRPr="00BD269F">
        <w:t xml:space="preserve"> pedido</w:t>
      </w:r>
      <w:r w:rsidR="00796AF5" w:rsidRPr="00BD269F">
        <w:t>s,</w:t>
      </w:r>
      <w:r w:rsidR="00B74B6D" w:rsidRPr="00BD269F">
        <w:t xml:space="preserve"> sobretudo de capoeiristas </w:t>
      </w:r>
      <w:r w:rsidR="00087FD4" w:rsidRPr="00BD269F">
        <w:t xml:space="preserve">e </w:t>
      </w:r>
      <w:r w:rsidR="00087FD4" w:rsidRPr="00BD269F">
        <w:lastRenderedPageBreak/>
        <w:t>músicos negros que</w:t>
      </w:r>
      <w:r w:rsidR="00B74B6D" w:rsidRPr="00BD269F">
        <w:t xml:space="preserve"> estudam intensamente as musicalidades e corpo</w:t>
      </w:r>
      <w:r w:rsidR="00087FD4" w:rsidRPr="00BD269F">
        <w:t>reidades afro-baianas, frisando</w:t>
      </w:r>
      <w:r w:rsidR="00B74B6D" w:rsidRPr="00BD269F">
        <w:t xml:space="preserve"> a importância do aprendizado diretamente com os mestres</w:t>
      </w:r>
      <w:r w:rsidR="000A1673" w:rsidRPr="00BD269F">
        <w:t xml:space="preserve"> </w:t>
      </w:r>
      <w:proofErr w:type="spellStart"/>
      <w:r w:rsidR="000A1673" w:rsidRPr="00BD269F">
        <w:t>sambadores</w:t>
      </w:r>
      <w:proofErr w:type="spellEnd"/>
      <w:r w:rsidR="000A1673" w:rsidRPr="00BD269F">
        <w:t xml:space="preserve"> e mestras </w:t>
      </w:r>
      <w:proofErr w:type="spellStart"/>
      <w:r w:rsidR="000A1673" w:rsidRPr="00BD269F">
        <w:t>sambadeiras</w:t>
      </w:r>
      <w:proofErr w:type="spellEnd"/>
      <w:r w:rsidR="00B74B6D" w:rsidRPr="00BD269F">
        <w:t xml:space="preserve"> do Recôncavo. </w:t>
      </w:r>
      <w:r w:rsidR="00EA3ACF" w:rsidRPr="00BD269F">
        <w:t>Muitos</w:t>
      </w:r>
      <w:r w:rsidR="00087FD4" w:rsidRPr="00BD269F">
        <w:t xml:space="preserve"> dos capoeiristas e </w:t>
      </w:r>
      <w:proofErr w:type="spellStart"/>
      <w:r w:rsidR="00087FD4" w:rsidRPr="00BD269F">
        <w:t>sambadores</w:t>
      </w:r>
      <w:proofErr w:type="spellEnd"/>
      <w:r w:rsidR="00087FD4" w:rsidRPr="00BD269F">
        <w:t xml:space="preserve"> ‘</w:t>
      </w:r>
      <w:proofErr w:type="spellStart"/>
      <w:r w:rsidR="00087FD4" w:rsidRPr="00BD269F">
        <w:t>des-territorializados</w:t>
      </w:r>
      <w:proofErr w:type="spellEnd"/>
      <w:r w:rsidR="00087FD4" w:rsidRPr="00BD269F">
        <w:t>’</w:t>
      </w:r>
      <w:r w:rsidR="00EA3ACF" w:rsidRPr="00BD269F">
        <w:t xml:space="preserve"> se enxe</w:t>
      </w:r>
      <w:r w:rsidR="00087FD4" w:rsidRPr="00BD269F">
        <w:t xml:space="preserve">rgam como parte de uma rede </w:t>
      </w:r>
      <w:proofErr w:type="spellStart"/>
      <w:r w:rsidR="00087FD4" w:rsidRPr="00BD269F">
        <w:t>geo-espacial</w:t>
      </w:r>
      <w:proofErr w:type="spellEnd"/>
      <w:r w:rsidR="00087FD4" w:rsidRPr="00BD269F">
        <w:t xml:space="preserve"> e temporal muito maior, que toma</w:t>
      </w:r>
      <w:r w:rsidR="00EA3ACF" w:rsidRPr="00BD269F">
        <w:t xml:space="preserve"> o território geográfico, histórico, racial e sociocultural da Bahia (Salvador e </w:t>
      </w:r>
      <w:r w:rsidR="00CB4C52" w:rsidRPr="00BD269F">
        <w:t>Recôncavo</w:t>
      </w:r>
      <w:r w:rsidR="006D47C9" w:rsidRPr="00BD269F">
        <w:t>) como referê</w:t>
      </w:r>
      <w:r w:rsidR="00EA3ACF" w:rsidRPr="00BD269F">
        <w:t xml:space="preserve">ncia e </w:t>
      </w:r>
      <w:r w:rsidR="00087FD4" w:rsidRPr="00BD269F">
        <w:t xml:space="preserve">matriz, mas que </w:t>
      </w:r>
      <w:proofErr w:type="spellStart"/>
      <w:r w:rsidR="00087FD4" w:rsidRPr="00BD269F">
        <w:t>ha</w:t>
      </w:r>
      <w:proofErr w:type="spellEnd"/>
      <w:r w:rsidR="00087FD4" w:rsidRPr="00BD269F">
        <w:t xml:space="preserve"> décadas teceu</w:t>
      </w:r>
      <w:r w:rsidR="00EA3ACF" w:rsidRPr="00BD269F">
        <w:t xml:space="preserve"> uma rede (</w:t>
      </w:r>
      <w:proofErr w:type="spellStart"/>
      <w:r w:rsidR="00EA3ACF" w:rsidRPr="00BD269F">
        <w:t>inter</w:t>
      </w:r>
      <w:proofErr w:type="spellEnd"/>
      <w:r w:rsidR="00EA3ACF" w:rsidRPr="00BD269F">
        <w:t>-)</w:t>
      </w:r>
      <w:r w:rsidR="00CB4C52" w:rsidRPr="00BD269F">
        <w:t xml:space="preserve"> </w:t>
      </w:r>
      <w:r w:rsidR="00EA3ACF" w:rsidRPr="00BD269F">
        <w:t>nacional em torno da Capoeira, nesse caso mais especifico da Capoeira Angola, assim recriando e reafirmando muitas tradições afro-baian</w:t>
      </w:r>
      <w:r w:rsidR="006D47C9" w:rsidRPr="00BD269F">
        <w:t xml:space="preserve">as, </w:t>
      </w:r>
      <w:r w:rsidR="00A071FB" w:rsidRPr="00BD269F">
        <w:t xml:space="preserve">as vezes com mais ênfase e fidelidade a um território simbólico (a Bahia aqui sinônimo para Salvador e o Recôncavo baiano), como </w:t>
      </w:r>
      <w:r w:rsidR="00A071FB" w:rsidRPr="00BD269F">
        <w:rPr>
          <w:i/>
        </w:rPr>
        <w:t xml:space="preserve">terra </w:t>
      </w:r>
      <w:proofErr w:type="spellStart"/>
      <w:r w:rsidR="00A071FB" w:rsidRPr="00BD269F">
        <w:rPr>
          <w:i/>
        </w:rPr>
        <w:t>mater</w:t>
      </w:r>
      <w:proofErr w:type="spellEnd"/>
      <w:r w:rsidR="00A071FB" w:rsidRPr="00BD269F">
        <w:t xml:space="preserve"> do que </w:t>
      </w:r>
      <w:r w:rsidR="00EA3ACF" w:rsidRPr="00BD269F">
        <w:t xml:space="preserve">na própria Bahia. </w:t>
      </w:r>
      <w:r w:rsidR="00087FD4" w:rsidRPr="00BD269F">
        <w:t>Tanto no Samba de Roda como na Capoeira (Angola) tem-se a constante busca da afirmação da identidade, matriz, originalidade</w:t>
      </w:r>
      <w:r w:rsidR="00A071FB" w:rsidRPr="00BD269F">
        <w:t xml:space="preserve"> </w:t>
      </w:r>
      <w:r w:rsidR="00087FD4" w:rsidRPr="00BD269F">
        <w:t>entre os mestres e grupos</w:t>
      </w:r>
      <w:r w:rsidR="00A071FB" w:rsidRPr="00BD269F">
        <w:t>, com olhar voltado para esse território simbólico (construído e reiterado a partir das narrativas históricas dos mestres e do cancioneiro ancestral da Capoeira)</w:t>
      </w:r>
      <w:r w:rsidR="00087FD4" w:rsidRPr="00BD269F">
        <w:t>, mas que se torna bastante rela</w:t>
      </w:r>
      <w:r w:rsidR="00A071FB" w:rsidRPr="00BD269F">
        <w:t xml:space="preserve">tivo, quando se olha </w:t>
      </w:r>
      <w:r w:rsidR="00087FD4" w:rsidRPr="00BD269F">
        <w:t xml:space="preserve">para a experiência social, cultural e educativa que ambas as artes propiciam para seus praticantes, portanto em permanente renovação: </w:t>
      </w:r>
    </w:p>
    <w:p w14:paraId="585C3627" w14:textId="77777777" w:rsidR="00087FD4" w:rsidRPr="00BD269F" w:rsidRDefault="00087FD4" w:rsidP="00087FD4">
      <w:pPr>
        <w:pStyle w:val="Default"/>
        <w:rPr>
          <w:rFonts w:ascii="Times New Roman" w:hAnsi="Times New Roman" w:cs="Times New Roman"/>
          <w:lang w:val="pt-BR"/>
        </w:rPr>
      </w:pPr>
    </w:p>
    <w:p w14:paraId="0CFE894B" w14:textId="6233C915" w:rsidR="00087FD4" w:rsidRDefault="00087FD4" w:rsidP="00087FD4">
      <w:pPr>
        <w:ind w:left="1416"/>
        <w:jc w:val="both"/>
        <w:rPr>
          <w:color w:val="211D1E"/>
          <w:sz w:val="22"/>
          <w:szCs w:val="22"/>
        </w:rPr>
      </w:pPr>
      <w:r w:rsidRPr="00BD269F">
        <w:rPr>
          <w:color w:val="211D1E"/>
          <w:sz w:val="22"/>
          <w:szCs w:val="22"/>
        </w:rPr>
        <w:t>Dessa forma, a experiência social da capoeira é algo que vai bem mais longe do que uma simples invenção (com o sentido de algo terminado, acabado) de uma prática cultural. Ela é, na verdade, uma “constante” reinvenção (algo que está em constante construção). Isto significa que em cada momento histórico a prática da capoeira possui significados e car</w:t>
      </w:r>
      <w:r w:rsidR="0011263E">
        <w:rPr>
          <w:color w:val="211D1E"/>
          <w:sz w:val="22"/>
          <w:szCs w:val="22"/>
        </w:rPr>
        <w:t>acterísticas próprias. (OLIVEIRA; LEAL</w:t>
      </w:r>
      <w:r w:rsidRPr="00BD269F">
        <w:rPr>
          <w:color w:val="211D1E"/>
          <w:sz w:val="22"/>
          <w:szCs w:val="22"/>
        </w:rPr>
        <w:t>, 2009</w:t>
      </w:r>
      <w:r w:rsidR="00001F0F" w:rsidRPr="00BD269F">
        <w:rPr>
          <w:color w:val="211D1E"/>
          <w:sz w:val="22"/>
          <w:szCs w:val="22"/>
        </w:rPr>
        <w:t>, p. 52</w:t>
      </w:r>
      <w:r w:rsidRPr="00BD269F">
        <w:rPr>
          <w:color w:val="211D1E"/>
          <w:sz w:val="22"/>
          <w:szCs w:val="22"/>
        </w:rPr>
        <w:t>)</w:t>
      </w:r>
    </w:p>
    <w:p w14:paraId="7A19896B" w14:textId="77777777" w:rsidR="0011263E" w:rsidRPr="00BD269F" w:rsidRDefault="0011263E" w:rsidP="00087FD4">
      <w:pPr>
        <w:ind w:left="1416"/>
        <w:jc w:val="both"/>
        <w:rPr>
          <w:color w:val="211D1E"/>
          <w:sz w:val="22"/>
          <w:szCs w:val="22"/>
        </w:rPr>
      </w:pPr>
    </w:p>
    <w:p w14:paraId="2E3BBB82" w14:textId="77777777" w:rsidR="00087FD4" w:rsidRPr="00BD269F" w:rsidRDefault="00087FD4" w:rsidP="00087FD4">
      <w:pPr>
        <w:jc w:val="both"/>
        <w:rPr>
          <w:sz w:val="22"/>
          <w:szCs w:val="22"/>
        </w:rPr>
      </w:pPr>
    </w:p>
    <w:p w14:paraId="58F81E47" w14:textId="6874EF11" w:rsidR="00CA3C39" w:rsidRPr="00BD269F" w:rsidRDefault="00CA3C39" w:rsidP="00CA3C39">
      <w:pPr>
        <w:spacing w:line="360" w:lineRule="auto"/>
        <w:ind w:firstLine="708"/>
        <w:jc w:val="both"/>
      </w:pPr>
      <w:r w:rsidRPr="00BD269F">
        <w:t xml:space="preserve">Não posso entrar aqui em todos os debates históricos, antropológicos e socioculturais sobre a Capoeira em suas múltiplas dimensões, somente apontar o fato de que </w:t>
      </w:r>
      <w:r w:rsidR="00403032" w:rsidRPr="00BD269F">
        <w:t>muito antes do samba de roda de Recôncavo baiano ser declarado patrimônio imaterial, e muito antes de</w:t>
      </w:r>
      <w:r w:rsidR="00A071FB" w:rsidRPr="00BD269F">
        <w:t xml:space="preserve"> a Capoeira</w:t>
      </w:r>
      <w:r w:rsidR="00403032" w:rsidRPr="00BD269F">
        <w:t xml:space="preserve"> ser reconhecido também como </w:t>
      </w:r>
      <w:r w:rsidR="00A071FB" w:rsidRPr="00BD269F">
        <w:t>patrimônio imaterial, ela</w:t>
      </w:r>
      <w:r w:rsidR="00403032" w:rsidRPr="00BD269F">
        <w:t xml:space="preserve"> se torna um fenômeno globaliza</w:t>
      </w:r>
      <w:r w:rsidR="00A071FB" w:rsidRPr="00BD269F">
        <w:t>do e experiência deslocada em tempo e espaço evidenciando</w:t>
      </w:r>
      <w:r w:rsidR="00403032" w:rsidRPr="00BD269F">
        <w:t xml:space="preserve"> inúmeras adaptações, releituras e fatores identitários que geram novos diálogos e processos como pessoas e grupos de </w:t>
      </w:r>
      <w:proofErr w:type="spellStart"/>
      <w:r w:rsidR="00403032" w:rsidRPr="00BD269F">
        <w:t>varias</w:t>
      </w:r>
      <w:proofErr w:type="spellEnd"/>
      <w:r w:rsidR="00403032" w:rsidRPr="00BD269F">
        <w:t xml:space="preserve"> partes do mundo:</w:t>
      </w:r>
    </w:p>
    <w:p w14:paraId="62F379D8" w14:textId="77777777" w:rsidR="00001F0F" w:rsidRPr="00BD269F" w:rsidRDefault="00001F0F" w:rsidP="00001F0F">
      <w:pPr>
        <w:ind w:left="1416"/>
        <w:jc w:val="both"/>
        <w:rPr>
          <w:sz w:val="22"/>
          <w:szCs w:val="22"/>
        </w:rPr>
      </w:pPr>
    </w:p>
    <w:p w14:paraId="41AE70F8" w14:textId="1F1B107F" w:rsidR="00CA3C39" w:rsidRDefault="00403032" w:rsidP="0011263E">
      <w:pPr>
        <w:ind w:left="1416"/>
        <w:jc w:val="both"/>
        <w:rPr>
          <w:sz w:val="22"/>
          <w:szCs w:val="22"/>
        </w:rPr>
      </w:pPr>
      <w:r w:rsidRPr="00BD269F">
        <w:rPr>
          <w:sz w:val="22"/>
          <w:szCs w:val="22"/>
        </w:rPr>
        <w:t xml:space="preserve">Entendendo os capoeiristas inseridos em processos contínuos de </w:t>
      </w:r>
      <w:proofErr w:type="spellStart"/>
      <w:r w:rsidRPr="00BD269F">
        <w:rPr>
          <w:sz w:val="22"/>
          <w:szCs w:val="22"/>
        </w:rPr>
        <w:t>re-significação</w:t>
      </w:r>
      <w:proofErr w:type="spellEnd"/>
      <w:r w:rsidRPr="00BD269F">
        <w:rPr>
          <w:sz w:val="22"/>
          <w:szCs w:val="22"/>
        </w:rPr>
        <w:t xml:space="preserve"> de sua prática, sua experiência noutros territórios exigiu adaptações e, criando novas leituras das tradições, mas a partir determinados códigos específicos. Muito do sucesso da capoeira no exterior também se explica devido à identificação com sua história de migrações, ao formular identidades que engendram as questões étnicas e nacionais, abrangendo os descaminhos que vão do local ao global, incorporando uma ponte com práticas ancestrais africanas difundidas nas grandes travessias atlânticas (Castro, 2010). A acolhida da capoeira nas metrópoles mundiais estaria ligada a sua capacidade de fazer parte não apenas da identidade de brasileiros e afrodescendentes, mas também daqueles que se identificavam com os deslocamentos migratórios que se intensificaram com a modernidade.</w:t>
      </w:r>
      <w:r w:rsidR="00001F0F" w:rsidRPr="00BD269F">
        <w:rPr>
          <w:sz w:val="22"/>
          <w:szCs w:val="22"/>
        </w:rPr>
        <w:t xml:space="preserve"> (Castro; Silva Vidal, 2013, p. 8)</w:t>
      </w:r>
    </w:p>
    <w:p w14:paraId="6C54914E" w14:textId="77777777" w:rsidR="0011263E" w:rsidRDefault="0011263E" w:rsidP="0011263E">
      <w:pPr>
        <w:ind w:left="1416"/>
        <w:jc w:val="both"/>
        <w:rPr>
          <w:sz w:val="22"/>
          <w:szCs w:val="22"/>
        </w:rPr>
      </w:pPr>
    </w:p>
    <w:p w14:paraId="03574DE2" w14:textId="77777777" w:rsidR="0011263E" w:rsidRPr="0011263E" w:rsidRDefault="0011263E" w:rsidP="0011263E">
      <w:pPr>
        <w:ind w:left="1416"/>
        <w:jc w:val="both"/>
        <w:rPr>
          <w:sz w:val="22"/>
          <w:szCs w:val="22"/>
        </w:rPr>
      </w:pPr>
    </w:p>
    <w:p w14:paraId="54F22ACB" w14:textId="5E6A6193" w:rsidR="009143D1" w:rsidRPr="00BD269F" w:rsidRDefault="00CB4C52" w:rsidP="000A1673">
      <w:pPr>
        <w:spacing w:line="360" w:lineRule="auto"/>
        <w:ind w:firstLine="708"/>
        <w:jc w:val="both"/>
      </w:pPr>
      <w:r w:rsidRPr="00BD269F">
        <w:lastRenderedPageBreak/>
        <w:t>Nas co</w:t>
      </w:r>
      <w:r w:rsidR="00A071FB" w:rsidRPr="00BD269F">
        <w:t>nversas e nos muitos encontros com os capoeiristas e os</w:t>
      </w:r>
      <w:r w:rsidRPr="00BD269F">
        <w:t xml:space="preserve"> estudiosos</w:t>
      </w:r>
      <w:r w:rsidR="006D47C9" w:rsidRPr="00BD269F">
        <w:t xml:space="preserve"> e praticantes</w:t>
      </w:r>
      <w:r w:rsidRPr="00BD269F">
        <w:t xml:space="preserve"> das culturas</w:t>
      </w:r>
      <w:r w:rsidR="00A071FB" w:rsidRPr="00BD269F">
        <w:t xml:space="preserve"> e músicas</w:t>
      </w:r>
      <w:r w:rsidRPr="00BD269F">
        <w:t xml:space="preserve"> afro-baianas,</w:t>
      </w:r>
      <w:r w:rsidR="000A1673" w:rsidRPr="00BD269F">
        <w:t xml:space="preserve"> foi gerado a ideia para</w:t>
      </w:r>
      <w:r w:rsidR="00B74B6D" w:rsidRPr="00BD269F">
        <w:t xml:space="preserve"> o projeto </w:t>
      </w:r>
      <w:r w:rsidR="00B74B6D" w:rsidRPr="00BD269F">
        <w:rPr>
          <w:i/>
        </w:rPr>
        <w:t xml:space="preserve">A Cartilha do Samba Chula em </w:t>
      </w:r>
      <w:proofErr w:type="spellStart"/>
      <w:r w:rsidRPr="00BD269F">
        <w:rPr>
          <w:i/>
        </w:rPr>
        <w:t>Trans-Miss</w:t>
      </w:r>
      <w:r w:rsidR="006D47C9" w:rsidRPr="00BD269F">
        <w:rPr>
          <w:i/>
        </w:rPr>
        <w:t>ão</w:t>
      </w:r>
      <w:proofErr w:type="spellEnd"/>
      <w:r w:rsidR="006D47C9" w:rsidRPr="00BD269F">
        <w:t xml:space="preserve"> que</w:t>
      </w:r>
      <w:r w:rsidR="000A1673" w:rsidRPr="00BD269F">
        <w:t xml:space="preserve"> finalmente</w:t>
      </w:r>
      <w:r w:rsidR="006D47C9" w:rsidRPr="00BD269F">
        <w:t xml:space="preserve"> levou uma programação</w:t>
      </w:r>
      <w:r w:rsidR="00A071FB" w:rsidRPr="00BD269F">
        <w:t xml:space="preserve"> e trajetória de viagem, recheadas</w:t>
      </w:r>
      <w:r w:rsidR="006D47C9" w:rsidRPr="00BD269F">
        <w:t xml:space="preserve"> de </w:t>
      </w:r>
      <w:r w:rsidR="00B74B6D" w:rsidRPr="00BD269F">
        <w:t xml:space="preserve">lançamentos, </w:t>
      </w:r>
      <w:r w:rsidR="006D47C9" w:rsidRPr="00BD269F">
        <w:t xml:space="preserve">filmes, </w:t>
      </w:r>
      <w:r w:rsidR="00B74B6D" w:rsidRPr="00BD269F">
        <w:t>palestras, oficinas</w:t>
      </w:r>
      <w:r w:rsidR="006D47C9" w:rsidRPr="00BD269F">
        <w:t>, rodas de samba e capoeira,</w:t>
      </w:r>
      <w:r w:rsidR="00B74B6D" w:rsidRPr="00BD269F">
        <w:t xml:space="preserve"> e</w:t>
      </w:r>
      <w:r w:rsidR="006D47C9" w:rsidRPr="00BD269F">
        <w:t xml:space="preserve"> sobretudo</w:t>
      </w:r>
      <w:r w:rsidR="00B74B6D" w:rsidRPr="00BD269F">
        <w:t xml:space="preserve"> apresentações</w:t>
      </w:r>
      <w:r w:rsidR="006D47C9" w:rsidRPr="00BD269F">
        <w:t xml:space="preserve"> musicais</w:t>
      </w:r>
      <w:r w:rsidR="00B74B6D" w:rsidRPr="00BD269F">
        <w:t xml:space="preserve"> de sete Mestres do Samba Ch</w:t>
      </w:r>
      <w:r w:rsidR="00A071FB" w:rsidRPr="00BD269F">
        <w:t>ula para várias</w:t>
      </w:r>
      <w:r w:rsidRPr="00BD269F">
        <w:t xml:space="preserve"> cidades</w:t>
      </w:r>
      <w:r w:rsidR="00A071FB" w:rsidRPr="00BD269F">
        <w:t xml:space="preserve"> (Porto Alegre, São Paulo, Sorocaba, Rio de Janeiro, Belo Horizonte)</w:t>
      </w:r>
      <w:r w:rsidRPr="00BD269F">
        <w:t xml:space="preserve"> ao longo do</w:t>
      </w:r>
      <w:r w:rsidR="00B74B6D" w:rsidRPr="00BD269F">
        <w:t xml:space="preserve"> mês de outubro</w:t>
      </w:r>
      <w:r w:rsidR="000A1673" w:rsidRPr="00BD269F">
        <w:t xml:space="preserve"> 2017</w:t>
      </w:r>
      <w:r w:rsidR="00B74B6D" w:rsidRPr="00BD269F">
        <w:t xml:space="preserve">: </w:t>
      </w:r>
      <w:r w:rsidR="00A071FB" w:rsidRPr="00BD269F">
        <w:t xml:space="preserve">o </w:t>
      </w:r>
      <w:r w:rsidR="00B74B6D" w:rsidRPr="00BD269F">
        <w:t>Mes</w:t>
      </w:r>
      <w:r w:rsidR="00A071FB" w:rsidRPr="00BD269F">
        <w:t xml:space="preserve">tre de Capoeira e artes musicais afro-brasileiras Gato Preto (Santo Amaro); a </w:t>
      </w:r>
      <w:proofErr w:type="spellStart"/>
      <w:r w:rsidR="00B74B6D" w:rsidRPr="00BD269F">
        <w:t>sambadeira</w:t>
      </w:r>
      <w:proofErr w:type="spellEnd"/>
      <w:r w:rsidR="00B74B6D" w:rsidRPr="00BD269F">
        <w:t xml:space="preserve"> e tocadora de prato Mestra Zél</w:t>
      </w:r>
      <w:r w:rsidR="00A071FB" w:rsidRPr="00BD269F">
        <w:t xml:space="preserve">ia (Santo Amaro – São Braz); os </w:t>
      </w:r>
      <w:r w:rsidR="00B74B6D" w:rsidRPr="00BD269F">
        <w:t xml:space="preserve">violeiros Cassio Nobre (Salvador/Palmeiras) e Mestre </w:t>
      </w:r>
      <w:proofErr w:type="spellStart"/>
      <w:r w:rsidR="00B74B6D" w:rsidRPr="00BD269F">
        <w:t>Aurino</w:t>
      </w:r>
      <w:proofErr w:type="spellEnd"/>
      <w:r w:rsidR="00B74B6D" w:rsidRPr="00BD269F">
        <w:t xml:space="preserve"> (São Sebastiao do Passé – </w:t>
      </w:r>
      <w:proofErr w:type="spellStart"/>
      <w:r w:rsidR="00B74B6D" w:rsidRPr="00BD269F">
        <w:t>Maracangalha</w:t>
      </w:r>
      <w:proofErr w:type="spellEnd"/>
      <w:r w:rsidR="00B74B6D" w:rsidRPr="00BD269F">
        <w:t>); os cantadores</w:t>
      </w:r>
      <w:r w:rsidR="00A071FB" w:rsidRPr="00BD269F">
        <w:t xml:space="preserve"> de chula</w:t>
      </w:r>
      <w:r w:rsidR="00B74B6D" w:rsidRPr="00BD269F">
        <w:t xml:space="preserve"> e pandeiristas Mestre </w:t>
      </w:r>
      <w:proofErr w:type="spellStart"/>
      <w:r w:rsidR="00B74B6D" w:rsidRPr="00BD269F">
        <w:t>Nelito</w:t>
      </w:r>
      <w:proofErr w:type="spellEnd"/>
      <w:r w:rsidR="00B74B6D" w:rsidRPr="00BD269F">
        <w:t xml:space="preserve"> (Salvador), Mestre </w:t>
      </w:r>
      <w:proofErr w:type="spellStart"/>
      <w:r w:rsidR="00B74B6D" w:rsidRPr="00BD269F">
        <w:t>Ecinho</w:t>
      </w:r>
      <w:proofErr w:type="spellEnd"/>
      <w:r w:rsidR="00B74B6D" w:rsidRPr="00BD269F">
        <w:t xml:space="preserve"> (Santo Amaro – </w:t>
      </w:r>
      <w:proofErr w:type="spellStart"/>
      <w:r w:rsidR="00B74B6D" w:rsidRPr="00BD269F">
        <w:t>Acupe</w:t>
      </w:r>
      <w:proofErr w:type="spellEnd"/>
      <w:r w:rsidR="00B74B6D" w:rsidRPr="00BD269F">
        <w:t xml:space="preserve">), Mestre Paião (Teodoro Sampaio). </w:t>
      </w:r>
    </w:p>
    <w:p w14:paraId="7B08306A" w14:textId="4E2C53F5" w:rsidR="003D6147" w:rsidRPr="00BD269F" w:rsidRDefault="00D37FC9" w:rsidP="00D37FC9">
      <w:pPr>
        <w:spacing w:line="360" w:lineRule="auto"/>
        <w:ind w:firstLine="708"/>
        <w:jc w:val="both"/>
      </w:pPr>
      <w:r w:rsidRPr="00BD269F">
        <w:t xml:space="preserve">Desde o </w:t>
      </w:r>
      <w:proofErr w:type="spellStart"/>
      <w:r w:rsidRPr="00BD269F">
        <w:t>inicio</w:t>
      </w:r>
      <w:proofErr w:type="spellEnd"/>
      <w:r w:rsidRPr="00BD269F">
        <w:t>, n</w:t>
      </w:r>
      <w:r w:rsidR="003D6147" w:rsidRPr="00BD269F">
        <w:t xml:space="preserve">em tudo saiu como planejado, mas que neste caso não foi </w:t>
      </w:r>
      <w:r w:rsidR="00A071FB" w:rsidRPr="00BD269F">
        <w:t xml:space="preserve">somente </w:t>
      </w:r>
      <w:r w:rsidR="003D6147" w:rsidRPr="00BD269F">
        <w:t>uma d</w:t>
      </w:r>
      <w:r w:rsidRPr="00BD269F">
        <w:t>esva</w:t>
      </w:r>
      <w:r w:rsidR="002D0B5E" w:rsidRPr="00BD269F">
        <w:t>ntagem, porque, seguindo o fluxo dinâmico</w:t>
      </w:r>
      <w:r w:rsidRPr="00BD269F">
        <w:t xml:space="preserve"> inerente às culturas populares, aconteceram</w:t>
      </w:r>
      <w:r w:rsidR="003D6147" w:rsidRPr="00BD269F">
        <w:t xml:space="preserve"> muito mais</w:t>
      </w:r>
      <w:r w:rsidRPr="00BD269F">
        <w:t xml:space="preserve"> atividades</w:t>
      </w:r>
      <w:r w:rsidR="003D6147" w:rsidRPr="00BD269F">
        <w:t xml:space="preserve"> do que</w:t>
      </w:r>
      <w:r w:rsidR="002D0B5E" w:rsidRPr="00BD269F">
        <w:t xml:space="preserve"> </w:t>
      </w:r>
      <w:r w:rsidRPr="00BD269F">
        <w:t xml:space="preserve">inicialmente </w:t>
      </w:r>
      <w:r w:rsidR="002D0B5E" w:rsidRPr="00BD269F">
        <w:t xml:space="preserve">foi </w:t>
      </w:r>
      <w:r w:rsidR="0011285E">
        <w:t>concebi</w:t>
      </w:r>
      <w:r w:rsidRPr="00BD269F">
        <w:t>do com o proponente do projeto, Mestre Gato Góes e os diversos núcleos de produção nas quatro cidades,</w:t>
      </w:r>
      <w:r w:rsidR="003D6147" w:rsidRPr="00BD269F">
        <w:t xml:space="preserve"> devido ao empenho dos nossos parceiros</w:t>
      </w:r>
      <w:r w:rsidR="00A071FB" w:rsidRPr="00BD269F">
        <w:rPr>
          <w:rStyle w:val="Refdenotaderodap"/>
        </w:rPr>
        <w:footnoteReference w:id="3"/>
      </w:r>
      <w:r w:rsidR="003D6147" w:rsidRPr="00BD269F">
        <w:t xml:space="preserve"> que trabalhavam voluntariamente para que essa viagem e troca de conhecimentos pudesse acontecer.</w:t>
      </w:r>
      <w:r w:rsidRPr="00BD269F">
        <w:t xml:space="preserve"> </w:t>
      </w:r>
      <w:r w:rsidR="003D6147" w:rsidRPr="00BD269F">
        <w:t>Apesar da nossa gratidão</w:t>
      </w:r>
      <w:r w:rsidRPr="00BD269F">
        <w:t xml:space="preserve"> pela aprovação</w:t>
      </w:r>
      <w:r w:rsidR="002D0B5E" w:rsidRPr="00BD269F">
        <w:t xml:space="preserve"> e o bom diálogo com </w:t>
      </w:r>
      <w:r w:rsidRPr="00BD269F">
        <w:t>o Edital do Mobilidade da SECULT-BA</w:t>
      </w:r>
      <w:r w:rsidR="003D6147" w:rsidRPr="00BD269F">
        <w:t>, precisamos</w:t>
      </w:r>
      <w:r w:rsidR="002D0B5E" w:rsidRPr="00BD269F">
        <w:t xml:space="preserve"> acrescentar que</w:t>
      </w:r>
      <w:r w:rsidRPr="00BD269F">
        <w:t xml:space="preserve"> </w:t>
      </w:r>
      <w:r w:rsidR="003D6147" w:rsidRPr="00BD269F">
        <w:t>o dinhe</w:t>
      </w:r>
      <w:r w:rsidR="002D0B5E" w:rsidRPr="00BD269F">
        <w:t>iro não saiu em</w:t>
      </w:r>
      <w:r w:rsidR="003D6147" w:rsidRPr="00BD269F">
        <w:t xml:space="preserve"> tempo, </w:t>
      </w:r>
      <w:r w:rsidRPr="00BD269F">
        <w:t xml:space="preserve">ou seja, </w:t>
      </w:r>
      <w:r w:rsidR="003D6147" w:rsidRPr="00BD269F">
        <w:t>somente foi pos</w:t>
      </w:r>
      <w:r w:rsidR="002D0B5E" w:rsidRPr="00BD269F">
        <w:t>sível comprar as passagens</w:t>
      </w:r>
      <w:r w:rsidR="001A7142" w:rsidRPr="00BD269F">
        <w:t xml:space="preserve"> aéreas,</w:t>
      </w:r>
      <w:r w:rsidR="002D0B5E" w:rsidRPr="00BD269F">
        <w:t xml:space="preserve"> mediante</w:t>
      </w:r>
      <w:r w:rsidR="003D6147" w:rsidRPr="00BD269F">
        <w:t xml:space="preserve"> acordo com</w:t>
      </w:r>
      <w:r w:rsidR="002D0B5E" w:rsidRPr="00BD269F">
        <w:t xml:space="preserve"> um</w:t>
      </w:r>
      <w:r w:rsidR="003D6147" w:rsidRPr="00BD269F">
        <w:t>a agencia de viagens c</w:t>
      </w:r>
      <w:r w:rsidR="002D0B5E" w:rsidRPr="00BD269F">
        <w:t>om antecedência</w:t>
      </w:r>
      <w:r w:rsidR="003D6147" w:rsidRPr="00BD269F">
        <w:t xml:space="preserve">, num voto de confiança, para </w:t>
      </w:r>
      <w:r w:rsidR="001A7142" w:rsidRPr="00BD269F">
        <w:t>podermos garantir um valor</w:t>
      </w:r>
      <w:r w:rsidR="003D6147" w:rsidRPr="00BD269F">
        <w:t xml:space="preserve"> razoável. </w:t>
      </w:r>
      <w:r w:rsidR="001A7142" w:rsidRPr="00BD269F">
        <w:t xml:space="preserve">A </w:t>
      </w:r>
      <w:r w:rsidRPr="00BD269F">
        <w:t>organização e produção</w:t>
      </w:r>
      <w:r w:rsidR="001A7142" w:rsidRPr="00BD269F">
        <w:t xml:space="preserve"> difícil</w:t>
      </w:r>
      <w:r w:rsidRPr="00BD269F">
        <w:t xml:space="preserve"> se agravou pelo fato de que o recurso, </w:t>
      </w:r>
      <w:proofErr w:type="spellStart"/>
      <w:r w:rsidRPr="00BD269F">
        <w:t>ha</w:t>
      </w:r>
      <w:proofErr w:type="spellEnd"/>
      <w:r w:rsidRPr="00BD269F">
        <w:t xml:space="preserve"> meses aprovado e assinado,</w:t>
      </w:r>
      <w:r w:rsidR="003D6147" w:rsidRPr="00BD269F">
        <w:t xml:space="preserve"> somente che</w:t>
      </w:r>
      <w:r w:rsidRPr="00BD269F">
        <w:t>gou na conta do proponente, no dia da viagem</w:t>
      </w:r>
      <w:r w:rsidR="003D6147" w:rsidRPr="00BD269F">
        <w:t>!</w:t>
      </w:r>
      <w:r w:rsidRPr="00BD269F">
        <w:t>!</w:t>
      </w:r>
      <w:r w:rsidR="003D6147" w:rsidRPr="00BD269F">
        <w:t xml:space="preserve"> </w:t>
      </w:r>
      <w:r w:rsidRPr="00BD269F">
        <w:t>Vale frisar que a</w:t>
      </w:r>
      <w:r w:rsidR="003D6147" w:rsidRPr="00BD269F">
        <w:t xml:space="preserve">provar um projeto com louvor e depois não disponibilizar o recurso em tempo hábil, chega a </w:t>
      </w:r>
      <w:r w:rsidRPr="00BD269F">
        <w:t>ser uma aflição, quase que irresponsável</w:t>
      </w:r>
      <w:r w:rsidR="003D6147" w:rsidRPr="00BD269F">
        <w:t xml:space="preserve"> para as pessoas envolvidas no projeto, ainda mais se tratando de pessoas acima de 65 anos que precisam de segurança e conforto para poder viajar e a</w:t>
      </w:r>
      <w:r w:rsidRPr="00BD269F">
        <w:t>inda trabalhar intensamente! Nossos parceiros</w:t>
      </w:r>
      <w:r w:rsidR="003D6147" w:rsidRPr="00BD269F">
        <w:t xml:space="preserve"> em</w:t>
      </w:r>
      <w:r w:rsidRPr="00BD269F">
        <w:t xml:space="preserve"> cinco cidades </w:t>
      </w:r>
      <w:r w:rsidR="003D6147" w:rsidRPr="00BD269F">
        <w:t>prepararam programações int</w:t>
      </w:r>
      <w:r w:rsidRPr="00BD269F">
        <w:t xml:space="preserve">ensas com </w:t>
      </w:r>
      <w:r w:rsidR="003D6147" w:rsidRPr="00BD269F">
        <w:t>oficinas, palestras, mostra de f</w:t>
      </w:r>
      <w:r w:rsidRPr="00BD269F">
        <w:t>ilmes, apresentações e rodas de conversa, sem</w:t>
      </w:r>
      <w:r w:rsidR="003D6147" w:rsidRPr="00BD269F">
        <w:t xml:space="preserve"> a </w:t>
      </w:r>
      <w:r w:rsidRPr="00BD269F">
        <w:t>devida certeza de que o recurso</w:t>
      </w:r>
      <w:r w:rsidR="001A7142" w:rsidRPr="00BD269F">
        <w:t xml:space="preserve"> iria ser depositado até a data da viagem</w:t>
      </w:r>
      <w:r w:rsidRPr="00BD269F">
        <w:t xml:space="preserve">! Ou seja, </w:t>
      </w:r>
      <w:r w:rsidR="003D6147" w:rsidRPr="00BD269F">
        <w:t>uma programação que precisava ser elaborada e montada com meses de a</w:t>
      </w:r>
      <w:r w:rsidRPr="00BD269F">
        <w:t>ntecedência, para garantir um pú</w:t>
      </w:r>
      <w:r w:rsidR="003D6147" w:rsidRPr="00BD269F">
        <w:t>blico, fazer parceri</w:t>
      </w:r>
      <w:r w:rsidR="001A7142" w:rsidRPr="00BD269F">
        <w:t>as com instituições locais e</w:t>
      </w:r>
      <w:r w:rsidR="003D6147" w:rsidRPr="00BD269F">
        <w:t xml:space="preserve"> divulgar na mídia e nas redes sociais. </w:t>
      </w:r>
    </w:p>
    <w:p w14:paraId="0546DF6E" w14:textId="77777777" w:rsidR="00164E56" w:rsidRPr="00BD269F" w:rsidRDefault="00164E56" w:rsidP="00D37FC9">
      <w:pPr>
        <w:spacing w:line="360" w:lineRule="auto"/>
        <w:ind w:firstLine="708"/>
        <w:jc w:val="both"/>
      </w:pPr>
    </w:p>
    <w:p w14:paraId="349C8C02" w14:textId="5AD28984" w:rsidR="00164E56" w:rsidRDefault="00164E56" w:rsidP="00791974">
      <w:pPr>
        <w:spacing w:line="360" w:lineRule="auto"/>
        <w:jc w:val="both"/>
        <w:rPr>
          <w:b/>
        </w:rPr>
      </w:pPr>
      <w:r w:rsidRPr="00BD269F">
        <w:rPr>
          <w:b/>
        </w:rPr>
        <w:t xml:space="preserve">Porto Alegre: 13 – 17 de outubro </w:t>
      </w:r>
    </w:p>
    <w:p w14:paraId="475383FC" w14:textId="77777777" w:rsidR="0011263E" w:rsidRPr="00BD269F" w:rsidRDefault="0011263E" w:rsidP="00791974">
      <w:pPr>
        <w:spacing w:line="360" w:lineRule="auto"/>
        <w:jc w:val="both"/>
        <w:rPr>
          <w:b/>
        </w:rPr>
      </w:pPr>
    </w:p>
    <w:p w14:paraId="0E1BBE47" w14:textId="365920EA" w:rsidR="00D37FC9" w:rsidRPr="00BD269F" w:rsidRDefault="00134E62" w:rsidP="00791974">
      <w:pPr>
        <w:spacing w:line="360" w:lineRule="auto"/>
        <w:jc w:val="both"/>
        <w:rPr>
          <w:b/>
        </w:rPr>
      </w:pPr>
      <w:r w:rsidRPr="00661A85">
        <w:rPr>
          <w:b/>
          <w:noProof/>
          <w:lang w:val="de-DE" w:eastAsia="de-DE"/>
        </w:rPr>
        <w:drawing>
          <wp:inline distT="0" distB="0" distL="0" distR="0" wp14:anchorId="143B9288" wp14:editId="062AE328">
            <wp:extent cx="2657475" cy="3762375"/>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3762375"/>
                    </a:xfrm>
                    <a:prstGeom prst="rect">
                      <a:avLst/>
                    </a:prstGeom>
                    <a:noFill/>
                    <a:ln>
                      <a:noFill/>
                    </a:ln>
                  </pic:spPr>
                </pic:pic>
              </a:graphicData>
            </a:graphic>
          </wp:inline>
        </w:drawing>
      </w:r>
    </w:p>
    <w:p w14:paraId="2D5222E9" w14:textId="6D9E7198" w:rsidR="003D6147" w:rsidRPr="00BD269F" w:rsidRDefault="003D6147" w:rsidP="009F567A">
      <w:pPr>
        <w:widowControl w:val="0"/>
        <w:autoSpaceDE w:val="0"/>
        <w:autoSpaceDN w:val="0"/>
        <w:adjustRightInd w:val="0"/>
        <w:spacing w:line="360" w:lineRule="auto"/>
        <w:ind w:firstLine="708"/>
        <w:jc w:val="both"/>
      </w:pPr>
      <w:r w:rsidRPr="00BD269F">
        <w:t xml:space="preserve">A chegada em Porto Alegre foi maravilhosa e muito bem preparada pela equipe da ONG e grupo de Capoeira Angola </w:t>
      </w:r>
      <w:proofErr w:type="spellStart"/>
      <w:r w:rsidRPr="00BD269F">
        <w:t>Africanamente</w:t>
      </w:r>
      <w:proofErr w:type="spellEnd"/>
      <w:r w:rsidRPr="00BD269F">
        <w:t xml:space="preserve"> e tinha como primeira p</w:t>
      </w:r>
      <w:r w:rsidR="009F567A" w:rsidRPr="00BD269F">
        <w:t xml:space="preserve">auta, a apresentação do filme </w:t>
      </w:r>
      <w:r w:rsidRPr="00BD269F">
        <w:rPr>
          <w:i/>
        </w:rPr>
        <w:t>Cantador de Chula</w:t>
      </w:r>
      <w:r w:rsidRPr="00BD269F">
        <w:t>,</w:t>
      </w:r>
      <w:r w:rsidR="009F567A" w:rsidRPr="00BD269F">
        <w:t xml:space="preserve"> que foi um projeto anterior</w:t>
      </w:r>
      <w:r w:rsidRPr="00BD269F">
        <w:t xml:space="preserve"> do qual quase todos os mestres participaram e que serviu como projeto e pesquisa inicial para o projeto da </w:t>
      </w:r>
      <w:r w:rsidRPr="00BD269F">
        <w:rPr>
          <w:i/>
        </w:rPr>
        <w:t>Cartilha do Samba Chula</w:t>
      </w:r>
      <w:r w:rsidRPr="00BD269F">
        <w:t xml:space="preserve">. Depois do filme teve perguntas e debates com a plateia. Os dois dias seguintes foram preenchidos de muitas oficinas, roda de saberes com os mestres, debates, e muito samba de roda na pratica musical e cênica, sempre sendo guiado e coordenado pelos mestres e pela nossa mestra Dona </w:t>
      </w:r>
      <w:r w:rsidR="00791974" w:rsidRPr="00BD269F">
        <w:t>Zélia</w:t>
      </w:r>
      <w:r w:rsidRPr="00BD269F">
        <w:t xml:space="preserve">. No sábado tivemos o lançamento oficial da </w:t>
      </w:r>
      <w:r w:rsidRPr="00BD269F">
        <w:rPr>
          <w:i/>
        </w:rPr>
        <w:t>Cartilha do Samba Chula</w:t>
      </w:r>
      <w:r w:rsidRPr="00BD269F">
        <w:t xml:space="preserve"> e ainda uma participação especial dos mestres na Festa </w:t>
      </w:r>
      <w:r w:rsidRPr="00BD269F">
        <w:rPr>
          <w:i/>
        </w:rPr>
        <w:t>lá Vai Maria</w:t>
      </w:r>
      <w:r w:rsidRPr="00BD269F">
        <w:t xml:space="preserve">, no </w:t>
      </w:r>
      <w:r w:rsidR="00791974" w:rsidRPr="00BD269F">
        <w:t xml:space="preserve">espaço cultural </w:t>
      </w:r>
      <w:r w:rsidR="00791974" w:rsidRPr="00BD269F">
        <w:rPr>
          <w:b/>
        </w:rPr>
        <w:t xml:space="preserve">Afro-sul </w:t>
      </w:r>
      <w:proofErr w:type="spellStart"/>
      <w:r w:rsidR="00791974" w:rsidRPr="00BD269F">
        <w:rPr>
          <w:b/>
        </w:rPr>
        <w:t>Odomodé</w:t>
      </w:r>
      <w:proofErr w:type="spellEnd"/>
      <w:r w:rsidRPr="00BD269F">
        <w:t xml:space="preserve">. Domingo, além das muitas oficinas de ritmos de berimbau, percussão, canto, prato e faca, e samba no pé, ainda tivemos um show especial no Teatro Bruno Kiefer no </w:t>
      </w:r>
      <w:r w:rsidRPr="00BD269F">
        <w:rPr>
          <w:i/>
        </w:rPr>
        <w:t>Centro Cultural Mario Quintana</w:t>
      </w:r>
      <w:r w:rsidRPr="00BD269F">
        <w:t xml:space="preserve">, </w:t>
      </w:r>
      <w:r w:rsidR="009F567A" w:rsidRPr="00BD269F">
        <w:t xml:space="preserve">com uma participação dos músicos </w:t>
      </w:r>
      <w:r w:rsidR="0011263E">
        <w:t xml:space="preserve">e </w:t>
      </w:r>
      <w:proofErr w:type="spellStart"/>
      <w:r w:rsidR="0011263E">
        <w:t>cantautores</w:t>
      </w:r>
      <w:proofErr w:type="spellEnd"/>
      <w:r w:rsidR="0011263E">
        <w:t xml:space="preserve"> regionais Carolin</w:t>
      </w:r>
      <w:r w:rsidR="009F567A" w:rsidRPr="00BD269F">
        <w:t xml:space="preserve">e </w:t>
      </w:r>
      <w:proofErr w:type="spellStart"/>
      <w:r w:rsidR="009F567A" w:rsidRPr="00BD269F">
        <w:t>Caramão</w:t>
      </w:r>
      <w:proofErr w:type="spellEnd"/>
      <w:r w:rsidR="009F567A" w:rsidRPr="00BD269F">
        <w:t xml:space="preserve"> e </w:t>
      </w:r>
      <w:proofErr w:type="spellStart"/>
      <w:r w:rsidR="009F567A" w:rsidRPr="00BD269F">
        <w:t>Mimmo</w:t>
      </w:r>
      <w:proofErr w:type="spellEnd"/>
      <w:r w:rsidR="009F567A" w:rsidRPr="00BD269F">
        <w:t xml:space="preserve"> Ferreira</w:t>
      </w:r>
      <w:r w:rsidRPr="00BD269F">
        <w:t xml:space="preserve">. </w:t>
      </w:r>
    </w:p>
    <w:p w14:paraId="43121DE2" w14:textId="59061EA5" w:rsidR="003D6147" w:rsidRPr="00BD269F" w:rsidRDefault="009F567A" w:rsidP="00791974">
      <w:pPr>
        <w:widowControl w:val="0"/>
        <w:autoSpaceDE w:val="0"/>
        <w:autoSpaceDN w:val="0"/>
        <w:adjustRightInd w:val="0"/>
        <w:spacing w:line="360" w:lineRule="auto"/>
        <w:ind w:firstLine="708"/>
        <w:jc w:val="both"/>
      </w:pPr>
      <w:r w:rsidRPr="00BD269F">
        <w:t>No ú</w:t>
      </w:r>
      <w:r w:rsidR="003D6147" w:rsidRPr="00BD269F">
        <w:t>ltimo dia</w:t>
      </w:r>
      <w:r w:rsidRPr="00BD269F">
        <w:t>,</w:t>
      </w:r>
      <w:r w:rsidR="003D6147" w:rsidRPr="00BD269F">
        <w:t xml:space="preserve"> </w:t>
      </w:r>
      <w:r w:rsidR="00791974" w:rsidRPr="00BD269F">
        <w:t>na segunda-feira</w:t>
      </w:r>
      <w:r w:rsidRPr="00BD269F">
        <w:t>, 17 de outubro</w:t>
      </w:r>
      <w:r w:rsidR="00791974" w:rsidRPr="00BD269F">
        <w:t>, ministramos</w:t>
      </w:r>
      <w:r w:rsidR="003D6147" w:rsidRPr="00BD269F">
        <w:t xml:space="preserve"> oficinas e palestras, na Universidade Federal do Rio Grande do Sul, assim como na Universidade Estadual do Rio Grande do Sul, com participação dos mestres</w:t>
      </w:r>
      <w:r w:rsidRPr="00BD269F">
        <w:t xml:space="preserve">, professores e muitos estudantes de música e áreas afins. </w:t>
      </w:r>
    </w:p>
    <w:p w14:paraId="29114DC1" w14:textId="77777777" w:rsidR="003D6147" w:rsidRPr="00BD269F" w:rsidRDefault="003D6147" w:rsidP="00791974">
      <w:pPr>
        <w:widowControl w:val="0"/>
        <w:autoSpaceDE w:val="0"/>
        <w:autoSpaceDN w:val="0"/>
        <w:adjustRightInd w:val="0"/>
        <w:spacing w:line="360" w:lineRule="auto"/>
        <w:jc w:val="both"/>
      </w:pPr>
    </w:p>
    <w:p w14:paraId="49479825" w14:textId="5794D436" w:rsidR="00164E56" w:rsidRDefault="003D6147" w:rsidP="00791974">
      <w:pPr>
        <w:spacing w:line="360" w:lineRule="auto"/>
        <w:jc w:val="both"/>
        <w:rPr>
          <w:b/>
        </w:rPr>
      </w:pPr>
      <w:r w:rsidRPr="00BD269F">
        <w:rPr>
          <w:b/>
        </w:rPr>
        <w:t>São Paulo</w:t>
      </w:r>
      <w:r w:rsidR="00164E56" w:rsidRPr="00BD269F">
        <w:rPr>
          <w:b/>
        </w:rPr>
        <w:t xml:space="preserve"> e Sorocaba: 17 – 20</w:t>
      </w:r>
      <w:r w:rsidRPr="00BD269F">
        <w:rPr>
          <w:b/>
        </w:rPr>
        <w:t xml:space="preserve"> de outubro</w:t>
      </w:r>
    </w:p>
    <w:p w14:paraId="69FB2CD1" w14:textId="77777777" w:rsidR="0011263E" w:rsidRPr="00BD269F" w:rsidRDefault="0011263E" w:rsidP="00791974">
      <w:pPr>
        <w:spacing w:line="360" w:lineRule="auto"/>
        <w:jc w:val="both"/>
        <w:rPr>
          <w:b/>
        </w:rPr>
      </w:pPr>
    </w:p>
    <w:p w14:paraId="21758B33" w14:textId="2D1B3229" w:rsidR="009F567A" w:rsidRDefault="003D6147" w:rsidP="001A7142">
      <w:pPr>
        <w:spacing w:line="360" w:lineRule="auto"/>
        <w:ind w:firstLine="708"/>
        <w:jc w:val="both"/>
      </w:pPr>
      <w:r w:rsidRPr="00BD269F">
        <w:t>Em São Pau</w:t>
      </w:r>
      <w:r w:rsidR="001A7142" w:rsidRPr="00BD269F">
        <w:t>lo, mal aterramos no aeroporto, fomos levados</w:t>
      </w:r>
      <w:r w:rsidRPr="00BD269F">
        <w:t xml:space="preserve"> para o Núcleo de Artes Afro-brasileiras</w:t>
      </w:r>
      <w:r w:rsidR="001A7142" w:rsidRPr="00BD269F">
        <w:t xml:space="preserve"> (NUAAB)</w:t>
      </w:r>
      <w:r w:rsidRPr="00BD269F">
        <w:t xml:space="preserve"> na USP, onde fomos ansiosamente aguardados </w:t>
      </w:r>
      <w:r w:rsidR="006321ED" w:rsidRPr="00BD269F">
        <w:t>pelo Mestre Pinguim</w:t>
      </w:r>
      <w:r w:rsidR="006321ED" w:rsidRPr="00BD269F">
        <w:rPr>
          <w:rStyle w:val="Refdenotaderodap"/>
        </w:rPr>
        <w:footnoteReference w:id="4"/>
      </w:r>
      <w:r w:rsidR="006321ED" w:rsidRPr="00BD269F">
        <w:t xml:space="preserve"> e sua equipe, e </w:t>
      </w:r>
      <w:r w:rsidRPr="00BD269F">
        <w:t xml:space="preserve">por uma grande multidão </w:t>
      </w:r>
      <w:r w:rsidR="001A7142" w:rsidRPr="00BD269F">
        <w:t>de</w:t>
      </w:r>
      <w:r w:rsidR="006321ED" w:rsidRPr="00BD269F">
        <w:t xml:space="preserve"> seguidores e</w:t>
      </w:r>
      <w:r w:rsidR="001A7142" w:rsidRPr="00BD269F">
        <w:t xml:space="preserve"> praticantes da capoeira e mú</w:t>
      </w:r>
      <w:r w:rsidRPr="00BD269F">
        <w:t>sica afro-brasileira. Almoçamos primeiramente num restaurante no campus da USP e depois iniciamos nossas oficinas e rodas de conversa com as</w:t>
      </w:r>
      <w:r w:rsidR="009F567A" w:rsidRPr="00BD269F">
        <w:t xml:space="preserve"> pessoas inscritas no Encontro de Artes Afro-Brasileiras 2017 do NUAAB</w:t>
      </w:r>
      <w:r w:rsidRPr="00BD269F">
        <w:t xml:space="preserve"> que durou vários dias com uma programação cultural intensiva, voltado para o Samba de Roda, Capoeira e percussão afro-brasileira. Todos os dias finalizaram com uma grande roda de samba com muitos participantes tocadores e </w:t>
      </w:r>
      <w:proofErr w:type="spellStart"/>
      <w:r w:rsidRPr="00BD269F">
        <w:t>sambadeiras</w:t>
      </w:r>
      <w:proofErr w:type="spellEnd"/>
      <w:r w:rsidRPr="00BD269F">
        <w:t xml:space="preserve"> já treinados nesse Núcle</w:t>
      </w:r>
      <w:r w:rsidR="001A7142" w:rsidRPr="00BD269F">
        <w:t>o de Artes Afro-brasileiras, assim garantindo</w:t>
      </w:r>
      <w:r w:rsidRPr="00BD269F">
        <w:t xml:space="preserve"> uma festa impressionante</w:t>
      </w:r>
      <w:r w:rsidR="001A7142" w:rsidRPr="00BD269F">
        <w:t xml:space="preserve"> e muito concorrida que praticamente durou três dias seguidos com poucas horas para descansar</w:t>
      </w:r>
      <w:r w:rsidRPr="00BD269F">
        <w:t>!</w:t>
      </w:r>
    </w:p>
    <w:p w14:paraId="63F338B2" w14:textId="77777777" w:rsidR="0011263E" w:rsidRPr="00BD269F" w:rsidRDefault="0011263E" w:rsidP="001A7142">
      <w:pPr>
        <w:spacing w:line="360" w:lineRule="auto"/>
        <w:ind w:firstLine="708"/>
        <w:jc w:val="both"/>
      </w:pPr>
    </w:p>
    <w:p w14:paraId="3569E88A" w14:textId="4037ADF1" w:rsidR="009F567A" w:rsidRDefault="002061CF" w:rsidP="001A7142">
      <w:pPr>
        <w:spacing w:line="360" w:lineRule="auto"/>
        <w:ind w:firstLine="708"/>
        <w:jc w:val="both"/>
        <w:rPr>
          <w:noProof/>
        </w:rPr>
      </w:pPr>
      <w:r>
        <w:rPr>
          <w:noProof/>
        </w:rPr>
        <w:drawing>
          <wp:inline distT="0" distB="0" distL="0" distR="0" wp14:anchorId="3318CA8C" wp14:editId="29A2FDBD">
            <wp:extent cx="4105275" cy="28765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01.jpg"/>
                    <pic:cNvPicPr/>
                  </pic:nvPicPr>
                  <pic:blipFill>
                    <a:blip r:embed="rId9"/>
                    <a:stretch>
                      <a:fillRect/>
                    </a:stretch>
                  </pic:blipFill>
                  <pic:spPr>
                    <a:xfrm>
                      <a:off x="0" y="0"/>
                      <a:ext cx="4105275" cy="2876550"/>
                    </a:xfrm>
                    <a:prstGeom prst="rect">
                      <a:avLst/>
                    </a:prstGeom>
                  </pic:spPr>
                </pic:pic>
              </a:graphicData>
            </a:graphic>
          </wp:inline>
        </w:drawing>
      </w:r>
    </w:p>
    <w:p w14:paraId="730F0155" w14:textId="77777777" w:rsidR="00064118" w:rsidRPr="00BD269F" w:rsidRDefault="00064118" w:rsidP="001A7142">
      <w:pPr>
        <w:spacing w:line="360" w:lineRule="auto"/>
        <w:ind w:firstLine="708"/>
        <w:jc w:val="both"/>
      </w:pPr>
    </w:p>
    <w:p w14:paraId="1FE65CCE" w14:textId="77777777" w:rsidR="0011263E" w:rsidRDefault="00164E56" w:rsidP="006321ED">
      <w:pPr>
        <w:spacing w:line="360" w:lineRule="auto"/>
        <w:ind w:firstLine="708"/>
        <w:jc w:val="both"/>
      </w:pPr>
      <w:r w:rsidRPr="00BD269F">
        <w:t>Como surpresa nos últimos dias de produção, conseguimos</w:t>
      </w:r>
      <w:r w:rsidR="003D6147" w:rsidRPr="00BD269F">
        <w:t xml:space="preserve"> uma participação maravilhosa no </w:t>
      </w:r>
      <w:r w:rsidRPr="00BD269F">
        <w:rPr>
          <w:b/>
        </w:rPr>
        <w:t>Segundo Encontro de Mú</w:t>
      </w:r>
      <w:r w:rsidR="003D6147" w:rsidRPr="00BD269F">
        <w:rPr>
          <w:b/>
        </w:rPr>
        <w:t>sica Popular Brasileira</w:t>
      </w:r>
      <w:r w:rsidRPr="00BD269F">
        <w:t xml:space="preserve">, que tratava do tema </w:t>
      </w:r>
      <w:r w:rsidRPr="00BD269F">
        <w:rPr>
          <w:i/>
        </w:rPr>
        <w:t>O</w:t>
      </w:r>
      <w:r w:rsidR="003D6147" w:rsidRPr="00BD269F">
        <w:rPr>
          <w:i/>
        </w:rPr>
        <w:t xml:space="preserve"> samba além dos 100 anos</w:t>
      </w:r>
      <w:r w:rsidR="003D6147" w:rsidRPr="00BD269F">
        <w:t xml:space="preserve"> e cedeu um espaço para uma intervenção dos mestres do samba chula durante a</w:t>
      </w:r>
      <w:r w:rsidRPr="00BD269F">
        <w:t xml:space="preserve"> tarde entre duas mesas com </w:t>
      </w:r>
      <w:proofErr w:type="spellStart"/>
      <w:r w:rsidRPr="00BD269F">
        <w:t>vari</w:t>
      </w:r>
      <w:r w:rsidR="003D6147" w:rsidRPr="00BD269F">
        <w:t>as</w:t>
      </w:r>
      <w:proofErr w:type="spellEnd"/>
      <w:r w:rsidR="003D6147" w:rsidRPr="00BD269F">
        <w:t xml:space="preserve"> pesso</w:t>
      </w:r>
      <w:r w:rsidRPr="00BD269F">
        <w:t xml:space="preserve">as conhecidas no meio do samba paulista. </w:t>
      </w:r>
      <w:r w:rsidR="002054AF" w:rsidRPr="00BD269F">
        <w:t>Foi uma grande honra e experiência para os mestres de apresentar o samba chula no meio de muitos bambas, militantes negros e pesquisadores reconhecidos, e todos foram aplaudidos, ainda que ficou visível que muitos dos presentes nunca antes tinha visto e ouvido o samba chula da tradição oral do Recôncavo baiano.</w:t>
      </w:r>
    </w:p>
    <w:p w14:paraId="55431BE1" w14:textId="63830F78" w:rsidR="002054AF" w:rsidRPr="00BD269F" w:rsidRDefault="002054AF" w:rsidP="006321ED">
      <w:pPr>
        <w:spacing w:line="360" w:lineRule="auto"/>
        <w:ind w:firstLine="708"/>
        <w:jc w:val="both"/>
      </w:pPr>
      <w:r w:rsidRPr="00BD269F">
        <w:lastRenderedPageBreak/>
        <w:t xml:space="preserve"> </w:t>
      </w:r>
    </w:p>
    <w:p w14:paraId="12CBA225" w14:textId="463215F7" w:rsidR="002054AF" w:rsidRPr="00BD269F" w:rsidRDefault="002061CF" w:rsidP="009F567A">
      <w:pPr>
        <w:spacing w:line="360" w:lineRule="auto"/>
        <w:ind w:firstLine="708"/>
        <w:jc w:val="center"/>
      </w:pPr>
      <w:r>
        <w:rPr>
          <w:noProof/>
        </w:rPr>
        <w:drawing>
          <wp:inline distT="0" distB="0" distL="0" distR="0" wp14:anchorId="0A81719C" wp14:editId="734B286B">
            <wp:extent cx="2590800" cy="36576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02.jpg"/>
                    <pic:cNvPicPr/>
                  </pic:nvPicPr>
                  <pic:blipFill>
                    <a:blip r:embed="rId10"/>
                    <a:stretch>
                      <a:fillRect/>
                    </a:stretch>
                  </pic:blipFill>
                  <pic:spPr>
                    <a:xfrm>
                      <a:off x="0" y="0"/>
                      <a:ext cx="2590800" cy="3657600"/>
                    </a:xfrm>
                    <a:prstGeom prst="rect">
                      <a:avLst/>
                    </a:prstGeom>
                  </pic:spPr>
                </pic:pic>
              </a:graphicData>
            </a:graphic>
          </wp:inline>
        </w:drawing>
      </w:r>
    </w:p>
    <w:p w14:paraId="78452621" w14:textId="77777777" w:rsidR="00164E56" w:rsidRPr="00BD269F" w:rsidRDefault="00164E56" w:rsidP="00791974">
      <w:pPr>
        <w:spacing w:line="360" w:lineRule="auto"/>
        <w:jc w:val="both"/>
        <w:rPr>
          <w:sz w:val="20"/>
          <w:szCs w:val="20"/>
        </w:rPr>
      </w:pPr>
    </w:p>
    <w:p w14:paraId="24DC5AFB" w14:textId="17C42D69" w:rsidR="003D6147" w:rsidRPr="00BD269F" w:rsidRDefault="001A7142" w:rsidP="009F567A">
      <w:pPr>
        <w:spacing w:line="360" w:lineRule="auto"/>
        <w:ind w:firstLine="708"/>
        <w:jc w:val="both"/>
      </w:pPr>
      <w:r w:rsidRPr="00BD269F">
        <w:t>Na noite do 19 de outubro seguimos</w:t>
      </w:r>
      <w:r w:rsidR="00164E56" w:rsidRPr="00BD269F">
        <w:t xml:space="preserve"> para a</w:t>
      </w:r>
      <w:r w:rsidR="00164E56" w:rsidRPr="00BD269F">
        <w:rPr>
          <w:b/>
        </w:rPr>
        <w:t xml:space="preserve"> Casa Mestre Ananias – </w:t>
      </w:r>
      <w:r w:rsidR="003D6147" w:rsidRPr="00BD269F">
        <w:rPr>
          <w:b/>
        </w:rPr>
        <w:t>Centro de Tradições Baianas</w:t>
      </w:r>
      <w:r w:rsidR="003D6147" w:rsidRPr="00BD269F">
        <w:t>, que foi fundado pela grande f</w:t>
      </w:r>
      <w:r w:rsidR="00164E56" w:rsidRPr="00BD269F">
        <w:t>igura</w:t>
      </w:r>
      <w:r w:rsidRPr="00BD269F">
        <w:t xml:space="preserve"> pública e histórica, o</w:t>
      </w:r>
      <w:r w:rsidR="00164E56" w:rsidRPr="00BD269F">
        <w:t xml:space="preserve"> Mestre Ananias, </w:t>
      </w:r>
      <w:proofErr w:type="spellStart"/>
      <w:r w:rsidR="00164E56" w:rsidRPr="00BD269F">
        <w:t>sambador</w:t>
      </w:r>
      <w:proofErr w:type="spellEnd"/>
      <w:r w:rsidR="00164E56" w:rsidRPr="00BD269F">
        <w:t xml:space="preserve"> e mestre de c</w:t>
      </w:r>
      <w:r w:rsidR="003D6147" w:rsidRPr="00BD269F">
        <w:t>apoeira oriundo de São Felix do Recôncavo</w:t>
      </w:r>
      <w:r w:rsidRPr="00BD269F">
        <w:t>, que levou a Capoeira e as tradições cênico-musicais afro-baianas para a capital paulista nos anos 50.</w:t>
      </w:r>
      <w:r w:rsidRPr="00BD269F">
        <w:rPr>
          <w:rStyle w:val="Refdenotaderodap"/>
        </w:rPr>
        <w:footnoteReference w:id="5"/>
      </w:r>
      <w:r w:rsidRPr="00BD269F">
        <w:t xml:space="preserve"> Das 20 </w:t>
      </w:r>
      <w:proofErr w:type="spellStart"/>
      <w:r w:rsidRPr="00BD269F">
        <w:t>as</w:t>
      </w:r>
      <w:proofErr w:type="spellEnd"/>
      <w:r w:rsidRPr="00BD269F">
        <w:t xml:space="preserve"> 23 h, os m</w:t>
      </w:r>
      <w:r w:rsidR="00164E56" w:rsidRPr="00BD269F">
        <w:t>estres</w:t>
      </w:r>
      <w:r w:rsidRPr="00BD269F">
        <w:t xml:space="preserve"> do Samba Chula</w:t>
      </w:r>
      <w:r w:rsidR="00164E56" w:rsidRPr="00BD269F">
        <w:t xml:space="preserve"> fizeram oficinas de viola, de pandeiro, canto da chula e prato-e-faca em vários ambientes da </w:t>
      </w:r>
      <w:r w:rsidR="00164E56" w:rsidRPr="00BD269F">
        <w:rPr>
          <w:b/>
        </w:rPr>
        <w:t>Casa Mestre Ananias</w:t>
      </w:r>
      <w:r w:rsidR="00164E56" w:rsidRPr="00BD269F">
        <w:t xml:space="preserve">, com um </w:t>
      </w:r>
      <w:proofErr w:type="spellStart"/>
      <w:r w:rsidR="00164E56" w:rsidRPr="00BD269F">
        <w:t>publico</w:t>
      </w:r>
      <w:proofErr w:type="spellEnd"/>
      <w:r w:rsidR="00164E56" w:rsidRPr="00BD269F">
        <w:t xml:space="preserve"> de aproximadamente 60 pessoas que na sua maioria, interage com as tradições do samba chula e samba corrido na </w:t>
      </w:r>
      <w:r w:rsidR="00164E56" w:rsidRPr="00BD269F">
        <w:rPr>
          <w:b/>
        </w:rPr>
        <w:t>Casa</w:t>
      </w:r>
      <w:r w:rsidRPr="00BD269F">
        <w:rPr>
          <w:b/>
        </w:rPr>
        <w:t xml:space="preserve"> Mestre Ananias</w:t>
      </w:r>
      <w:r w:rsidR="00164E56" w:rsidRPr="00BD269F">
        <w:t xml:space="preserve"> ao longo de vários anos. Muitos </w:t>
      </w:r>
      <w:r w:rsidRPr="00BD269F">
        <w:t>dos</w:t>
      </w:r>
      <w:r w:rsidR="00164E56" w:rsidRPr="00BD269F">
        <w:t xml:space="preserve"> jovens</w:t>
      </w:r>
      <w:r w:rsidRPr="00BD269F">
        <w:t xml:space="preserve"> ‘</w:t>
      </w:r>
      <w:proofErr w:type="spellStart"/>
      <w:r w:rsidRPr="00BD269F">
        <w:t>sambadores</w:t>
      </w:r>
      <w:proofErr w:type="spellEnd"/>
      <w:r w:rsidRPr="00BD269F">
        <w:t xml:space="preserve">’ agregados à </w:t>
      </w:r>
      <w:r w:rsidRPr="00BD269F">
        <w:rPr>
          <w:b/>
        </w:rPr>
        <w:t>Casa</w:t>
      </w:r>
      <w:r w:rsidR="00164E56" w:rsidRPr="00BD269F">
        <w:t xml:space="preserve"> surpreende</w:t>
      </w:r>
      <w:r w:rsidRPr="00BD269F">
        <w:t>ra</w:t>
      </w:r>
      <w:r w:rsidR="00164E56" w:rsidRPr="00BD269F">
        <w:t>m pela sua destreza nos instrumentos, no canto e me</w:t>
      </w:r>
      <w:r w:rsidRPr="00BD269F">
        <w:t xml:space="preserve">smo no sapateado e </w:t>
      </w:r>
      <w:r w:rsidRPr="00BD269F">
        <w:rPr>
          <w:i/>
        </w:rPr>
        <w:t>miudinho</w:t>
      </w:r>
      <w:r w:rsidR="00164E56" w:rsidRPr="00BD269F">
        <w:t xml:space="preserve"> característico do </w:t>
      </w:r>
      <w:r w:rsidR="002054AF" w:rsidRPr="00BD269F">
        <w:t xml:space="preserve">samba chula. </w:t>
      </w:r>
    </w:p>
    <w:p w14:paraId="33578A32" w14:textId="0D32493C" w:rsidR="003D6147" w:rsidRPr="00BD269F" w:rsidRDefault="003D6147" w:rsidP="002054AF">
      <w:pPr>
        <w:spacing w:line="360" w:lineRule="auto"/>
        <w:ind w:firstLine="708"/>
        <w:jc w:val="both"/>
      </w:pPr>
      <w:r w:rsidRPr="00BD269F">
        <w:t>De São Paulo,</w:t>
      </w:r>
      <w:r w:rsidR="001A7142" w:rsidRPr="00BD269F">
        <w:t xml:space="preserve"> mediado pelo Mestre Rodrigo </w:t>
      </w:r>
      <w:r w:rsidR="006321ED" w:rsidRPr="00BD269F">
        <w:t>“Minhoca”</w:t>
      </w:r>
      <w:r w:rsidR="00164E56" w:rsidRPr="00BD269F">
        <w:t xml:space="preserve"> Lima, coordenador da </w:t>
      </w:r>
      <w:r w:rsidR="00164E56" w:rsidRPr="00BD269F">
        <w:rPr>
          <w:b/>
        </w:rPr>
        <w:t>Casa Mestre Ananias</w:t>
      </w:r>
      <w:r w:rsidRPr="00BD269F">
        <w:t xml:space="preserve"> fomos </w:t>
      </w:r>
      <w:r w:rsidR="003D4B5E">
        <w:t xml:space="preserve">levados </w:t>
      </w:r>
      <w:r w:rsidRPr="00BD269F">
        <w:t xml:space="preserve">de van para a cidade de Sorocaba, </w:t>
      </w:r>
      <w:proofErr w:type="spellStart"/>
      <w:r w:rsidRPr="00BD269F">
        <w:t>ca</w:t>
      </w:r>
      <w:proofErr w:type="spellEnd"/>
      <w:r w:rsidRPr="00BD269F">
        <w:t xml:space="preserve">. 2 h distante da capital, onde chegamos pela tarde para a passagem do som no SESC Sorocaba. </w:t>
      </w:r>
      <w:proofErr w:type="spellStart"/>
      <w:r w:rsidRPr="00BD269F">
        <w:t>Nos</w:t>
      </w:r>
      <w:proofErr w:type="spellEnd"/>
      <w:r w:rsidRPr="00BD269F">
        <w:t xml:space="preserve"> fomos muito bem recebidos e tudo correu muito, po</w:t>
      </w:r>
      <w:r w:rsidR="009F567A" w:rsidRPr="00BD269F">
        <w:t>rque um grupo local da capoeira, que estuda e pratica o samba de roda, nos recebeu muito bem, e ainda</w:t>
      </w:r>
      <w:r w:rsidRPr="00BD269F">
        <w:t xml:space="preserve"> porque o SESC tem uma infraestrutura excelente com um equipamento sonoro maravilhoso. O show começou </w:t>
      </w:r>
      <w:proofErr w:type="spellStart"/>
      <w:r w:rsidRPr="00BD269F">
        <w:t>as</w:t>
      </w:r>
      <w:proofErr w:type="spellEnd"/>
      <w:r w:rsidRPr="00BD269F">
        <w:t xml:space="preserve"> 19 h pontualmente e foi uma das apresentações mais lindas que </w:t>
      </w:r>
      <w:r w:rsidRPr="00BD269F">
        <w:lastRenderedPageBreak/>
        <w:t xml:space="preserve">fizemos durante todo percurso de viagem, com </w:t>
      </w:r>
      <w:r w:rsidR="009F567A" w:rsidRPr="00BD269F">
        <w:t>um público participativo,</w:t>
      </w:r>
      <w:r w:rsidRPr="00BD269F">
        <w:t xml:space="preserve"> acolhedor</w:t>
      </w:r>
      <w:r w:rsidR="009F567A" w:rsidRPr="00BD269F">
        <w:t xml:space="preserve"> e um grupo grande de jovens mulheres </w:t>
      </w:r>
      <w:proofErr w:type="spellStart"/>
      <w:r w:rsidR="009F567A" w:rsidRPr="00BD269F">
        <w:t>sambadeiras</w:t>
      </w:r>
      <w:proofErr w:type="spellEnd"/>
      <w:r w:rsidR="006321ED" w:rsidRPr="00BD269F">
        <w:t>, treinadas pelos grupos de capoeira da região! Os mestres se mostraram bem realizados</w:t>
      </w:r>
      <w:r w:rsidRPr="00BD269F">
        <w:t xml:space="preserve"> com esta oportuni</w:t>
      </w:r>
      <w:r w:rsidR="006321ED" w:rsidRPr="00BD269F">
        <w:t>dade porque muitas vezes, não recebem</w:t>
      </w:r>
      <w:r w:rsidRPr="00BD269F">
        <w:t xml:space="preserve"> u</w:t>
      </w:r>
      <w:r w:rsidR="006321ED" w:rsidRPr="00BD269F">
        <w:t>m tratamento profissional como</w:t>
      </w:r>
      <w:r w:rsidR="009F567A" w:rsidRPr="00BD269F">
        <w:t xml:space="preserve"> </w:t>
      </w:r>
      <w:r w:rsidR="006321ED" w:rsidRPr="00BD269F">
        <w:t xml:space="preserve">mestres e </w:t>
      </w:r>
      <w:r w:rsidR="009F567A" w:rsidRPr="00BD269F">
        <w:t>artista</w:t>
      </w:r>
      <w:r w:rsidR="006321ED" w:rsidRPr="00BD269F">
        <w:t>s,</w:t>
      </w:r>
      <w:r w:rsidR="009F567A" w:rsidRPr="00BD269F">
        <w:t xml:space="preserve"> </w:t>
      </w:r>
      <w:r w:rsidR="006321ED" w:rsidRPr="00BD269F">
        <w:t xml:space="preserve">com uma equipe acolhedora e uma plateia lotada e interativa. </w:t>
      </w:r>
    </w:p>
    <w:p w14:paraId="713FFEB5" w14:textId="77777777" w:rsidR="009F567A" w:rsidRPr="00BD269F" w:rsidRDefault="009F567A" w:rsidP="00791974">
      <w:pPr>
        <w:spacing w:line="360" w:lineRule="auto"/>
        <w:jc w:val="both"/>
        <w:rPr>
          <w:b/>
        </w:rPr>
      </w:pPr>
    </w:p>
    <w:p w14:paraId="4CEED46B" w14:textId="3E0983C9" w:rsidR="00164E56" w:rsidRDefault="003D6147" w:rsidP="00791974">
      <w:pPr>
        <w:spacing w:line="360" w:lineRule="auto"/>
        <w:jc w:val="both"/>
        <w:rPr>
          <w:b/>
        </w:rPr>
      </w:pPr>
      <w:r w:rsidRPr="00BD269F">
        <w:rPr>
          <w:b/>
        </w:rPr>
        <w:t>Rio de Janeiro: 21 – 24 de outubro</w:t>
      </w:r>
    </w:p>
    <w:p w14:paraId="35F5571F" w14:textId="77777777" w:rsidR="0011263E" w:rsidRPr="00BD269F" w:rsidRDefault="0011263E" w:rsidP="00791974">
      <w:pPr>
        <w:spacing w:line="360" w:lineRule="auto"/>
        <w:jc w:val="both"/>
        <w:rPr>
          <w:b/>
        </w:rPr>
      </w:pPr>
    </w:p>
    <w:p w14:paraId="0157E6DD" w14:textId="5C550339" w:rsidR="00164E56" w:rsidRDefault="002061CF" w:rsidP="00791974">
      <w:pPr>
        <w:spacing w:line="360" w:lineRule="auto"/>
        <w:jc w:val="both"/>
        <w:rPr>
          <w:b/>
        </w:rPr>
      </w:pPr>
      <w:bookmarkStart w:id="0" w:name="_GoBack"/>
      <w:r>
        <w:rPr>
          <w:b/>
          <w:noProof/>
        </w:rPr>
        <w:drawing>
          <wp:inline distT="0" distB="0" distL="0" distR="0" wp14:anchorId="446993AC" wp14:editId="1F22E6A1">
            <wp:extent cx="2619375" cy="36957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03.jpg"/>
                    <pic:cNvPicPr/>
                  </pic:nvPicPr>
                  <pic:blipFill>
                    <a:blip r:embed="rId11"/>
                    <a:stretch>
                      <a:fillRect/>
                    </a:stretch>
                  </pic:blipFill>
                  <pic:spPr>
                    <a:xfrm>
                      <a:off x="0" y="0"/>
                      <a:ext cx="2619375" cy="3695700"/>
                    </a:xfrm>
                    <a:prstGeom prst="rect">
                      <a:avLst/>
                    </a:prstGeom>
                  </pic:spPr>
                </pic:pic>
              </a:graphicData>
            </a:graphic>
          </wp:inline>
        </w:drawing>
      </w:r>
      <w:bookmarkEnd w:id="0"/>
    </w:p>
    <w:p w14:paraId="6667F46C" w14:textId="77777777" w:rsidR="00E97E01" w:rsidRPr="00BD269F" w:rsidRDefault="00E97E01" w:rsidP="00791974">
      <w:pPr>
        <w:spacing w:line="360" w:lineRule="auto"/>
        <w:jc w:val="both"/>
        <w:rPr>
          <w:b/>
        </w:rPr>
      </w:pPr>
    </w:p>
    <w:p w14:paraId="1606B7A6" w14:textId="7613EB93" w:rsidR="003D6147" w:rsidRPr="00BD269F" w:rsidRDefault="003D6147" w:rsidP="0011263E">
      <w:pPr>
        <w:spacing w:line="360" w:lineRule="auto"/>
        <w:ind w:firstLine="708"/>
        <w:jc w:val="both"/>
      </w:pPr>
      <w:r w:rsidRPr="00BD269F">
        <w:t xml:space="preserve">No Rio de Janeiro, toda organização das atividades ficou por conta do grupo </w:t>
      </w:r>
      <w:proofErr w:type="spellStart"/>
      <w:r w:rsidRPr="00BD269F">
        <w:t>ReconcaRio</w:t>
      </w:r>
      <w:proofErr w:type="spellEnd"/>
      <w:r w:rsidRPr="00BD269F">
        <w:t xml:space="preserve"> em conjunto com os alunos do Mestre Marrom, mestre de capoeira angola, que veio da Bahia a muitos anos para o Rio de Janeiro para disseminar sua arte e gerou uma rede grande de praticantes e ativistas da Capoeira Angola, das culturas negras e finalmente também de aprendizes de samba de roda, que </w:t>
      </w:r>
      <w:proofErr w:type="gramStart"/>
      <w:r w:rsidRPr="00BD269F">
        <w:t>e</w:t>
      </w:r>
      <w:proofErr w:type="gramEnd"/>
      <w:r w:rsidRPr="00BD269F">
        <w:t xml:space="preserve"> um dos objetivos principais do grupo </w:t>
      </w:r>
      <w:proofErr w:type="spellStart"/>
      <w:r w:rsidRPr="00BD269F">
        <w:t>ReconcaRio</w:t>
      </w:r>
      <w:proofErr w:type="spellEnd"/>
      <w:r w:rsidRPr="00BD269F">
        <w:t xml:space="preserve">. Este grupo viaja todo ano para o Recôncavo baiano para estudar as diversas tradições do Samba de Roda na Bahia e aprender com os mestres e mestras mais antigas da nossa região. Portanto tem um grupo grande de seguidores que já estavam esperando ansiosamente pelos mestres </w:t>
      </w:r>
      <w:proofErr w:type="spellStart"/>
      <w:r w:rsidRPr="00BD269F">
        <w:t>sambadores</w:t>
      </w:r>
      <w:proofErr w:type="spellEnd"/>
      <w:r w:rsidRPr="00BD269F">
        <w:t xml:space="preserve">. Viajamos durante a noite, com uma linha de ônibus que fazer Sorocaba – Rio de Janeiro e chegamos de </w:t>
      </w:r>
      <w:proofErr w:type="spellStart"/>
      <w:r w:rsidRPr="00BD269F">
        <w:t>manha</w:t>
      </w:r>
      <w:proofErr w:type="spellEnd"/>
      <w:r w:rsidRPr="00BD269F">
        <w:t xml:space="preserve"> cedo, um pouco cansados, mas na pousada com direito a banho e café da </w:t>
      </w:r>
      <w:proofErr w:type="spellStart"/>
      <w:r w:rsidRPr="00BD269F">
        <w:t>manha</w:t>
      </w:r>
      <w:proofErr w:type="spellEnd"/>
      <w:r w:rsidRPr="00BD269F">
        <w:t xml:space="preserve">, melhoramos os ânimos e descansamos um pouco, </w:t>
      </w:r>
      <w:proofErr w:type="spellStart"/>
      <w:r w:rsidRPr="00BD269F">
        <w:t>ate</w:t>
      </w:r>
      <w:proofErr w:type="spellEnd"/>
      <w:r w:rsidRPr="00BD269F">
        <w:t xml:space="preserve"> 9 h quando começaram as primeiras oficinas no espaço da Capoeira do Mestre Marrom. Pela tarde fizemos uma </w:t>
      </w:r>
      <w:r w:rsidRPr="00BD269F">
        <w:lastRenderedPageBreak/>
        <w:t xml:space="preserve">grande roda de Capoeira e depois de Samba Chula na Tradicional Roda do Arco do Teles no Centro do Rio de Janeiro que levou </w:t>
      </w:r>
      <w:proofErr w:type="spellStart"/>
      <w:r w:rsidRPr="00BD269F">
        <w:t>ate</w:t>
      </w:r>
      <w:proofErr w:type="spellEnd"/>
      <w:r w:rsidRPr="00BD269F">
        <w:t xml:space="preserve"> de noite. No domingo no </w:t>
      </w:r>
      <w:proofErr w:type="spellStart"/>
      <w:r w:rsidRPr="00BD269F">
        <w:t>H</w:t>
      </w:r>
      <w:r w:rsidR="004119E1" w:rsidRPr="00BD269F">
        <w:t>ostel</w:t>
      </w:r>
      <w:proofErr w:type="spellEnd"/>
      <w:r w:rsidR="004119E1" w:rsidRPr="00BD269F">
        <w:t xml:space="preserve"> Vila Carioca, tivemos vári</w:t>
      </w:r>
      <w:r w:rsidRPr="00BD269F">
        <w:t xml:space="preserve">as oficinas de prato e samba e percussão e canto, para terminar no lançamento oficial da Cartilha com feijoada e uma bela roda de samba. </w:t>
      </w:r>
    </w:p>
    <w:p w14:paraId="1AC024BD" w14:textId="1CF5DFD8" w:rsidR="003D6147" w:rsidRPr="00BD269F" w:rsidRDefault="00C857F6" w:rsidP="00791974">
      <w:pPr>
        <w:spacing w:line="360" w:lineRule="auto"/>
        <w:ind w:firstLine="708"/>
        <w:jc w:val="both"/>
      </w:pPr>
      <w:r w:rsidRPr="00BD269F">
        <w:t>Segunda-feira quatro mestres, cantadores de</w:t>
      </w:r>
      <w:r w:rsidR="003D6147" w:rsidRPr="00BD269F">
        <w:t xml:space="preserve"> chula</w:t>
      </w:r>
      <w:r w:rsidRPr="00BD269F">
        <w:t xml:space="preserve"> e um violeiro,</w:t>
      </w:r>
      <w:r w:rsidR="003D6147" w:rsidRPr="00BD269F">
        <w:t xml:space="preserve"> foram convidados para se apresentar no Laboratório de Etnomusicologia da UFRJ, coordenado pelo prof. </w:t>
      </w:r>
      <w:r w:rsidRPr="00BD269F">
        <w:t xml:space="preserve">Dr. </w:t>
      </w:r>
      <w:r w:rsidR="003D6147" w:rsidRPr="00BD269F">
        <w:t>Samuel Araújo. Foi uma tarde muito interessante, acústica,</w:t>
      </w:r>
      <w:r w:rsidRPr="00BD269F">
        <w:t xml:space="preserve"> dialógica de muito aprendizado que deu oportunidade de apreciar a musicalidade especifica do samba chula num ambiente de estudiosos da etnomusicologia, com perguntas e interesses voltados para os detalhes do toque da viola, do pandeiro e do canto das chulas e dos relativos em duas vozes.</w:t>
      </w:r>
      <w:r w:rsidR="003D6147" w:rsidRPr="00BD269F">
        <w:t xml:space="preserve"> Enquanto isso, </w:t>
      </w:r>
      <w:r w:rsidRPr="00BD269F">
        <w:t xml:space="preserve">Mestre Gato </w:t>
      </w:r>
      <w:r w:rsidR="0011263E" w:rsidRPr="00BD269F">
        <w:t>Góes</w:t>
      </w:r>
      <w:r w:rsidRPr="00BD269F">
        <w:t xml:space="preserve"> e Dona Zélia</w:t>
      </w:r>
      <w:r w:rsidR="003D6147" w:rsidRPr="00BD269F">
        <w:t xml:space="preserve"> deram continuidade nas oficinas de </w:t>
      </w:r>
      <w:r w:rsidRPr="00BD269F">
        <w:t xml:space="preserve">musicalização através do </w:t>
      </w:r>
      <w:r w:rsidR="003D6147" w:rsidRPr="00BD269F">
        <w:t>berimbau, prato e percussão no Espaço da Capoeira do Mestre Mar</w:t>
      </w:r>
      <w:r w:rsidRPr="00BD269F">
        <w:t>rom no Leme. Na terça-feira,</w:t>
      </w:r>
      <w:r w:rsidR="003D6147" w:rsidRPr="00BD269F">
        <w:t xml:space="preserve"> ainda</w:t>
      </w:r>
      <w:r w:rsidRPr="00BD269F">
        <w:t xml:space="preserve"> tivemos</w:t>
      </w:r>
      <w:r w:rsidR="003D6147" w:rsidRPr="00BD269F">
        <w:t xml:space="preserve"> um show</w:t>
      </w:r>
      <w:r w:rsidRPr="00BD269F">
        <w:t xml:space="preserve"> lotado no espaço cultural</w:t>
      </w:r>
      <w:r w:rsidR="003D6147" w:rsidRPr="00BD269F">
        <w:t xml:space="preserve"> </w:t>
      </w:r>
      <w:proofErr w:type="spellStart"/>
      <w:r w:rsidR="003D6147" w:rsidRPr="00BD269F">
        <w:rPr>
          <w:b/>
        </w:rPr>
        <w:t>EthnoHaus</w:t>
      </w:r>
      <w:proofErr w:type="spellEnd"/>
      <w:r w:rsidR="003D6147" w:rsidRPr="00BD269F">
        <w:t xml:space="preserve">, em Botafogo, onde todos os participantes das oficinas compareceram e </w:t>
      </w:r>
      <w:r w:rsidRPr="00BD269F">
        <w:t xml:space="preserve">se </w:t>
      </w:r>
      <w:r w:rsidR="003D6147" w:rsidRPr="00BD269F">
        <w:t xml:space="preserve">despediram </w:t>
      </w:r>
      <w:r w:rsidRPr="00BD269F">
        <w:t xml:space="preserve">devidamente dos mestres com muito samba e muita alegria em </w:t>
      </w:r>
      <w:r w:rsidR="003D6147" w:rsidRPr="00BD269F">
        <w:t>grande estilo.</w:t>
      </w:r>
    </w:p>
    <w:p w14:paraId="584E1A6F" w14:textId="77777777" w:rsidR="003D6147" w:rsidRPr="00BD269F" w:rsidRDefault="003D6147" w:rsidP="00791974">
      <w:pPr>
        <w:spacing w:line="360" w:lineRule="auto"/>
        <w:jc w:val="both"/>
      </w:pPr>
    </w:p>
    <w:p w14:paraId="7278C582" w14:textId="5D302E54" w:rsidR="0011263E" w:rsidRPr="00BD269F" w:rsidRDefault="003D6147" w:rsidP="00791974">
      <w:pPr>
        <w:spacing w:line="360" w:lineRule="auto"/>
        <w:jc w:val="both"/>
        <w:rPr>
          <w:b/>
        </w:rPr>
      </w:pPr>
      <w:r w:rsidRPr="00BD269F">
        <w:rPr>
          <w:b/>
        </w:rPr>
        <w:t>Belo Horizonte: 25 – 28 de outubro</w:t>
      </w:r>
    </w:p>
    <w:p w14:paraId="1C6E3AD0" w14:textId="77777777" w:rsidR="003D4B5E" w:rsidRDefault="003D4B5E" w:rsidP="00791974">
      <w:pPr>
        <w:spacing w:line="360" w:lineRule="auto"/>
        <w:jc w:val="both"/>
      </w:pPr>
    </w:p>
    <w:p w14:paraId="5CFF17BF" w14:textId="6B94EA7A" w:rsidR="003D6147" w:rsidRPr="00BD269F" w:rsidRDefault="00C857F6" w:rsidP="00791974">
      <w:pPr>
        <w:spacing w:line="360" w:lineRule="auto"/>
        <w:jc w:val="both"/>
      </w:pPr>
      <w:r w:rsidRPr="00BD269F">
        <w:t>A viagem para Belo Horizonte de ônibus foi tranquila e agradável, porém marcada pelo cansaço de todos os mestres e percebemos que a energia estava caindo e todos estavam com necessidade de repousar e logo retornar as suas casas. Mesmo assim, fomos muito bem recebidos e</w:t>
      </w:r>
      <w:r w:rsidR="003D6147" w:rsidRPr="00BD269F">
        <w:t>m Belo Horizonte fizemos uma roda de samba no Bar Cultural 41, a convite do grupo de ca</w:t>
      </w:r>
      <w:r w:rsidRPr="00BD269F">
        <w:t>poeira angola Herança Ancestral. Nos outros dias novamente foram organizados várias</w:t>
      </w:r>
      <w:r w:rsidR="003D6147" w:rsidRPr="00BD269F">
        <w:t xml:space="preserve"> oficinas de toque, ritmo, samba e canto no NECUP, no Núcleo de Estudos da C</w:t>
      </w:r>
      <w:r w:rsidRPr="00BD269F">
        <w:t>ultura popular, com o</w:t>
      </w:r>
      <w:r w:rsidR="003D6147" w:rsidRPr="00BD269F">
        <w:t xml:space="preserve"> Mestre </w:t>
      </w:r>
      <w:proofErr w:type="spellStart"/>
      <w:r w:rsidR="003D6147" w:rsidRPr="00BD269F">
        <w:t>Negoativo</w:t>
      </w:r>
      <w:proofErr w:type="spellEnd"/>
      <w:r w:rsidR="003D6147" w:rsidRPr="00BD269F">
        <w:t xml:space="preserve"> do Porto de Minas, também conhecido como líder e compositor do grupo </w:t>
      </w:r>
      <w:proofErr w:type="spellStart"/>
      <w:r w:rsidR="003D6147" w:rsidRPr="00BD269F">
        <w:t>Berimbrown</w:t>
      </w:r>
      <w:proofErr w:type="spellEnd"/>
      <w:r w:rsidR="003D6147" w:rsidRPr="00BD269F">
        <w:t xml:space="preserve">. A noite de despedida, no dia 27 de outubro ficou por conta de um grande show </w:t>
      </w:r>
      <w:r w:rsidRPr="00BD269F">
        <w:t xml:space="preserve">no Espaço Cultural Estação </w:t>
      </w:r>
      <w:proofErr w:type="spellStart"/>
      <w:r w:rsidRPr="00BD269F">
        <w:t>Santê</w:t>
      </w:r>
      <w:proofErr w:type="spellEnd"/>
      <w:r w:rsidR="003D6147" w:rsidRPr="00BD269F">
        <w:t xml:space="preserve"> que mobilizou a cena cultural e musical de Belo Hor</w:t>
      </w:r>
      <w:r w:rsidRPr="00BD269F">
        <w:t>izonte, assim como muitos personagens</w:t>
      </w:r>
      <w:r w:rsidR="003D6147" w:rsidRPr="00BD269F">
        <w:t xml:space="preserve"> de capoeira e cultura negra</w:t>
      </w:r>
      <w:r w:rsidRPr="00BD269F">
        <w:t xml:space="preserve"> mineira! T</w:t>
      </w:r>
      <w:r w:rsidR="003D6147" w:rsidRPr="00BD269F">
        <w:t>odos os mestres voltaram dessa longa viagem, sem problemas de saúde ou outras questões pessoais e familiares difíceis. Eles estavam exaustos e com muitas saudades</w:t>
      </w:r>
      <w:r w:rsidRPr="00BD269F">
        <w:t xml:space="preserve"> de suas casas de famílias, poré</w:t>
      </w:r>
      <w:r w:rsidR="003D6147" w:rsidRPr="00BD269F">
        <w:t>m felizes e muito preenchidos dessas novas experiências e vivencias, sobretudo do acolhimento carinhoso e interessado que receberam em todas as cidades.</w:t>
      </w:r>
    </w:p>
    <w:p w14:paraId="58F58077" w14:textId="77777777" w:rsidR="00791974" w:rsidRPr="00BD269F" w:rsidRDefault="00791974" w:rsidP="00791974">
      <w:pPr>
        <w:spacing w:line="360" w:lineRule="auto"/>
        <w:jc w:val="both"/>
        <w:rPr>
          <w:b/>
        </w:rPr>
      </w:pPr>
    </w:p>
    <w:p w14:paraId="2685AA64" w14:textId="6F2BC50F" w:rsidR="00791974" w:rsidRPr="00BD269F" w:rsidRDefault="00791974" w:rsidP="00791974">
      <w:pPr>
        <w:spacing w:line="360" w:lineRule="auto"/>
        <w:jc w:val="both"/>
        <w:rPr>
          <w:b/>
        </w:rPr>
      </w:pPr>
      <w:r w:rsidRPr="00BD269F">
        <w:rPr>
          <w:b/>
        </w:rPr>
        <w:t>O samba chula nos territórios culturais da afro</w:t>
      </w:r>
      <w:r w:rsidR="005636B7" w:rsidRPr="00BD269F">
        <w:rPr>
          <w:b/>
        </w:rPr>
        <w:t>-</w:t>
      </w:r>
      <w:r w:rsidRPr="00BD269F">
        <w:rPr>
          <w:b/>
        </w:rPr>
        <w:t>baianidade em tempos e espaços construídos</w:t>
      </w:r>
    </w:p>
    <w:p w14:paraId="51B6DC3C" w14:textId="77777777" w:rsidR="005636B7" w:rsidRPr="00BD269F" w:rsidRDefault="005636B7" w:rsidP="00791974">
      <w:pPr>
        <w:spacing w:line="360" w:lineRule="auto"/>
        <w:jc w:val="both"/>
        <w:rPr>
          <w:b/>
        </w:rPr>
      </w:pPr>
    </w:p>
    <w:p w14:paraId="7C532027" w14:textId="77777777" w:rsidR="003D4B5E" w:rsidRDefault="006A5B28" w:rsidP="003D4B5E">
      <w:pPr>
        <w:widowControl w:val="0"/>
        <w:autoSpaceDE w:val="0"/>
        <w:autoSpaceDN w:val="0"/>
        <w:adjustRightInd w:val="0"/>
        <w:jc w:val="right"/>
        <w:rPr>
          <w:sz w:val="22"/>
          <w:szCs w:val="22"/>
          <w:lang w:eastAsia="de-DE"/>
        </w:rPr>
      </w:pPr>
      <w:r w:rsidRPr="00BD269F">
        <w:rPr>
          <w:sz w:val="22"/>
          <w:szCs w:val="22"/>
          <w:lang w:eastAsia="de-DE"/>
        </w:rPr>
        <w:lastRenderedPageBreak/>
        <w:t>(...) novas concepções como as de territórios-rede e de redes</w:t>
      </w:r>
      <w:r w:rsidR="003D4B5E">
        <w:rPr>
          <w:sz w:val="22"/>
          <w:szCs w:val="22"/>
          <w:lang w:eastAsia="de-DE"/>
        </w:rPr>
        <w:t xml:space="preserve"> </w:t>
      </w:r>
      <w:r w:rsidRPr="00BD269F">
        <w:rPr>
          <w:sz w:val="22"/>
          <w:szCs w:val="22"/>
          <w:lang w:eastAsia="de-DE"/>
        </w:rPr>
        <w:t xml:space="preserve">regionais </w:t>
      </w:r>
    </w:p>
    <w:p w14:paraId="13C0C137" w14:textId="1C0571B4" w:rsidR="006A5B28" w:rsidRPr="00BD269F" w:rsidRDefault="006A5B28" w:rsidP="003D4B5E">
      <w:pPr>
        <w:widowControl w:val="0"/>
        <w:autoSpaceDE w:val="0"/>
        <w:autoSpaceDN w:val="0"/>
        <w:adjustRightInd w:val="0"/>
        <w:jc w:val="right"/>
        <w:rPr>
          <w:sz w:val="22"/>
          <w:szCs w:val="22"/>
          <w:lang w:eastAsia="de-DE"/>
        </w:rPr>
      </w:pPr>
      <w:r w:rsidRPr="00BD269F">
        <w:rPr>
          <w:sz w:val="22"/>
          <w:szCs w:val="22"/>
          <w:lang w:eastAsia="de-DE"/>
        </w:rPr>
        <w:t>indicam não a simples superação de antigas realidades</w:t>
      </w:r>
    </w:p>
    <w:p w14:paraId="22E61603" w14:textId="77777777" w:rsidR="003D4B5E" w:rsidRDefault="006A5B28" w:rsidP="003D4B5E">
      <w:pPr>
        <w:widowControl w:val="0"/>
        <w:autoSpaceDE w:val="0"/>
        <w:autoSpaceDN w:val="0"/>
        <w:adjustRightInd w:val="0"/>
        <w:jc w:val="right"/>
        <w:rPr>
          <w:sz w:val="22"/>
          <w:szCs w:val="22"/>
          <w:lang w:eastAsia="de-DE"/>
        </w:rPr>
      </w:pPr>
      <w:r w:rsidRPr="00BD269F">
        <w:rPr>
          <w:sz w:val="22"/>
          <w:szCs w:val="22"/>
          <w:lang w:eastAsia="de-DE"/>
        </w:rPr>
        <w:t>(que em muitos casos ainda permanecem) e dos conceitos que</w:t>
      </w:r>
      <w:r w:rsidR="003D4B5E">
        <w:rPr>
          <w:sz w:val="22"/>
          <w:szCs w:val="22"/>
          <w:lang w:eastAsia="de-DE"/>
        </w:rPr>
        <w:t xml:space="preserve"> </w:t>
      </w:r>
      <w:r w:rsidRPr="00BD269F">
        <w:rPr>
          <w:sz w:val="22"/>
          <w:szCs w:val="22"/>
          <w:lang w:eastAsia="de-DE"/>
        </w:rPr>
        <w:t xml:space="preserve">procuravam traduzi-las, </w:t>
      </w:r>
    </w:p>
    <w:p w14:paraId="44EC2FB4" w14:textId="77777777" w:rsidR="003D4B5E" w:rsidRDefault="006A5B28" w:rsidP="003D4B5E">
      <w:pPr>
        <w:widowControl w:val="0"/>
        <w:autoSpaceDE w:val="0"/>
        <w:autoSpaceDN w:val="0"/>
        <w:adjustRightInd w:val="0"/>
        <w:jc w:val="right"/>
        <w:rPr>
          <w:sz w:val="22"/>
          <w:szCs w:val="22"/>
          <w:lang w:eastAsia="de-DE"/>
        </w:rPr>
      </w:pPr>
      <w:r w:rsidRPr="00BD269F">
        <w:rPr>
          <w:sz w:val="22"/>
          <w:szCs w:val="22"/>
          <w:lang w:eastAsia="de-DE"/>
        </w:rPr>
        <w:t>mas a emergência concomitante de</w:t>
      </w:r>
      <w:r w:rsidR="003D4B5E">
        <w:rPr>
          <w:sz w:val="22"/>
          <w:szCs w:val="22"/>
          <w:lang w:eastAsia="de-DE"/>
        </w:rPr>
        <w:t xml:space="preserve"> </w:t>
      </w:r>
      <w:r w:rsidRPr="00BD269F">
        <w:rPr>
          <w:sz w:val="22"/>
          <w:szCs w:val="22"/>
          <w:lang w:eastAsia="de-DE"/>
        </w:rPr>
        <w:t>situações mais complexas</w:t>
      </w:r>
      <w:r w:rsidR="003D4B5E">
        <w:rPr>
          <w:sz w:val="22"/>
          <w:szCs w:val="22"/>
          <w:lang w:eastAsia="de-DE"/>
        </w:rPr>
        <w:t xml:space="preserve"> </w:t>
      </w:r>
      <w:r w:rsidRPr="00BD269F">
        <w:rPr>
          <w:sz w:val="22"/>
          <w:szCs w:val="22"/>
          <w:lang w:eastAsia="de-DE"/>
        </w:rPr>
        <w:t xml:space="preserve"> e, em parte, </w:t>
      </w:r>
    </w:p>
    <w:p w14:paraId="4A4367D9" w14:textId="55D0C572" w:rsidR="006A5B28" w:rsidRPr="00BD269F" w:rsidRDefault="006A5B28" w:rsidP="003D4B5E">
      <w:pPr>
        <w:widowControl w:val="0"/>
        <w:autoSpaceDE w:val="0"/>
        <w:autoSpaceDN w:val="0"/>
        <w:adjustRightInd w:val="0"/>
        <w:jc w:val="right"/>
        <w:rPr>
          <w:sz w:val="22"/>
          <w:szCs w:val="22"/>
          <w:lang w:eastAsia="de-DE"/>
        </w:rPr>
      </w:pPr>
      <w:r w:rsidRPr="00BD269F">
        <w:rPr>
          <w:sz w:val="22"/>
          <w:szCs w:val="22"/>
          <w:lang w:eastAsia="de-DE"/>
        </w:rPr>
        <w:t>ambivalentes (...), em que</w:t>
      </w:r>
      <w:r w:rsidR="003D4B5E">
        <w:rPr>
          <w:sz w:val="22"/>
          <w:szCs w:val="22"/>
          <w:lang w:eastAsia="de-DE"/>
        </w:rPr>
        <w:t xml:space="preserve"> </w:t>
      </w:r>
      <w:r w:rsidRPr="00BD269F">
        <w:rPr>
          <w:sz w:val="22"/>
          <w:szCs w:val="22"/>
          <w:lang w:eastAsia="de-DE"/>
        </w:rPr>
        <w:t>o controle e os enraizamentos convivem numa mesma unidade</w:t>
      </w:r>
    </w:p>
    <w:p w14:paraId="36E9E89A" w14:textId="645BC8D1" w:rsidR="003571F6" w:rsidRPr="00BD269F" w:rsidRDefault="006A5B28" w:rsidP="005636B7">
      <w:pPr>
        <w:widowControl w:val="0"/>
        <w:autoSpaceDE w:val="0"/>
        <w:autoSpaceDN w:val="0"/>
        <w:adjustRightInd w:val="0"/>
        <w:jc w:val="right"/>
        <w:rPr>
          <w:sz w:val="22"/>
          <w:szCs w:val="22"/>
          <w:lang w:eastAsia="de-DE"/>
        </w:rPr>
      </w:pPr>
      <w:r w:rsidRPr="00BD269F">
        <w:rPr>
          <w:sz w:val="22"/>
          <w:szCs w:val="22"/>
          <w:lang w:eastAsia="de-DE"/>
        </w:rPr>
        <w:t>com a mobilidade, a fluidez e os desenraizame</w:t>
      </w:r>
      <w:r w:rsidR="003D4B5E">
        <w:rPr>
          <w:sz w:val="22"/>
          <w:szCs w:val="22"/>
          <w:lang w:eastAsia="de-DE"/>
        </w:rPr>
        <w:t>ntos (HAESBAERT</w:t>
      </w:r>
      <w:r w:rsidRPr="00BD269F">
        <w:rPr>
          <w:sz w:val="22"/>
          <w:szCs w:val="22"/>
          <w:lang w:eastAsia="de-DE"/>
        </w:rPr>
        <w:t>,</w:t>
      </w:r>
      <w:r w:rsidR="005636B7" w:rsidRPr="00BD269F">
        <w:rPr>
          <w:sz w:val="22"/>
          <w:szCs w:val="22"/>
          <w:lang w:eastAsia="de-DE"/>
        </w:rPr>
        <w:t xml:space="preserve"> </w:t>
      </w:r>
      <w:r w:rsidRPr="00BD269F">
        <w:rPr>
          <w:sz w:val="22"/>
          <w:szCs w:val="22"/>
          <w:lang w:eastAsia="de-DE"/>
        </w:rPr>
        <w:t>2002b, p. 137</w:t>
      </w:r>
    </w:p>
    <w:p w14:paraId="52A78D94" w14:textId="77777777" w:rsidR="005636B7" w:rsidRPr="00BD269F" w:rsidRDefault="005636B7" w:rsidP="006A5B28">
      <w:pPr>
        <w:widowControl w:val="0"/>
        <w:autoSpaceDE w:val="0"/>
        <w:autoSpaceDN w:val="0"/>
        <w:adjustRightInd w:val="0"/>
        <w:rPr>
          <w:sz w:val="21"/>
          <w:szCs w:val="21"/>
          <w:lang w:eastAsia="de-DE"/>
        </w:rPr>
      </w:pPr>
    </w:p>
    <w:p w14:paraId="65E1064D" w14:textId="5BB08154" w:rsidR="006A5B28" w:rsidRPr="00BD269F" w:rsidRDefault="005636B7" w:rsidP="0011263E">
      <w:pPr>
        <w:widowControl w:val="0"/>
        <w:autoSpaceDE w:val="0"/>
        <w:autoSpaceDN w:val="0"/>
        <w:adjustRightInd w:val="0"/>
        <w:spacing w:line="360" w:lineRule="auto"/>
        <w:ind w:firstLine="708"/>
        <w:jc w:val="both"/>
        <w:rPr>
          <w:lang w:eastAsia="de-DE"/>
        </w:rPr>
      </w:pPr>
      <w:r w:rsidRPr="00BD269F">
        <w:rPr>
          <w:lang w:eastAsia="de-DE"/>
        </w:rPr>
        <w:t>Stuart Hall (</w:t>
      </w:r>
      <w:r w:rsidR="006A5B28" w:rsidRPr="00BD269F">
        <w:rPr>
          <w:lang w:eastAsia="de-DE"/>
        </w:rPr>
        <w:t xml:space="preserve">2003) </w:t>
      </w:r>
      <w:r w:rsidRPr="00BD269F">
        <w:rPr>
          <w:lang w:eastAsia="de-DE"/>
        </w:rPr>
        <w:t xml:space="preserve">argumenta </w:t>
      </w:r>
      <w:r w:rsidR="006A5B28" w:rsidRPr="00BD269F">
        <w:rPr>
          <w:lang w:eastAsia="de-DE"/>
        </w:rPr>
        <w:t xml:space="preserve">que as identidades </w:t>
      </w:r>
      <w:r w:rsidRPr="00BD269F">
        <w:rPr>
          <w:lang w:eastAsia="de-DE"/>
        </w:rPr>
        <w:t>na (pós-)modernidade entraram</w:t>
      </w:r>
      <w:r w:rsidR="006A5B28" w:rsidRPr="00BD269F">
        <w:rPr>
          <w:lang w:eastAsia="de-DE"/>
        </w:rPr>
        <w:t xml:space="preserve"> em crise, </w:t>
      </w:r>
      <w:r w:rsidRPr="00BD269F">
        <w:rPr>
          <w:lang w:eastAsia="de-DE"/>
        </w:rPr>
        <w:t xml:space="preserve">por serem descentradas, deslocadas ou fragmentadas pelos processos globais, que </w:t>
      </w:r>
      <w:r w:rsidR="00BD68B4" w:rsidRPr="00BD269F">
        <w:rPr>
          <w:lang w:eastAsia="de-DE"/>
        </w:rPr>
        <w:t xml:space="preserve">se </w:t>
      </w:r>
      <w:r w:rsidRPr="00BD269F">
        <w:rPr>
          <w:lang w:eastAsia="de-DE"/>
        </w:rPr>
        <w:t>dissol</w:t>
      </w:r>
      <w:r w:rsidR="000946BE" w:rsidRPr="00BD269F">
        <w:rPr>
          <w:lang w:eastAsia="de-DE"/>
        </w:rPr>
        <w:t>vem em estados líquidos (BAUMAN</w:t>
      </w:r>
      <w:r w:rsidRPr="00BD269F">
        <w:rPr>
          <w:lang w:eastAsia="de-DE"/>
        </w:rPr>
        <w:t>, 2001)</w:t>
      </w:r>
      <w:r w:rsidR="0011285E">
        <w:rPr>
          <w:lang w:eastAsia="de-DE"/>
        </w:rPr>
        <w:t xml:space="preserve"> e</w:t>
      </w:r>
      <w:r w:rsidR="00BD68B4" w:rsidRPr="00BD269F">
        <w:rPr>
          <w:lang w:eastAsia="de-DE"/>
        </w:rPr>
        <w:t xml:space="preserve"> que transformam</w:t>
      </w:r>
      <w:r w:rsidRPr="00BD269F">
        <w:rPr>
          <w:lang w:eastAsia="de-DE"/>
        </w:rPr>
        <w:t xml:space="preserve"> a noção materializad</w:t>
      </w:r>
      <w:r w:rsidR="00BD68B4" w:rsidRPr="00BD269F">
        <w:rPr>
          <w:lang w:eastAsia="de-DE"/>
        </w:rPr>
        <w:t>a do espaço-tem</w:t>
      </w:r>
      <w:r w:rsidR="0011285E">
        <w:rPr>
          <w:lang w:eastAsia="de-DE"/>
        </w:rPr>
        <w:t>po do modernidade, simbolizando as tradicionais</w:t>
      </w:r>
      <w:r w:rsidR="00BD68B4" w:rsidRPr="00BD269F">
        <w:rPr>
          <w:lang w:eastAsia="de-DE"/>
        </w:rPr>
        <w:t xml:space="preserve"> </w:t>
      </w:r>
      <w:r w:rsidRPr="00BD269F">
        <w:rPr>
          <w:lang w:eastAsia="de-DE"/>
        </w:rPr>
        <w:t xml:space="preserve">bases </w:t>
      </w:r>
      <w:r w:rsidR="00BD68B4" w:rsidRPr="00BD269F">
        <w:rPr>
          <w:lang w:eastAsia="de-DE"/>
        </w:rPr>
        <w:t>de sujeito</w:t>
      </w:r>
      <w:r w:rsidR="0011285E">
        <w:rPr>
          <w:lang w:eastAsia="de-DE"/>
        </w:rPr>
        <w:t xml:space="preserve"> do século XX</w:t>
      </w:r>
      <w:r w:rsidR="006A5B28" w:rsidRPr="00BD269F">
        <w:rPr>
          <w:lang w:eastAsia="de-DE"/>
        </w:rPr>
        <w:t>. As identidades</w:t>
      </w:r>
      <w:r w:rsidRPr="00BD269F">
        <w:rPr>
          <w:lang w:eastAsia="de-DE"/>
        </w:rPr>
        <w:t xml:space="preserve"> individuais e coletivas</w:t>
      </w:r>
      <w:r w:rsidR="006A5B28" w:rsidRPr="00BD269F">
        <w:rPr>
          <w:lang w:eastAsia="de-DE"/>
        </w:rPr>
        <w:t xml:space="preserve"> perde</w:t>
      </w:r>
      <w:r w:rsidRPr="00BD269F">
        <w:rPr>
          <w:lang w:eastAsia="de-DE"/>
        </w:rPr>
        <w:t>riam suas características</w:t>
      </w:r>
      <w:r w:rsidR="006A5B28" w:rsidRPr="00BD269F">
        <w:rPr>
          <w:lang w:eastAsia="de-DE"/>
        </w:rPr>
        <w:t xml:space="preserve"> mais</w:t>
      </w:r>
      <w:r w:rsidRPr="00BD269F">
        <w:rPr>
          <w:lang w:eastAsia="de-DE"/>
        </w:rPr>
        <w:t xml:space="preserve"> estáveis, enraizadas numa cultura </w:t>
      </w:r>
      <w:r w:rsidR="006A5B28" w:rsidRPr="00BD269F">
        <w:rPr>
          <w:lang w:eastAsia="de-DE"/>
        </w:rPr>
        <w:t>de fron</w:t>
      </w:r>
      <w:r w:rsidRPr="00BD269F">
        <w:rPr>
          <w:lang w:eastAsia="de-DE"/>
        </w:rPr>
        <w:t xml:space="preserve">teiras bem definidas (classicamente as </w:t>
      </w:r>
      <w:r w:rsidR="006A5B28" w:rsidRPr="00BD269F">
        <w:rPr>
          <w:lang w:eastAsia="de-DE"/>
        </w:rPr>
        <w:t xml:space="preserve">fronteiras </w:t>
      </w:r>
      <w:r w:rsidRPr="00BD269F">
        <w:rPr>
          <w:lang w:eastAsia="de-DE"/>
        </w:rPr>
        <w:t xml:space="preserve">dos Estados </w:t>
      </w:r>
      <w:r w:rsidR="006A5B28" w:rsidRPr="00BD269F">
        <w:rPr>
          <w:lang w:eastAsia="de-DE"/>
        </w:rPr>
        <w:t>nacionai</w:t>
      </w:r>
      <w:r w:rsidRPr="00BD269F">
        <w:rPr>
          <w:lang w:eastAsia="de-DE"/>
        </w:rPr>
        <w:t>s), gerando novas identidades múltiplas, bem menos unitárias e manifestas em símbolos e objetos materializados</w:t>
      </w:r>
      <w:r w:rsidR="006A5B28" w:rsidRPr="00BD269F">
        <w:rPr>
          <w:lang w:eastAsia="de-DE"/>
        </w:rPr>
        <w:t xml:space="preserve">. </w:t>
      </w:r>
      <w:r w:rsidRPr="00BD269F">
        <w:rPr>
          <w:lang w:eastAsia="de-DE"/>
        </w:rPr>
        <w:t xml:space="preserve">As </w:t>
      </w:r>
      <w:r w:rsidR="00BD68B4" w:rsidRPr="00BD269F">
        <w:rPr>
          <w:lang w:eastAsia="de-DE"/>
        </w:rPr>
        <w:t xml:space="preserve">novas </w:t>
      </w:r>
      <w:r w:rsidRPr="00BD269F">
        <w:rPr>
          <w:lang w:eastAsia="de-DE"/>
        </w:rPr>
        <w:t>identidades</w:t>
      </w:r>
      <w:r w:rsidR="00DC2BA5" w:rsidRPr="00BD269F">
        <w:rPr>
          <w:lang w:eastAsia="de-DE"/>
        </w:rPr>
        <w:t>, que revelam traços híbridos, na transição da pós-modernidade,</w:t>
      </w:r>
      <w:r w:rsidRPr="00BD269F">
        <w:rPr>
          <w:lang w:eastAsia="de-DE"/>
        </w:rPr>
        <w:t xml:space="preserve"> </w:t>
      </w:r>
      <w:r w:rsidR="00DC2BA5" w:rsidRPr="00BD269F">
        <w:rPr>
          <w:lang w:eastAsia="de-DE"/>
        </w:rPr>
        <w:t>não</w:t>
      </w:r>
      <w:r w:rsidR="0011285E">
        <w:rPr>
          <w:lang w:eastAsia="de-DE"/>
        </w:rPr>
        <w:t xml:space="preserve"> </w:t>
      </w:r>
      <w:r w:rsidR="00BD68B4" w:rsidRPr="00BD269F">
        <w:rPr>
          <w:lang w:eastAsia="de-DE"/>
        </w:rPr>
        <w:t>seriam</w:t>
      </w:r>
      <w:r w:rsidR="00DC2BA5" w:rsidRPr="00BD269F">
        <w:rPr>
          <w:lang w:eastAsia="de-DE"/>
        </w:rPr>
        <w:t xml:space="preserve"> somente plurais, mas em constante deslocamento e movimento, </w:t>
      </w:r>
      <w:r w:rsidRPr="00BD269F">
        <w:rPr>
          <w:lang w:eastAsia="de-DE"/>
        </w:rPr>
        <w:t xml:space="preserve">devido à </w:t>
      </w:r>
      <w:r w:rsidR="006A5B28" w:rsidRPr="00BD269F">
        <w:rPr>
          <w:lang w:eastAsia="de-DE"/>
        </w:rPr>
        <w:t>crescente mobilidade</w:t>
      </w:r>
      <w:r w:rsidR="00DC2BA5" w:rsidRPr="00BD269F">
        <w:rPr>
          <w:lang w:eastAsia="de-DE"/>
        </w:rPr>
        <w:t xml:space="preserve"> em larga escala.</w:t>
      </w:r>
      <w:r w:rsidR="00BD68B4" w:rsidRPr="00BD269F">
        <w:rPr>
          <w:lang w:eastAsia="de-DE"/>
        </w:rPr>
        <w:t xml:space="preserve"> Muitas críticas à</w:t>
      </w:r>
      <w:r w:rsidR="0042745F" w:rsidRPr="00BD269F">
        <w:rPr>
          <w:lang w:eastAsia="de-DE"/>
        </w:rPr>
        <w:t xml:space="preserve"> ideia de construções e identidades híbridas podem ser repensadas, quando nos damos conta de que</w:t>
      </w:r>
      <w:r w:rsidR="006A5B28" w:rsidRPr="00BD269F">
        <w:rPr>
          <w:sz w:val="21"/>
          <w:szCs w:val="21"/>
          <w:lang w:eastAsia="de-DE"/>
        </w:rPr>
        <w:t xml:space="preserve"> </w:t>
      </w:r>
      <w:r w:rsidR="006A5B28" w:rsidRPr="00BD269F">
        <w:rPr>
          <w:lang w:eastAsia="de-DE"/>
        </w:rPr>
        <w:t>toda</w:t>
      </w:r>
      <w:r w:rsidR="00BD68B4" w:rsidRPr="00BD269F">
        <w:rPr>
          <w:lang w:eastAsia="de-DE"/>
        </w:rPr>
        <w:t>s as</w:t>
      </w:r>
      <w:r w:rsidR="006A5B28" w:rsidRPr="00BD269F">
        <w:rPr>
          <w:lang w:eastAsia="de-DE"/>
        </w:rPr>
        <w:t xml:space="preserve"> cultura</w:t>
      </w:r>
      <w:r w:rsidR="00BD68B4" w:rsidRPr="00BD269F">
        <w:rPr>
          <w:lang w:eastAsia="de-DE"/>
        </w:rPr>
        <w:t>s</w:t>
      </w:r>
      <w:r w:rsidR="006A5B28" w:rsidRPr="00BD269F">
        <w:rPr>
          <w:lang w:eastAsia="de-DE"/>
        </w:rPr>
        <w:t xml:space="preserve"> de alguma forma </w:t>
      </w:r>
      <w:r w:rsidR="00BD68B4" w:rsidRPr="00BD269F">
        <w:rPr>
          <w:lang w:eastAsia="de-DE"/>
        </w:rPr>
        <w:t>sempre foram e são resultado</w:t>
      </w:r>
      <w:r w:rsidR="0042745F" w:rsidRPr="00BD269F">
        <w:rPr>
          <w:lang w:eastAsia="de-DE"/>
        </w:rPr>
        <w:t xml:space="preserve"> de mesclas, trocas culturais e mesmo de encontros violentos de exploração, dominação e subjugação</w:t>
      </w:r>
      <w:r w:rsidR="002B406A" w:rsidRPr="00BD269F">
        <w:rPr>
          <w:lang w:eastAsia="de-DE"/>
        </w:rPr>
        <w:t xml:space="preserve"> cultural. Surgem formas e comportamentos híbridos, muitas vezes rejeitados inicialmente, tornando-se, no entanto, em identidades socioculturais novas que </w:t>
      </w:r>
      <w:r w:rsidR="00BD68B4" w:rsidRPr="00BD269F">
        <w:rPr>
          <w:lang w:eastAsia="de-DE"/>
        </w:rPr>
        <w:t xml:space="preserve">por um lado </w:t>
      </w:r>
      <w:r w:rsidR="002B406A" w:rsidRPr="00BD269F">
        <w:rPr>
          <w:lang w:eastAsia="de-DE"/>
        </w:rPr>
        <w:t xml:space="preserve">dão continuidade e </w:t>
      </w:r>
      <w:r w:rsidR="00BD68B4" w:rsidRPr="00BD269F">
        <w:rPr>
          <w:lang w:eastAsia="de-DE"/>
        </w:rPr>
        <w:t xml:space="preserve">por outro lado </w:t>
      </w:r>
      <w:r w:rsidR="002B406A" w:rsidRPr="00BD269F">
        <w:rPr>
          <w:lang w:eastAsia="de-DE"/>
        </w:rPr>
        <w:t xml:space="preserve">oferecem rupturas, como no caso dos migrantes na </w:t>
      </w:r>
      <w:r w:rsidR="006A5B28" w:rsidRPr="00BD269F">
        <w:rPr>
          <w:lang w:eastAsia="de-DE"/>
        </w:rPr>
        <w:t>diáspora</w:t>
      </w:r>
      <w:r w:rsidR="002B406A" w:rsidRPr="00BD269F">
        <w:rPr>
          <w:lang w:eastAsia="de-DE"/>
        </w:rPr>
        <w:t>,</w:t>
      </w:r>
      <w:r w:rsidR="0042745F" w:rsidRPr="00BD269F">
        <w:rPr>
          <w:lang w:eastAsia="de-DE"/>
        </w:rPr>
        <w:t xml:space="preserve"> </w:t>
      </w:r>
      <w:r w:rsidR="002B406A" w:rsidRPr="00BD269F">
        <w:rPr>
          <w:lang w:eastAsia="de-DE"/>
        </w:rPr>
        <w:t>observado por Hall</w:t>
      </w:r>
      <w:r w:rsidR="006A5B28" w:rsidRPr="00BD269F">
        <w:rPr>
          <w:lang w:eastAsia="de-DE"/>
        </w:rPr>
        <w:t>:</w:t>
      </w:r>
    </w:p>
    <w:p w14:paraId="51A5AAA5" w14:textId="77777777" w:rsidR="00DC2BA5" w:rsidRPr="00BD269F" w:rsidRDefault="00DC2BA5" w:rsidP="006A5B28">
      <w:pPr>
        <w:widowControl w:val="0"/>
        <w:autoSpaceDE w:val="0"/>
        <w:autoSpaceDN w:val="0"/>
        <w:adjustRightInd w:val="0"/>
        <w:rPr>
          <w:sz w:val="21"/>
          <w:szCs w:val="21"/>
          <w:lang w:eastAsia="de-DE"/>
        </w:rPr>
      </w:pPr>
    </w:p>
    <w:p w14:paraId="789D43E1" w14:textId="6D8E001C" w:rsidR="006A5B28" w:rsidRDefault="006A5B28" w:rsidP="0042745F">
      <w:pPr>
        <w:widowControl w:val="0"/>
        <w:autoSpaceDE w:val="0"/>
        <w:autoSpaceDN w:val="0"/>
        <w:adjustRightInd w:val="0"/>
        <w:ind w:left="1416"/>
        <w:jc w:val="both"/>
        <w:rPr>
          <w:sz w:val="22"/>
          <w:szCs w:val="22"/>
          <w:lang w:eastAsia="de-DE"/>
        </w:rPr>
      </w:pPr>
      <w:r w:rsidRPr="00BD269F">
        <w:rPr>
          <w:sz w:val="22"/>
          <w:szCs w:val="22"/>
          <w:lang w:eastAsia="de-DE"/>
        </w:rPr>
        <w:t>... geralmente são obrigados a adotar posições de identificação</w:t>
      </w:r>
      <w:r w:rsidR="0042745F" w:rsidRPr="00BD269F">
        <w:rPr>
          <w:sz w:val="22"/>
          <w:szCs w:val="22"/>
          <w:lang w:eastAsia="de-DE"/>
        </w:rPr>
        <w:t xml:space="preserve"> </w:t>
      </w:r>
      <w:r w:rsidRPr="00BD269F">
        <w:rPr>
          <w:sz w:val="22"/>
          <w:szCs w:val="22"/>
          <w:lang w:eastAsia="de-DE"/>
        </w:rPr>
        <w:t>deslocadas, múltiplas e hifenizadas. (...) Negro-e-britânico ou</w:t>
      </w:r>
      <w:r w:rsidR="0042745F" w:rsidRPr="00BD269F">
        <w:rPr>
          <w:sz w:val="22"/>
          <w:szCs w:val="22"/>
          <w:lang w:eastAsia="de-DE"/>
        </w:rPr>
        <w:t xml:space="preserve"> </w:t>
      </w:r>
      <w:r w:rsidRPr="00BD269F">
        <w:rPr>
          <w:sz w:val="22"/>
          <w:szCs w:val="22"/>
          <w:lang w:eastAsia="de-DE"/>
        </w:rPr>
        <w:t>asiático-britânico são identidades às quais os jovens respondem</w:t>
      </w:r>
      <w:r w:rsidR="0042745F" w:rsidRPr="00BD269F">
        <w:rPr>
          <w:sz w:val="22"/>
          <w:szCs w:val="22"/>
          <w:lang w:eastAsia="de-DE"/>
        </w:rPr>
        <w:t xml:space="preserve"> </w:t>
      </w:r>
      <w:r w:rsidRPr="00BD269F">
        <w:rPr>
          <w:sz w:val="22"/>
          <w:szCs w:val="22"/>
          <w:lang w:eastAsia="de-DE"/>
        </w:rPr>
        <w:t>cada vez mais. (...) são todos, de formas distintas, “hibridizados”. (...)</w:t>
      </w:r>
      <w:r w:rsidR="0042745F" w:rsidRPr="00BD269F">
        <w:rPr>
          <w:sz w:val="22"/>
          <w:szCs w:val="22"/>
          <w:lang w:eastAsia="de-DE"/>
        </w:rPr>
        <w:t xml:space="preserve"> </w:t>
      </w:r>
      <w:r w:rsidRPr="00BD269F">
        <w:rPr>
          <w:sz w:val="22"/>
          <w:szCs w:val="22"/>
          <w:lang w:eastAsia="de-DE"/>
        </w:rPr>
        <w:t>Todos negociam culturalmente em algum ponto do espectro da</w:t>
      </w:r>
      <w:r w:rsidR="0042745F" w:rsidRPr="00BD269F">
        <w:rPr>
          <w:sz w:val="22"/>
          <w:szCs w:val="22"/>
          <w:lang w:eastAsia="de-DE"/>
        </w:rPr>
        <w:t xml:space="preserve"> </w:t>
      </w:r>
      <w:proofErr w:type="spellStart"/>
      <w:r w:rsidRPr="00BD269F">
        <w:rPr>
          <w:i/>
          <w:sz w:val="22"/>
          <w:szCs w:val="22"/>
          <w:lang w:eastAsia="de-DE"/>
        </w:rPr>
        <w:t>différance</w:t>
      </w:r>
      <w:proofErr w:type="spellEnd"/>
      <w:r w:rsidRPr="00BD269F">
        <w:rPr>
          <w:sz w:val="22"/>
          <w:szCs w:val="22"/>
          <w:lang w:eastAsia="de-DE"/>
        </w:rPr>
        <w:t>, onde as disjunções de tempo, geração, espacialização</w:t>
      </w:r>
      <w:r w:rsidR="0042745F" w:rsidRPr="00BD269F">
        <w:rPr>
          <w:sz w:val="22"/>
          <w:szCs w:val="22"/>
          <w:lang w:eastAsia="de-DE"/>
        </w:rPr>
        <w:t xml:space="preserve"> </w:t>
      </w:r>
      <w:r w:rsidRPr="00BD269F">
        <w:rPr>
          <w:sz w:val="22"/>
          <w:szCs w:val="22"/>
          <w:lang w:eastAsia="de-DE"/>
        </w:rPr>
        <w:t>e disseminação se recusam a ser nitidamente alinhadas (HALL,</w:t>
      </w:r>
      <w:r w:rsidR="0042745F" w:rsidRPr="00BD269F">
        <w:rPr>
          <w:sz w:val="22"/>
          <w:szCs w:val="22"/>
          <w:lang w:eastAsia="de-DE"/>
        </w:rPr>
        <w:t xml:space="preserve"> </w:t>
      </w:r>
      <w:r w:rsidRPr="00BD269F">
        <w:rPr>
          <w:sz w:val="22"/>
          <w:szCs w:val="22"/>
          <w:lang w:eastAsia="de-DE"/>
        </w:rPr>
        <w:t>2003, p. 76).</w:t>
      </w:r>
    </w:p>
    <w:p w14:paraId="3033EB72" w14:textId="77777777" w:rsidR="003D4B5E" w:rsidRPr="00BD269F" w:rsidRDefault="003D4B5E" w:rsidP="0042745F">
      <w:pPr>
        <w:widowControl w:val="0"/>
        <w:autoSpaceDE w:val="0"/>
        <w:autoSpaceDN w:val="0"/>
        <w:adjustRightInd w:val="0"/>
        <w:ind w:left="1416"/>
        <w:jc w:val="both"/>
        <w:rPr>
          <w:sz w:val="22"/>
          <w:szCs w:val="22"/>
          <w:lang w:eastAsia="de-DE"/>
        </w:rPr>
      </w:pPr>
    </w:p>
    <w:p w14:paraId="5B906A89" w14:textId="77777777" w:rsidR="00DC2BA5" w:rsidRPr="00BD269F" w:rsidRDefault="00DC2BA5" w:rsidP="006A5B28">
      <w:pPr>
        <w:widowControl w:val="0"/>
        <w:autoSpaceDE w:val="0"/>
        <w:autoSpaceDN w:val="0"/>
        <w:adjustRightInd w:val="0"/>
        <w:rPr>
          <w:sz w:val="21"/>
          <w:szCs w:val="21"/>
          <w:lang w:eastAsia="de-DE"/>
        </w:rPr>
      </w:pPr>
    </w:p>
    <w:p w14:paraId="6654E7E7" w14:textId="609ABCAC" w:rsidR="008D21D1" w:rsidRPr="00BD269F" w:rsidRDefault="000946BE" w:rsidP="0011263E">
      <w:pPr>
        <w:widowControl w:val="0"/>
        <w:autoSpaceDE w:val="0"/>
        <w:autoSpaceDN w:val="0"/>
        <w:adjustRightInd w:val="0"/>
        <w:spacing w:line="360" w:lineRule="auto"/>
        <w:ind w:firstLine="708"/>
        <w:jc w:val="both"/>
        <w:rPr>
          <w:lang w:eastAsia="de-DE"/>
        </w:rPr>
      </w:pPr>
      <w:r w:rsidRPr="00BD269F">
        <w:rPr>
          <w:lang w:eastAsia="de-DE"/>
        </w:rPr>
        <w:t xml:space="preserve">Hall chega a ir mais longe de afirmar que a mobilidade crescente e com isso </w:t>
      </w:r>
      <w:r w:rsidR="006A5B28" w:rsidRPr="00BD269F">
        <w:rPr>
          <w:lang w:eastAsia="de-DE"/>
        </w:rPr>
        <w:t>“</w:t>
      </w:r>
      <w:proofErr w:type="spellStart"/>
      <w:r w:rsidR="006A5B28" w:rsidRPr="00BD269F">
        <w:rPr>
          <w:lang w:eastAsia="de-DE"/>
        </w:rPr>
        <w:t>multiterritorialidade</w:t>
      </w:r>
      <w:proofErr w:type="spellEnd"/>
      <w:r w:rsidR="006A5B28" w:rsidRPr="00BD269F">
        <w:rPr>
          <w:lang w:eastAsia="de-DE"/>
        </w:rPr>
        <w:t xml:space="preserve">” </w:t>
      </w:r>
      <w:r w:rsidRPr="00BD269F">
        <w:rPr>
          <w:lang w:eastAsia="de-DE"/>
        </w:rPr>
        <w:t xml:space="preserve">que pode assumir inúmeras formas pacificas, como também forçadas, dizendo que os processos de identificação e </w:t>
      </w:r>
      <w:r w:rsidR="006A5B28" w:rsidRPr="00BD269F">
        <w:rPr>
          <w:lang w:eastAsia="de-DE"/>
        </w:rPr>
        <w:t>diferenciação</w:t>
      </w:r>
      <w:r w:rsidRPr="00BD269F">
        <w:rPr>
          <w:lang w:eastAsia="de-DE"/>
        </w:rPr>
        <w:t xml:space="preserve">, que marcam as novas identidades pós-modernas, possuem um </w:t>
      </w:r>
      <w:r w:rsidR="006A5B28" w:rsidRPr="00BD269F">
        <w:rPr>
          <w:lang w:eastAsia="de-DE"/>
        </w:rPr>
        <w:t>caráter relacional,</w:t>
      </w:r>
      <w:r w:rsidR="002B406A" w:rsidRPr="00BD269F">
        <w:rPr>
          <w:lang w:eastAsia="de-DE"/>
        </w:rPr>
        <w:t xml:space="preserve"> </w:t>
      </w:r>
      <w:r w:rsidRPr="00BD269F">
        <w:rPr>
          <w:lang w:eastAsia="de-DE"/>
        </w:rPr>
        <w:t xml:space="preserve">quando percebemos que nossa razão de existência, na permanência ou na mudança, significa essencialmente </w:t>
      </w:r>
      <w:r w:rsidR="006A5B28" w:rsidRPr="00BD269F">
        <w:rPr>
          <w:lang w:eastAsia="de-DE"/>
        </w:rPr>
        <w:t>“ser interpelado com relação a uma</w:t>
      </w:r>
      <w:r w:rsidR="002B406A" w:rsidRPr="00BD269F">
        <w:rPr>
          <w:lang w:eastAsia="de-DE"/>
        </w:rPr>
        <w:t xml:space="preserve"> </w:t>
      </w:r>
      <w:r w:rsidR="006A5B28" w:rsidRPr="00BD269F">
        <w:rPr>
          <w:lang w:eastAsia="de-DE"/>
        </w:rPr>
        <w:t>alteridade, ou seja, é preciso existir para um Outro. (...) a construção da identidade</w:t>
      </w:r>
      <w:r w:rsidR="002B406A" w:rsidRPr="00BD269F">
        <w:rPr>
          <w:lang w:eastAsia="de-DE"/>
        </w:rPr>
        <w:t xml:space="preserve"> </w:t>
      </w:r>
      <w:r w:rsidR="006A5B28" w:rsidRPr="00BD269F">
        <w:rPr>
          <w:lang w:eastAsia="de-DE"/>
        </w:rPr>
        <w:t>é constituída pela relação desse desejo par</w:t>
      </w:r>
      <w:r w:rsidRPr="00BD269F">
        <w:rPr>
          <w:lang w:eastAsia="de-DE"/>
        </w:rPr>
        <w:t>a com o Outro.</w:t>
      </w:r>
      <w:r w:rsidR="006A5B28" w:rsidRPr="00BD269F">
        <w:rPr>
          <w:lang w:eastAsia="de-DE"/>
        </w:rPr>
        <w:t xml:space="preserve"> (HALL, 2003, p</w:t>
      </w:r>
      <w:r w:rsidRPr="00BD269F">
        <w:rPr>
          <w:lang w:eastAsia="de-DE"/>
        </w:rPr>
        <w:t>. 122</w:t>
      </w:r>
      <w:r w:rsidR="006A5B28" w:rsidRPr="00BD269F">
        <w:rPr>
          <w:lang w:eastAsia="de-DE"/>
        </w:rPr>
        <w:t>).</w:t>
      </w:r>
      <w:r w:rsidRPr="00BD269F">
        <w:rPr>
          <w:lang w:eastAsia="de-DE"/>
        </w:rPr>
        <w:t xml:space="preserve"> Dessa forma surgem novas identidades co</w:t>
      </w:r>
      <w:r w:rsidR="008D21D1" w:rsidRPr="00BD269F">
        <w:rPr>
          <w:lang w:eastAsia="de-DE"/>
        </w:rPr>
        <w:t xml:space="preserve">letivas e individuais, e ainda, e </w:t>
      </w:r>
      <w:r w:rsidRPr="00BD269F">
        <w:rPr>
          <w:lang w:eastAsia="de-DE"/>
        </w:rPr>
        <w:t>redes identitárias relacionais que começam a se compreen</w:t>
      </w:r>
      <w:r w:rsidR="005E4603">
        <w:rPr>
          <w:lang w:eastAsia="de-DE"/>
        </w:rPr>
        <w:t>der como particulares com referê</w:t>
      </w:r>
      <w:r w:rsidRPr="00BD269F">
        <w:rPr>
          <w:lang w:eastAsia="de-DE"/>
        </w:rPr>
        <w:t xml:space="preserve">ncias </w:t>
      </w:r>
      <w:r w:rsidRPr="00BD269F">
        <w:rPr>
          <w:lang w:eastAsia="de-DE"/>
        </w:rPr>
        <w:lastRenderedPageBreak/>
        <w:t xml:space="preserve">ancestrais, geográficas, socioculturais, estéticas entre outras, ao mesmo passo que geram </w:t>
      </w:r>
      <w:r w:rsidR="008D21D1" w:rsidRPr="00BD269F">
        <w:rPr>
          <w:lang w:eastAsia="de-DE"/>
        </w:rPr>
        <w:t xml:space="preserve">novos </w:t>
      </w:r>
      <w:r w:rsidR="005E4603">
        <w:rPr>
          <w:lang w:eastAsia="de-DE"/>
        </w:rPr>
        <w:t>fluxos e comportamentos</w:t>
      </w:r>
      <w:r w:rsidR="008D21D1" w:rsidRPr="00BD269F">
        <w:rPr>
          <w:lang w:eastAsia="de-DE"/>
        </w:rPr>
        <w:t xml:space="preserve"> que </w:t>
      </w:r>
      <w:r w:rsidR="005E4603" w:rsidRPr="00BD269F">
        <w:rPr>
          <w:lang w:eastAsia="de-DE"/>
        </w:rPr>
        <w:t>só</w:t>
      </w:r>
      <w:r w:rsidR="008D21D1" w:rsidRPr="00BD269F">
        <w:rPr>
          <w:lang w:eastAsia="de-DE"/>
        </w:rPr>
        <w:t xml:space="preserve"> poderiam existir e se desenvolver junto aos processos de globalização e domínio dos meios de comunicação e informação globalizados. </w:t>
      </w:r>
      <w:r w:rsidR="00051637" w:rsidRPr="00BD269F">
        <w:rPr>
          <w:lang w:eastAsia="de-DE"/>
        </w:rPr>
        <w:t>Estes fluxos, segundo</w:t>
      </w:r>
      <w:r w:rsidR="008D21D1" w:rsidRPr="00BD269F">
        <w:rPr>
          <w:lang w:eastAsia="de-DE"/>
        </w:rPr>
        <w:t xml:space="preserve"> </w:t>
      </w:r>
      <w:proofErr w:type="spellStart"/>
      <w:r w:rsidR="008D21D1" w:rsidRPr="00BD269F">
        <w:rPr>
          <w:lang w:eastAsia="de-DE"/>
        </w:rPr>
        <w:t>Appadurai</w:t>
      </w:r>
      <w:proofErr w:type="spellEnd"/>
      <w:r w:rsidR="00051637" w:rsidRPr="00BD269F">
        <w:rPr>
          <w:lang w:eastAsia="de-DE"/>
        </w:rPr>
        <w:t xml:space="preserve"> (1996)</w:t>
      </w:r>
      <w:r w:rsidR="008D21D1" w:rsidRPr="00BD269F">
        <w:rPr>
          <w:lang w:eastAsia="de-DE"/>
        </w:rPr>
        <w:t xml:space="preserve">, organizam-se em forma de </w:t>
      </w:r>
      <w:r w:rsidR="00051637" w:rsidRPr="00BD269F">
        <w:rPr>
          <w:lang w:eastAsia="de-DE"/>
        </w:rPr>
        <w:t>paisagens ou panoramas</w:t>
      </w:r>
      <w:r w:rsidR="008D21D1" w:rsidRPr="00BD269F">
        <w:rPr>
          <w:lang w:eastAsia="de-DE"/>
        </w:rPr>
        <w:t>, que atuam como</w:t>
      </w:r>
      <w:r w:rsidR="00051637" w:rsidRPr="00BD269F">
        <w:rPr>
          <w:lang w:eastAsia="de-DE"/>
        </w:rPr>
        <w:t xml:space="preserve"> elementos formadores dos mundos de pertencimento e imaginação, como hoje</w:t>
      </w:r>
      <w:r w:rsidR="005E4603">
        <w:rPr>
          <w:lang w:eastAsia="de-DE"/>
        </w:rPr>
        <w:t xml:space="preserve"> em dia,</w:t>
      </w:r>
      <w:r w:rsidR="00051637" w:rsidRPr="00BD269F">
        <w:rPr>
          <w:lang w:eastAsia="de-DE"/>
        </w:rPr>
        <w:t xml:space="preserve"> pode ser considerado a grande rede da Capoeira pelo mundo</w:t>
      </w:r>
      <w:r w:rsidR="008D21D1" w:rsidRPr="00BD269F">
        <w:rPr>
          <w:lang w:eastAsia="de-DE"/>
        </w:rPr>
        <w:t xml:space="preserve">: “mundos múltiplos que são constituídos pelas imaginações historicamente situadas de pessoas e grupos espalhados pelo globo”. </w:t>
      </w:r>
      <w:r w:rsidR="00051637" w:rsidRPr="00BD269F">
        <w:rPr>
          <w:lang w:eastAsia="de-DE"/>
        </w:rPr>
        <w:t>(</w:t>
      </w:r>
      <w:r w:rsidR="008D21D1" w:rsidRPr="00BD269F">
        <w:rPr>
          <w:lang w:eastAsia="de-DE"/>
        </w:rPr>
        <w:t>A</w:t>
      </w:r>
      <w:r w:rsidR="003F5758" w:rsidRPr="00BD269F">
        <w:rPr>
          <w:lang w:eastAsia="de-DE"/>
        </w:rPr>
        <w:t>PPADURAI, 1996,</w:t>
      </w:r>
      <w:r w:rsidR="008D21D1" w:rsidRPr="00BD269F">
        <w:rPr>
          <w:lang w:eastAsia="de-DE"/>
        </w:rPr>
        <w:t xml:space="preserve"> 221</w:t>
      </w:r>
      <w:r w:rsidR="00051637" w:rsidRPr="00BD269F">
        <w:rPr>
          <w:lang w:eastAsia="de-DE"/>
        </w:rPr>
        <w:t xml:space="preserve">) Justamente o impacto da globalização com sua </w:t>
      </w:r>
      <w:r w:rsidR="008D21D1" w:rsidRPr="00BD269F">
        <w:rPr>
          <w:lang w:eastAsia="de-DE"/>
        </w:rPr>
        <w:t>tendência</w:t>
      </w:r>
      <w:r w:rsidR="00051637" w:rsidRPr="00BD269F">
        <w:rPr>
          <w:lang w:eastAsia="de-DE"/>
        </w:rPr>
        <w:t xml:space="preserve"> de homogeneizar e anular nossas diferencias e particularidades, tem contribuído na busca maior</w:t>
      </w:r>
      <w:r w:rsidR="005E4603">
        <w:rPr>
          <w:lang w:eastAsia="de-DE"/>
        </w:rPr>
        <w:t xml:space="preserve"> pelos</w:t>
      </w:r>
      <w:r w:rsidR="00051637" w:rsidRPr="00BD269F">
        <w:rPr>
          <w:lang w:eastAsia="de-DE"/>
        </w:rPr>
        <w:t xml:space="preserve"> “mundos imaginados”, que como no caso da Capoeira se origina das </w:t>
      </w:r>
      <w:r w:rsidR="008D21D1" w:rsidRPr="00BD269F">
        <w:rPr>
          <w:lang w:eastAsia="de-DE"/>
        </w:rPr>
        <w:t xml:space="preserve">antigas </w:t>
      </w:r>
      <w:r w:rsidR="00051637" w:rsidRPr="00BD269F">
        <w:rPr>
          <w:lang w:eastAsia="de-DE"/>
        </w:rPr>
        <w:t xml:space="preserve">comunidades de pertencimento localizadas (Bahia) e com isso gera novas comunidades de pertencimento que se materializam e geram novas realidades </w:t>
      </w:r>
      <w:proofErr w:type="spellStart"/>
      <w:r w:rsidR="00051637" w:rsidRPr="00BD269F">
        <w:rPr>
          <w:lang w:eastAsia="de-DE"/>
        </w:rPr>
        <w:t>sócio</w:t>
      </w:r>
      <w:r w:rsidR="003F5758" w:rsidRPr="00BD269F">
        <w:rPr>
          <w:lang w:eastAsia="de-DE"/>
        </w:rPr>
        <w:t>-relacionais</w:t>
      </w:r>
      <w:proofErr w:type="spellEnd"/>
      <w:r w:rsidR="003F5758" w:rsidRPr="00BD269F">
        <w:rPr>
          <w:lang w:eastAsia="de-DE"/>
        </w:rPr>
        <w:t xml:space="preserve"> (</w:t>
      </w:r>
      <w:r w:rsidR="00051637" w:rsidRPr="00BD269F">
        <w:rPr>
          <w:lang w:eastAsia="de-DE"/>
        </w:rPr>
        <w:t>inclusive</w:t>
      </w:r>
      <w:r w:rsidR="003F5758" w:rsidRPr="00BD269F">
        <w:rPr>
          <w:lang w:eastAsia="de-DE"/>
        </w:rPr>
        <w:t xml:space="preserve"> locais</w:t>
      </w:r>
      <w:r w:rsidR="00051637" w:rsidRPr="00BD269F">
        <w:rPr>
          <w:lang w:eastAsia="de-DE"/>
        </w:rPr>
        <w:t>)</w:t>
      </w:r>
      <w:r w:rsidR="003F5758" w:rsidRPr="00BD269F">
        <w:rPr>
          <w:lang w:eastAsia="de-DE"/>
        </w:rPr>
        <w:t>.</w:t>
      </w:r>
      <w:r w:rsidR="008D21D1" w:rsidRPr="00BD269F">
        <w:rPr>
          <w:lang w:eastAsia="de-DE"/>
        </w:rPr>
        <w:t xml:space="preserve"> </w:t>
      </w:r>
    </w:p>
    <w:p w14:paraId="556E8D93" w14:textId="77777777" w:rsidR="00F73B20" w:rsidRPr="00BD269F" w:rsidRDefault="00F73B20" w:rsidP="00F73B20">
      <w:pPr>
        <w:widowControl w:val="0"/>
        <w:autoSpaceDE w:val="0"/>
        <w:autoSpaceDN w:val="0"/>
        <w:adjustRightInd w:val="0"/>
        <w:jc w:val="both"/>
        <w:rPr>
          <w:sz w:val="22"/>
          <w:szCs w:val="22"/>
          <w:lang w:eastAsia="de-DE"/>
        </w:rPr>
      </w:pPr>
    </w:p>
    <w:p w14:paraId="0D356BA0" w14:textId="64043B36" w:rsidR="00F73B20" w:rsidRPr="00BD269F" w:rsidRDefault="00F73B20" w:rsidP="003571F6">
      <w:pPr>
        <w:widowControl w:val="0"/>
        <w:autoSpaceDE w:val="0"/>
        <w:autoSpaceDN w:val="0"/>
        <w:adjustRightInd w:val="0"/>
        <w:ind w:left="1416"/>
        <w:jc w:val="both"/>
        <w:rPr>
          <w:sz w:val="22"/>
          <w:szCs w:val="22"/>
          <w:lang w:eastAsia="de-DE"/>
        </w:rPr>
      </w:pPr>
      <w:r w:rsidRPr="00BD269F">
        <w:rPr>
          <w:sz w:val="22"/>
          <w:szCs w:val="22"/>
          <w:lang w:eastAsia="de-DE"/>
        </w:rPr>
        <w:t>Como no mundo contemporâneo vive-se, em múltiplas escalas ao mesmo tempo, uma simultaneidade atroz de</w:t>
      </w:r>
      <w:r w:rsidR="003571F6" w:rsidRPr="00BD269F">
        <w:rPr>
          <w:sz w:val="22"/>
          <w:szCs w:val="22"/>
          <w:lang w:eastAsia="de-DE"/>
        </w:rPr>
        <w:t xml:space="preserve"> </w:t>
      </w:r>
      <w:r w:rsidRPr="00BD269F">
        <w:rPr>
          <w:sz w:val="22"/>
          <w:szCs w:val="22"/>
          <w:lang w:eastAsia="de-DE"/>
        </w:rPr>
        <w:t xml:space="preserve">eventos, vivenciam-se também, concomitantemente, múltiplos territórios. Ora somos requisitados a nos posicionar perante uma determinada territorialidade, ora perante outra, como se nossos marcos de referência e controle espaciais fossem perpassados por múltiplas escalas de poder e de identidade. Isto resulta em uma geografia complexa, uma realidade multiterritorial (ou mesmo </w:t>
      </w:r>
      <w:proofErr w:type="spellStart"/>
      <w:r w:rsidRPr="00BD269F">
        <w:rPr>
          <w:sz w:val="22"/>
          <w:szCs w:val="22"/>
          <w:lang w:eastAsia="de-DE"/>
        </w:rPr>
        <w:t>transterritorial</w:t>
      </w:r>
      <w:proofErr w:type="spellEnd"/>
      <w:r w:rsidRPr="00BD269F">
        <w:rPr>
          <w:sz w:val="22"/>
          <w:szCs w:val="22"/>
          <w:lang w:eastAsia="de-DE"/>
        </w:rPr>
        <w:t>) que se busca traduzir em novas concepções, como os termos cosmopolita e “</w:t>
      </w:r>
      <w:proofErr w:type="spellStart"/>
      <w:r w:rsidRPr="00BD269F">
        <w:rPr>
          <w:sz w:val="22"/>
          <w:szCs w:val="22"/>
          <w:lang w:eastAsia="de-DE"/>
        </w:rPr>
        <w:t>glocal</w:t>
      </w:r>
      <w:proofErr w:type="spellEnd"/>
      <w:r w:rsidRPr="00BD269F">
        <w:rPr>
          <w:sz w:val="22"/>
          <w:szCs w:val="22"/>
          <w:lang w:eastAsia="de-DE"/>
        </w:rPr>
        <w:t>”, este significando que os níveis global e local  podem estar quase inteira</w:t>
      </w:r>
      <w:r w:rsidR="003D4B5E">
        <w:rPr>
          <w:sz w:val="22"/>
          <w:szCs w:val="22"/>
          <w:lang w:eastAsia="de-DE"/>
        </w:rPr>
        <w:t>mente confundidos. (HAESBAERT</w:t>
      </w:r>
      <w:r w:rsidR="003F5758" w:rsidRPr="00BD269F">
        <w:rPr>
          <w:sz w:val="22"/>
          <w:szCs w:val="22"/>
          <w:lang w:eastAsia="de-DE"/>
        </w:rPr>
        <w:t>,</w:t>
      </w:r>
      <w:r w:rsidRPr="00BD269F">
        <w:rPr>
          <w:sz w:val="22"/>
          <w:szCs w:val="22"/>
          <w:lang w:eastAsia="de-DE"/>
        </w:rPr>
        <w:t xml:space="preserve"> 2002, p. 121)</w:t>
      </w:r>
    </w:p>
    <w:p w14:paraId="70B240EF" w14:textId="77777777" w:rsidR="00F73B20" w:rsidRPr="00BD269F" w:rsidRDefault="00F73B20" w:rsidP="00791974">
      <w:pPr>
        <w:spacing w:line="360" w:lineRule="auto"/>
        <w:jc w:val="both"/>
        <w:rPr>
          <w:b/>
        </w:rPr>
      </w:pPr>
    </w:p>
    <w:p w14:paraId="3EA95904" w14:textId="10AEE0DC" w:rsidR="007A4B4B" w:rsidRPr="00BD269F" w:rsidRDefault="00051637" w:rsidP="0011263E">
      <w:pPr>
        <w:pStyle w:val="Corpodetexto"/>
        <w:spacing w:line="360" w:lineRule="auto"/>
        <w:ind w:firstLine="708"/>
        <w:rPr>
          <w:lang w:val="pt-BR"/>
        </w:rPr>
      </w:pPr>
      <w:r w:rsidRPr="00BD269F">
        <w:rPr>
          <w:lang w:val="pt-BR"/>
        </w:rPr>
        <w:t>Essas redes de relacionamentos “</w:t>
      </w:r>
      <w:proofErr w:type="spellStart"/>
      <w:r w:rsidRPr="00BD269F">
        <w:rPr>
          <w:lang w:val="pt-BR"/>
        </w:rPr>
        <w:t>glocais</w:t>
      </w:r>
      <w:proofErr w:type="spellEnd"/>
      <w:r w:rsidRPr="00BD269F">
        <w:rPr>
          <w:lang w:val="pt-BR"/>
        </w:rPr>
        <w:t>” que caracterizam a grande experiência da Capoeira de fato como uma paisagem sociocultural global e local ao mesmo tempo em seus milhares de núcleos pelo mundo inteiro, tem contribuído positivamente para a divulgação e o estudo do samba de roda, neste caso o Samba Chula, gerando uma experiência relativamente nova, que foi o projeto</w:t>
      </w:r>
      <w:r w:rsidR="00B24B26" w:rsidRPr="00BD269F">
        <w:rPr>
          <w:lang w:val="pt-BR"/>
        </w:rPr>
        <w:t xml:space="preserve"> “Samba Chula em </w:t>
      </w:r>
      <w:proofErr w:type="spellStart"/>
      <w:r w:rsidR="00B24B26" w:rsidRPr="00BD269F">
        <w:rPr>
          <w:lang w:val="pt-BR"/>
        </w:rPr>
        <w:t>Trans-Missão</w:t>
      </w:r>
      <w:proofErr w:type="spellEnd"/>
      <w:r w:rsidR="00B24B26" w:rsidRPr="00BD269F">
        <w:rPr>
          <w:lang w:val="pt-BR"/>
        </w:rPr>
        <w:t>”</w:t>
      </w:r>
      <w:r w:rsidRPr="00BD269F">
        <w:rPr>
          <w:lang w:val="pt-BR"/>
        </w:rPr>
        <w:t xml:space="preserve">. Nesse sentido a mobilidade de um grupo de mestres que </w:t>
      </w:r>
      <w:r w:rsidR="003F5758" w:rsidRPr="00BD269F">
        <w:rPr>
          <w:lang w:val="pt-BR"/>
        </w:rPr>
        <w:t>não</w:t>
      </w:r>
      <w:r w:rsidRPr="00BD269F">
        <w:rPr>
          <w:lang w:val="pt-BR"/>
        </w:rPr>
        <w:t xml:space="preserve"> viajam, identificado</w:t>
      </w:r>
      <w:r w:rsidR="005E4603">
        <w:rPr>
          <w:lang w:val="pt-BR"/>
        </w:rPr>
        <w:t>s</w:t>
      </w:r>
      <w:r w:rsidRPr="00BD269F">
        <w:rPr>
          <w:lang w:val="pt-BR"/>
        </w:rPr>
        <w:t xml:space="preserve"> como um grupo local com histórico especifico, mas si</w:t>
      </w:r>
      <w:r w:rsidR="005E4603">
        <w:rPr>
          <w:lang w:val="pt-BR"/>
        </w:rPr>
        <w:t>m,</w:t>
      </w:r>
      <w:r w:rsidRPr="00BD269F">
        <w:rPr>
          <w:lang w:val="pt-BR"/>
        </w:rPr>
        <w:t xml:space="preserve"> como um grupo de saberes concentrados sobre um tema local</w:t>
      </w:r>
      <w:r w:rsidR="003F5758" w:rsidRPr="00BD269F">
        <w:rPr>
          <w:lang w:val="pt-BR"/>
        </w:rPr>
        <w:t xml:space="preserve"> (samba chula), poré</w:t>
      </w:r>
      <w:r w:rsidRPr="00BD269F">
        <w:rPr>
          <w:lang w:val="pt-BR"/>
        </w:rPr>
        <w:t>m atendido por uma rede nacional (Capoeira Angola) em seus núcleos locais,</w:t>
      </w:r>
      <w:r w:rsidR="00B24B26" w:rsidRPr="00BD269F">
        <w:rPr>
          <w:lang w:val="pt-BR"/>
        </w:rPr>
        <w:t xml:space="preserve"> atendeu</w:t>
      </w:r>
      <w:r w:rsidR="00BD68B4" w:rsidRPr="00BD269F">
        <w:rPr>
          <w:lang w:val="pt-BR"/>
        </w:rPr>
        <w:t xml:space="preserve"> a</w:t>
      </w:r>
      <w:r w:rsidR="00B24B26" w:rsidRPr="00BD269F">
        <w:rPr>
          <w:lang w:val="pt-BR"/>
        </w:rPr>
        <w:t xml:space="preserve"> e r</w:t>
      </w:r>
      <w:r w:rsidR="003F5758" w:rsidRPr="00BD269F">
        <w:rPr>
          <w:lang w:val="pt-BR"/>
        </w:rPr>
        <w:t xml:space="preserve">eforçou um novo movimento </w:t>
      </w:r>
      <w:proofErr w:type="spellStart"/>
      <w:r w:rsidR="003F5758" w:rsidRPr="00BD269F">
        <w:rPr>
          <w:lang w:val="pt-BR"/>
        </w:rPr>
        <w:t>socio</w:t>
      </w:r>
      <w:r w:rsidR="00B24B26" w:rsidRPr="00BD269F">
        <w:rPr>
          <w:lang w:val="pt-BR"/>
        </w:rPr>
        <w:t>territorial</w:t>
      </w:r>
      <w:proofErr w:type="spellEnd"/>
      <w:r w:rsidR="00B24B26" w:rsidRPr="00BD269F">
        <w:rPr>
          <w:lang w:val="pt-BR"/>
        </w:rPr>
        <w:t xml:space="preserve"> (</w:t>
      </w:r>
      <w:proofErr w:type="spellStart"/>
      <w:r w:rsidR="00B24B26" w:rsidRPr="00BD269F">
        <w:rPr>
          <w:lang w:val="pt-BR"/>
        </w:rPr>
        <w:t>Pedon</w:t>
      </w:r>
      <w:proofErr w:type="spellEnd"/>
      <w:r w:rsidR="00B24B26" w:rsidRPr="00BD269F">
        <w:rPr>
          <w:lang w:val="pt-BR"/>
        </w:rPr>
        <w:t>, 2013, p. 198)</w:t>
      </w:r>
      <w:r w:rsidR="00BD68B4" w:rsidRPr="00BD269F">
        <w:rPr>
          <w:lang w:val="pt-BR"/>
        </w:rPr>
        <w:t>, agregando aos poucos a velha e nova experiência do samba de roda, seguindo</w:t>
      </w:r>
      <w:r w:rsidR="00B24B26" w:rsidRPr="00BD269F">
        <w:rPr>
          <w:lang w:val="pt-BR"/>
        </w:rPr>
        <w:t xml:space="preserve"> os três passos</w:t>
      </w:r>
      <w:r w:rsidR="00BD68B4" w:rsidRPr="00BD269F">
        <w:rPr>
          <w:lang w:val="pt-BR"/>
        </w:rPr>
        <w:t xml:space="preserve"> sugerido por </w:t>
      </w:r>
      <w:proofErr w:type="spellStart"/>
      <w:r w:rsidR="00BD68B4" w:rsidRPr="00BD269F">
        <w:rPr>
          <w:lang w:val="pt-BR"/>
        </w:rPr>
        <w:t>Pedon</w:t>
      </w:r>
      <w:proofErr w:type="spellEnd"/>
      <w:r w:rsidR="00BD68B4" w:rsidRPr="00BD269F">
        <w:rPr>
          <w:lang w:val="pt-BR"/>
        </w:rPr>
        <w:t xml:space="preserve"> (2013)</w:t>
      </w:r>
      <w:r w:rsidR="00B24B26" w:rsidRPr="00BD269F">
        <w:rPr>
          <w:lang w:val="pt-BR"/>
        </w:rPr>
        <w:t xml:space="preserve">: Comunicação, Interação e Constituição dos </w:t>
      </w:r>
      <w:r w:rsidR="00B24B26" w:rsidRPr="00BD269F">
        <w:rPr>
          <w:b/>
          <w:lang w:val="pt-BR"/>
        </w:rPr>
        <w:t>espaços geradores</w:t>
      </w:r>
      <w:r w:rsidR="00B24B26" w:rsidRPr="00BD269F">
        <w:rPr>
          <w:lang w:val="pt-BR"/>
        </w:rPr>
        <w:t>, que já não dependem mais do espaço geográfico dos quilombos e terreiro</w:t>
      </w:r>
      <w:r w:rsidR="003F5758" w:rsidRPr="00BD269F">
        <w:rPr>
          <w:lang w:val="pt-BR"/>
        </w:rPr>
        <w:t>s negros do Recôncavo histórico:</w:t>
      </w:r>
    </w:p>
    <w:p w14:paraId="43026C55" w14:textId="77777777" w:rsidR="003F5758" w:rsidRPr="00BD269F" w:rsidRDefault="003F5758" w:rsidP="004119E1">
      <w:pPr>
        <w:ind w:left="1416"/>
        <w:jc w:val="both"/>
        <w:rPr>
          <w:sz w:val="22"/>
          <w:szCs w:val="22"/>
        </w:rPr>
      </w:pPr>
    </w:p>
    <w:p w14:paraId="18A4CD2B" w14:textId="3DE1E651" w:rsidR="00431C9B" w:rsidRPr="00BD269F" w:rsidRDefault="007A4B4B" w:rsidP="004119E1">
      <w:pPr>
        <w:ind w:left="1416"/>
        <w:jc w:val="both"/>
        <w:rPr>
          <w:sz w:val="22"/>
          <w:szCs w:val="22"/>
        </w:rPr>
      </w:pPr>
      <w:r w:rsidRPr="00BD269F">
        <w:rPr>
          <w:sz w:val="22"/>
          <w:szCs w:val="22"/>
        </w:rPr>
        <w:t xml:space="preserve">Numa perspectiva geográfica, os movimentos </w:t>
      </w:r>
      <w:proofErr w:type="spellStart"/>
      <w:r w:rsidRPr="00BD269F">
        <w:rPr>
          <w:sz w:val="22"/>
          <w:szCs w:val="22"/>
        </w:rPr>
        <w:t>socioterritoriais</w:t>
      </w:r>
      <w:proofErr w:type="spellEnd"/>
      <w:r w:rsidRPr="00BD269F">
        <w:rPr>
          <w:sz w:val="22"/>
          <w:szCs w:val="22"/>
        </w:rPr>
        <w:t xml:space="preserve"> se constituem de acordo com sua capacidade de articulação e de seu grau de organização. A amarração entre esses dois componentes dos </w:t>
      </w:r>
      <w:r w:rsidR="004119E1" w:rsidRPr="00BD269F">
        <w:rPr>
          <w:sz w:val="22"/>
          <w:szCs w:val="22"/>
        </w:rPr>
        <w:t xml:space="preserve">movimentos </w:t>
      </w:r>
      <w:proofErr w:type="spellStart"/>
      <w:r w:rsidR="004119E1" w:rsidRPr="00BD269F">
        <w:rPr>
          <w:sz w:val="22"/>
          <w:szCs w:val="22"/>
        </w:rPr>
        <w:t>socioterritoriais</w:t>
      </w:r>
      <w:proofErr w:type="spellEnd"/>
      <w:r w:rsidRPr="00BD269F">
        <w:rPr>
          <w:sz w:val="22"/>
          <w:szCs w:val="22"/>
        </w:rPr>
        <w:t xml:space="preserve"> é dada pelo estabelecimento de sua agenda. A formulação da agenda de um </w:t>
      </w:r>
      <w:r w:rsidR="004119E1" w:rsidRPr="00BD269F">
        <w:rPr>
          <w:sz w:val="22"/>
          <w:szCs w:val="22"/>
        </w:rPr>
        <w:t xml:space="preserve">movimentos </w:t>
      </w:r>
      <w:proofErr w:type="spellStart"/>
      <w:r w:rsidR="004119E1" w:rsidRPr="00BD269F">
        <w:rPr>
          <w:sz w:val="22"/>
          <w:szCs w:val="22"/>
        </w:rPr>
        <w:t>socioterritoriais</w:t>
      </w:r>
      <w:proofErr w:type="spellEnd"/>
      <w:r w:rsidRPr="00BD269F">
        <w:rPr>
          <w:sz w:val="22"/>
          <w:szCs w:val="22"/>
        </w:rPr>
        <w:t xml:space="preserve"> é uma pratica </w:t>
      </w:r>
      <w:proofErr w:type="spellStart"/>
      <w:r w:rsidRPr="00BD269F">
        <w:rPr>
          <w:sz w:val="22"/>
          <w:szCs w:val="22"/>
        </w:rPr>
        <w:t>politica</w:t>
      </w:r>
      <w:proofErr w:type="spellEnd"/>
      <w:r w:rsidRPr="00BD269F">
        <w:rPr>
          <w:sz w:val="22"/>
          <w:szCs w:val="22"/>
        </w:rPr>
        <w:t xml:space="preserve"> e corresponde a um processo caracterizado por </w:t>
      </w:r>
      <w:r w:rsidR="00431C9B" w:rsidRPr="00BD269F">
        <w:rPr>
          <w:sz w:val="22"/>
          <w:szCs w:val="22"/>
        </w:rPr>
        <w:t xml:space="preserve">três momentos: o primeiro é a de comunicação, no qual </w:t>
      </w:r>
      <w:r w:rsidR="00431C9B" w:rsidRPr="00BD269F">
        <w:rPr>
          <w:sz w:val="22"/>
          <w:szCs w:val="22"/>
        </w:rPr>
        <w:lastRenderedPageBreak/>
        <w:t xml:space="preserve">ocorrem as reuniões em que os membros socializam valores e ideias; o segundo é o da constituição de um “espaço interativo”, em que se dá o processo de aprendizado por meio da interação, baseada na troca de experiências, conhecimentos e trajetórias de vida. Elementos basilares à conscientização de condição de excluídos e subordinados. Nesse sentido, a agenda de um movimento soc. Traz em si a identidade de seus membros, a identidade dos expropriados dos “sem” (terra e moradia). A interação é responsável por mobilizar as condições subjetivas da agenda do </w:t>
      </w:r>
      <w:r w:rsidR="004119E1" w:rsidRPr="00BD269F">
        <w:rPr>
          <w:sz w:val="22"/>
          <w:szCs w:val="22"/>
        </w:rPr>
        <w:t xml:space="preserve">movimentos </w:t>
      </w:r>
      <w:proofErr w:type="spellStart"/>
      <w:r w:rsidR="004119E1" w:rsidRPr="00BD269F">
        <w:rPr>
          <w:sz w:val="22"/>
          <w:szCs w:val="22"/>
        </w:rPr>
        <w:t>socioterritoriais</w:t>
      </w:r>
      <w:proofErr w:type="spellEnd"/>
      <w:r w:rsidR="00431C9B" w:rsidRPr="00BD269F">
        <w:rPr>
          <w:sz w:val="22"/>
          <w:szCs w:val="22"/>
        </w:rPr>
        <w:t xml:space="preserve">. Por </w:t>
      </w:r>
      <w:proofErr w:type="spellStart"/>
      <w:r w:rsidR="00431C9B" w:rsidRPr="00BD269F">
        <w:rPr>
          <w:sz w:val="22"/>
          <w:szCs w:val="22"/>
        </w:rPr>
        <w:t>ultimo</w:t>
      </w:r>
      <w:proofErr w:type="spellEnd"/>
      <w:r w:rsidR="00431C9B" w:rsidRPr="00BD269F">
        <w:rPr>
          <w:sz w:val="22"/>
          <w:szCs w:val="22"/>
        </w:rPr>
        <w:t xml:space="preserve">, temos a constituição de espaços geradores do sujeitos, no qual eles constroem suas próprias experiências. Esse momento é o de reflexão e da redefinição das estratégias e objetivos, mostrando que as agendas não se dissociam da </w:t>
      </w:r>
      <w:r w:rsidR="004119E1" w:rsidRPr="00BD269F">
        <w:rPr>
          <w:sz w:val="22"/>
          <w:szCs w:val="22"/>
        </w:rPr>
        <w:t>ação</w:t>
      </w:r>
      <w:r w:rsidR="00431C9B" w:rsidRPr="00BD269F">
        <w:rPr>
          <w:sz w:val="22"/>
          <w:szCs w:val="22"/>
        </w:rPr>
        <w:t xml:space="preserve">, permanecendo numa continua reformulação. Esses três momentos apontam que a construção e conquista do </w:t>
      </w:r>
      <w:r w:rsidR="005D3DFC" w:rsidRPr="00BD269F">
        <w:rPr>
          <w:sz w:val="22"/>
          <w:szCs w:val="22"/>
        </w:rPr>
        <w:t xml:space="preserve">espaço de socialização </w:t>
      </w:r>
      <w:proofErr w:type="spellStart"/>
      <w:r w:rsidR="005D3DFC" w:rsidRPr="00BD269F">
        <w:rPr>
          <w:sz w:val="22"/>
          <w:szCs w:val="22"/>
        </w:rPr>
        <w:t>politica</w:t>
      </w:r>
      <w:proofErr w:type="spellEnd"/>
      <w:r w:rsidR="005D3DFC" w:rsidRPr="00BD269F">
        <w:rPr>
          <w:sz w:val="22"/>
          <w:szCs w:val="22"/>
        </w:rPr>
        <w:t xml:space="preserve">, tem sido uma condição fundamental para o desenvolvimento das diferentes experiências no processo de formação dos </w:t>
      </w:r>
      <w:r w:rsidR="004119E1" w:rsidRPr="00BD269F">
        <w:rPr>
          <w:sz w:val="22"/>
          <w:szCs w:val="22"/>
        </w:rPr>
        <w:t xml:space="preserve">movimentos </w:t>
      </w:r>
      <w:proofErr w:type="spellStart"/>
      <w:r w:rsidR="004119E1" w:rsidRPr="00BD269F">
        <w:rPr>
          <w:sz w:val="22"/>
          <w:szCs w:val="22"/>
        </w:rPr>
        <w:t>socioterritoriais</w:t>
      </w:r>
      <w:proofErr w:type="spellEnd"/>
      <w:r w:rsidR="005D3DFC" w:rsidRPr="00BD269F">
        <w:rPr>
          <w:sz w:val="22"/>
          <w:szCs w:val="22"/>
        </w:rPr>
        <w:t>.</w:t>
      </w:r>
      <w:r w:rsidR="003D4B5E">
        <w:rPr>
          <w:sz w:val="22"/>
          <w:szCs w:val="22"/>
        </w:rPr>
        <w:t xml:space="preserve"> (PEDON</w:t>
      </w:r>
      <w:r w:rsidR="00602003" w:rsidRPr="00BD269F">
        <w:rPr>
          <w:sz w:val="22"/>
          <w:szCs w:val="22"/>
        </w:rPr>
        <w:t xml:space="preserve">, </w:t>
      </w:r>
      <w:r w:rsidR="004119E1" w:rsidRPr="00BD269F">
        <w:rPr>
          <w:sz w:val="22"/>
          <w:szCs w:val="22"/>
        </w:rPr>
        <w:t xml:space="preserve">2013, </w:t>
      </w:r>
      <w:r w:rsidR="00602003" w:rsidRPr="00BD269F">
        <w:rPr>
          <w:sz w:val="22"/>
          <w:szCs w:val="22"/>
        </w:rPr>
        <w:t>198-199)</w:t>
      </w:r>
    </w:p>
    <w:p w14:paraId="62E03B42" w14:textId="77777777" w:rsidR="00EE19B4" w:rsidRPr="00BD269F" w:rsidRDefault="00EE19B4" w:rsidP="00791974">
      <w:pPr>
        <w:spacing w:line="360" w:lineRule="auto"/>
        <w:jc w:val="both"/>
        <w:rPr>
          <w:b/>
        </w:rPr>
      </w:pPr>
    </w:p>
    <w:p w14:paraId="313E2576" w14:textId="02C98FB6" w:rsidR="00BD269F" w:rsidRDefault="005E4603" w:rsidP="0011263E">
      <w:pPr>
        <w:widowControl w:val="0"/>
        <w:autoSpaceDE w:val="0"/>
        <w:autoSpaceDN w:val="0"/>
        <w:adjustRightInd w:val="0"/>
        <w:spacing w:line="360" w:lineRule="auto"/>
        <w:ind w:firstLine="708"/>
        <w:jc w:val="both"/>
        <w:rPr>
          <w:color w:val="211D1E"/>
          <w:lang w:eastAsia="de-DE"/>
        </w:rPr>
      </w:pPr>
      <w:r>
        <w:rPr>
          <w:color w:val="211D1E"/>
          <w:lang w:eastAsia="de-DE"/>
        </w:rPr>
        <w:t>A</w:t>
      </w:r>
      <w:r w:rsidR="00BD269F">
        <w:rPr>
          <w:color w:val="211D1E"/>
          <w:lang w:eastAsia="de-DE"/>
        </w:rPr>
        <w:t xml:space="preserve"> construção dessa agenda e dos espaços geradores não se desenvolve</w:t>
      </w:r>
      <w:r>
        <w:rPr>
          <w:color w:val="211D1E"/>
          <w:lang w:eastAsia="de-DE"/>
        </w:rPr>
        <w:t>m</w:t>
      </w:r>
      <w:r w:rsidR="00BD269F">
        <w:rPr>
          <w:color w:val="211D1E"/>
          <w:lang w:eastAsia="de-DE"/>
        </w:rPr>
        <w:t xml:space="preserve"> sem atritos, muitas vezes políticos</w:t>
      </w:r>
      <w:r>
        <w:rPr>
          <w:color w:val="211D1E"/>
          <w:lang w:eastAsia="de-DE"/>
        </w:rPr>
        <w:t>,</w:t>
      </w:r>
      <w:r w:rsidR="00BD269F">
        <w:rPr>
          <w:color w:val="211D1E"/>
          <w:lang w:eastAsia="de-DE"/>
        </w:rPr>
        <w:t xml:space="preserve"> no cerne dos próprios grupos que se compreendem como resistência e militância, repetidamente discutindo a questão da auten</w:t>
      </w:r>
      <w:r w:rsidR="00BD269F">
        <w:rPr>
          <w:color w:val="211D1E"/>
          <w:lang w:eastAsia="de-DE"/>
        </w:rPr>
        <w:softHyphen/>
        <w:t xml:space="preserve">ticidade ou </w:t>
      </w:r>
      <w:r w:rsidR="00BD269F" w:rsidRPr="00BD269F">
        <w:rPr>
          <w:color w:val="211D1E"/>
          <w:lang w:eastAsia="de-DE"/>
        </w:rPr>
        <w:t>inautenticida</w:t>
      </w:r>
      <w:r>
        <w:rPr>
          <w:color w:val="211D1E"/>
          <w:lang w:eastAsia="de-DE"/>
        </w:rPr>
        <w:t>de das suas prá</w:t>
      </w:r>
      <w:r w:rsidR="00BD269F">
        <w:rPr>
          <w:color w:val="211D1E"/>
          <w:lang w:eastAsia="de-DE"/>
        </w:rPr>
        <w:t>ticas</w:t>
      </w:r>
      <w:r w:rsidR="00BD269F" w:rsidRPr="00BD269F">
        <w:rPr>
          <w:color w:val="211D1E"/>
          <w:lang w:eastAsia="de-DE"/>
        </w:rPr>
        <w:t xml:space="preserve"> que </w:t>
      </w:r>
      <w:r w:rsidR="00BD269F">
        <w:rPr>
          <w:color w:val="211D1E"/>
          <w:lang w:eastAsia="de-DE"/>
        </w:rPr>
        <w:t xml:space="preserve">supostamente </w:t>
      </w:r>
      <w:r w:rsidR="00BD269F" w:rsidRPr="00BD269F">
        <w:rPr>
          <w:color w:val="211D1E"/>
          <w:lang w:eastAsia="de-DE"/>
        </w:rPr>
        <w:t>expressam a ide</w:t>
      </w:r>
      <w:r>
        <w:rPr>
          <w:color w:val="211D1E"/>
          <w:lang w:eastAsia="de-DE"/>
        </w:rPr>
        <w:t>ia de diversidade cultural. Quando se registra uma expressão</w:t>
      </w:r>
      <w:r w:rsidR="00BD269F" w:rsidRPr="00BD269F">
        <w:rPr>
          <w:color w:val="211D1E"/>
          <w:lang w:eastAsia="de-DE"/>
        </w:rPr>
        <w:t xml:space="preserve"> cultural </w:t>
      </w:r>
      <w:r>
        <w:rPr>
          <w:color w:val="211D1E"/>
          <w:lang w:eastAsia="de-DE"/>
        </w:rPr>
        <w:t>da tradição oral, como vem fazendo</w:t>
      </w:r>
      <w:r w:rsidR="00BD269F" w:rsidRPr="00BD269F">
        <w:rPr>
          <w:color w:val="211D1E"/>
          <w:lang w:eastAsia="de-DE"/>
        </w:rPr>
        <w:t xml:space="preserve"> o </w:t>
      </w:r>
      <w:r w:rsidR="00BD269F">
        <w:rPr>
          <w:color w:val="211D1E"/>
          <w:lang w:eastAsia="de-DE"/>
        </w:rPr>
        <w:t>IPHAN</w:t>
      </w:r>
      <w:r w:rsidR="00BD269F" w:rsidRPr="00BD269F">
        <w:rPr>
          <w:color w:val="211D1E"/>
          <w:lang w:eastAsia="de-DE"/>
        </w:rPr>
        <w:t xml:space="preserve">, </w:t>
      </w:r>
      <w:r w:rsidR="00BD269F">
        <w:rPr>
          <w:color w:val="211D1E"/>
          <w:lang w:eastAsia="de-DE"/>
        </w:rPr>
        <w:t>geralmente se levanta uma onda</w:t>
      </w:r>
      <w:r w:rsidR="00BD269F" w:rsidRPr="00BD269F">
        <w:rPr>
          <w:color w:val="211D1E"/>
          <w:lang w:eastAsia="de-DE"/>
        </w:rPr>
        <w:t xml:space="preserve"> </w:t>
      </w:r>
      <w:r>
        <w:rPr>
          <w:color w:val="211D1E"/>
          <w:lang w:eastAsia="de-DE"/>
        </w:rPr>
        <w:t>de publicidade</w:t>
      </w:r>
      <w:r w:rsidR="00BD269F">
        <w:rPr>
          <w:color w:val="211D1E"/>
          <w:lang w:eastAsia="de-DE"/>
        </w:rPr>
        <w:t xml:space="preserve"> e prestígio </w:t>
      </w:r>
      <w:r w:rsidR="00BD269F" w:rsidRPr="00BD269F">
        <w:rPr>
          <w:color w:val="211D1E"/>
          <w:lang w:eastAsia="de-DE"/>
        </w:rPr>
        <w:t>sob</w:t>
      </w:r>
      <w:r w:rsidR="00BD269F">
        <w:rPr>
          <w:color w:val="211D1E"/>
          <w:lang w:eastAsia="de-DE"/>
        </w:rPr>
        <w:t>re os sujeitos pro</w:t>
      </w:r>
      <w:r>
        <w:rPr>
          <w:color w:val="211D1E"/>
          <w:lang w:eastAsia="de-DE"/>
        </w:rPr>
        <w:t>dutores dessas práticas, musicalidades e narrativas especificas, a qual por outro lado, desencadeia um</w:t>
      </w:r>
      <w:r w:rsidR="00BD269F">
        <w:rPr>
          <w:color w:val="211D1E"/>
          <w:lang w:eastAsia="de-DE"/>
        </w:rPr>
        <w:t xml:space="preserve"> movimento</w:t>
      </w:r>
      <w:r>
        <w:rPr>
          <w:color w:val="211D1E"/>
          <w:lang w:eastAsia="de-DE"/>
        </w:rPr>
        <w:t xml:space="preserve"> de </w:t>
      </w:r>
      <w:r w:rsidR="00BD269F">
        <w:rPr>
          <w:color w:val="211D1E"/>
          <w:lang w:eastAsia="de-DE"/>
        </w:rPr>
        <w:t>agentes e grupos</w:t>
      </w:r>
      <w:r w:rsidR="00BD269F" w:rsidRPr="00BD269F">
        <w:rPr>
          <w:color w:val="211D1E"/>
          <w:lang w:eastAsia="de-DE"/>
        </w:rPr>
        <w:t xml:space="preserve"> externos </w:t>
      </w:r>
      <w:r w:rsidR="00BD269F">
        <w:rPr>
          <w:color w:val="211D1E"/>
          <w:lang w:eastAsia="de-DE"/>
        </w:rPr>
        <w:t xml:space="preserve">que procuram catalisar para si os possíveis frutos de um </w:t>
      </w:r>
      <w:r w:rsidR="00BD269F" w:rsidRPr="00BD269F">
        <w:rPr>
          <w:color w:val="211D1E"/>
          <w:lang w:eastAsia="de-DE"/>
        </w:rPr>
        <w:t>rec</w:t>
      </w:r>
      <w:r w:rsidR="00BD269F">
        <w:rPr>
          <w:color w:val="211D1E"/>
          <w:lang w:eastAsia="de-DE"/>
        </w:rPr>
        <w:t>onhecimento oficial sobre mais em bem cul</w:t>
      </w:r>
      <w:r>
        <w:rPr>
          <w:color w:val="211D1E"/>
          <w:lang w:eastAsia="de-DE"/>
        </w:rPr>
        <w:t>tural “tradicional” reconhecido. Isso acontece</w:t>
      </w:r>
      <w:r w:rsidR="00BD269F">
        <w:rPr>
          <w:color w:val="211D1E"/>
          <w:lang w:eastAsia="de-DE"/>
        </w:rPr>
        <w:t xml:space="preserve"> nos demais setores culturais, tanto em nível global, como local, e seria o preço a se pagar por ter uma expressão cultural especifica e local de alguma forma reconhecida co</w:t>
      </w:r>
      <w:r>
        <w:rPr>
          <w:color w:val="211D1E"/>
          <w:lang w:eastAsia="de-DE"/>
        </w:rPr>
        <w:t>mo um bem ‘universal’, podendo ser</w:t>
      </w:r>
      <w:r w:rsidR="00BD269F">
        <w:rPr>
          <w:color w:val="211D1E"/>
          <w:lang w:eastAsia="de-DE"/>
        </w:rPr>
        <w:t xml:space="preserve"> uma possível leitura sobre a iniciativa da UNESCO de reconhecer culturas ameaçadas em patrimônios da humanidade, lhe conferindo um status de universalidade, o que muitas vezes gera </w:t>
      </w:r>
      <w:proofErr w:type="spellStart"/>
      <w:r w:rsidR="00BD269F">
        <w:rPr>
          <w:color w:val="211D1E"/>
          <w:lang w:eastAsia="de-DE"/>
        </w:rPr>
        <w:t>criticas</w:t>
      </w:r>
      <w:proofErr w:type="spellEnd"/>
      <w:r w:rsidR="00BD269F">
        <w:rPr>
          <w:color w:val="211D1E"/>
          <w:lang w:eastAsia="de-DE"/>
        </w:rPr>
        <w:t xml:space="preserve"> no próprio movimento.</w:t>
      </w:r>
    </w:p>
    <w:p w14:paraId="56D4A040" w14:textId="77777777" w:rsidR="00BD269F" w:rsidRDefault="00BD269F" w:rsidP="00BD269F">
      <w:pPr>
        <w:widowControl w:val="0"/>
        <w:autoSpaceDE w:val="0"/>
        <w:autoSpaceDN w:val="0"/>
        <w:adjustRightInd w:val="0"/>
        <w:ind w:left="1416"/>
        <w:jc w:val="both"/>
        <w:rPr>
          <w:sz w:val="22"/>
          <w:szCs w:val="22"/>
          <w:lang w:eastAsia="de-DE"/>
        </w:rPr>
      </w:pPr>
    </w:p>
    <w:p w14:paraId="39D90D01" w14:textId="1F632732" w:rsidR="00BD269F" w:rsidRDefault="00BD269F" w:rsidP="00BD269F">
      <w:pPr>
        <w:widowControl w:val="0"/>
        <w:autoSpaceDE w:val="0"/>
        <w:autoSpaceDN w:val="0"/>
        <w:adjustRightInd w:val="0"/>
        <w:ind w:left="1416"/>
        <w:jc w:val="both"/>
        <w:rPr>
          <w:sz w:val="22"/>
          <w:szCs w:val="22"/>
          <w:lang w:eastAsia="de-DE"/>
        </w:rPr>
      </w:pPr>
      <w:r w:rsidRPr="00BD269F">
        <w:rPr>
          <w:sz w:val="22"/>
          <w:szCs w:val="22"/>
          <w:lang w:eastAsia="de-DE"/>
        </w:rPr>
        <w:t>Maior mobilidade, portanto, não é, automaticamente, sinônimo de multiplicidade e hibridização. Mesmo esses grupos mais subalternizados e, em tese, mais suscetíveis à permeabilidade cultural, podem facilmente, como um contraponto à fragilização de sua vida material, mesmo quando subordinados a uma crescente mobilidade, “agarrarem-se” ao que lhes sobrou, a nível simbólico: suas identidades – étnicas</w:t>
      </w:r>
      <w:r w:rsidR="00144FC8">
        <w:rPr>
          <w:sz w:val="22"/>
          <w:szCs w:val="22"/>
          <w:lang w:eastAsia="de-DE"/>
        </w:rPr>
        <w:t>, nac</w:t>
      </w:r>
      <w:r w:rsidR="003D4B5E">
        <w:rPr>
          <w:sz w:val="22"/>
          <w:szCs w:val="22"/>
          <w:lang w:eastAsia="de-DE"/>
        </w:rPr>
        <w:t>ionais, religiosas... (HAESBAERT</w:t>
      </w:r>
      <w:r w:rsidR="00144FC8">
        <w:rPr>
          <w:sz w:val="22"/>
          <w:szCs w:val="22"/>
          <w:lang w:eastAsia="de-DE"/>
        </w:rPr>
        <w:t>, 2008, p.</w:t>
      </w:r>
      <w:r w:rsidRPr="00BD269F">
        <w:rPr>
          <w:sz w:val="22"/>
          <w:szCs w:val="22"/>
          <w:lang w:eastAsia="de-DE"/>
        </w:rPr>
        <w:t xml:space="preserve"> 413</w:t>
      </w:r>
      <w:r w:rsidR="00144FC8">
        <w:rPr>
          <w:sz w:val="22"/>
          <w:szCs w:val="22"/>
          <w:lang w:eastAsia="de-DE"/>
        </w:rPr>
        <w:t>)</w:t>
      </w:r>
    </w:p>
    <w:p w14:paraId="39E37C2F" w14:textId="77777777" w:rsidR="003D4B5E" w:rsidRDefault="003D4B5E" w:rsidP="00BD269F">
      <w:pPr>
        <w:widowControl w:val="0"/>
        <w:autoSpaceDE w:val="0"/>
        <w:autoSpaceDN w:val="0"/>
        <w:adjustRightInd w:val="0"/>
        <w:ind w:left="1416"/>
        <w:jc w:val="both"/>
        <w:rPr>
          <w:sz w:val="22"/>
          <w:szCs w:val="22"/>
          <w:lang w:eastAsia="de-DE"/>
        </w:rPr>
      </w:pPr>
    </w:p>
    <w:p w14:paraId="21609F63" w14:textId="77777777" w:rsidR="00BD269F" w:rsidRDefault="00BD269F" w:rsidP="00BD269F">
      <w:pPr>
        <w:widowControl w:val="0"/>
        <w:autoSpaceDE w:val="0"/>
        <w:autoSpaceDN w:val="0"/>
        <w:adjustRightInd w:val="0"/>
        <w:spacing w:line="360" w:lineRule="auto"/>
        <w:jc w:val="both"/>
        <w:rPr>
          <w:color w:val="211D1E"/>
          <w:lang w:eastAsia="de-DE"/>
        </w:rPr>
      </w:pPr>
    </w:p>
    <w:p w14:paraId="4E39B999" w14:textId="3C6C9E3D" w:rsidR="0042745F" w:rsidRPr="00E0136A" w:rsidRDefault="00BD269F" w:rsidP="00E0136A">
      <w:pPr>
        <w:widowControl w:val="0"/>
        <w:autoSpaceDE w:val="0"/>
        <w:autoSpaceDN w:val="0"/>
        <w:adjustRightInd w:val="0"/>
        <w:spacing w:line="360" w:lineRule="auto"/>
        <w:ind w:firstLine="708"/>
        <w:jc w:val="both"/>
        <w:rPr>
          <w:color w:val="211D1E"/>
          <w:lang w:eastAsia="de-DE"/>
        </w:rPr>
      </w:pPr>
      <w:r>
        <w:rPr>
          <w:color w:val="211D1E"/>
          <w:lang w:eastAsia="de-DE"/>
        </w:rPr>
        <w:t>A força dos movimentos identitários com suas próprias “paisagens” e redes socioculturais, conectados pela sua ação de militância</w:t>
      </w:r>
      <w:r w:rsidR="00144FC8">
        <w:rPr>
          <w:color w:val="211D1E"/>
          <w:lang w:eastAsia="de-DE"/>
        </w:rPr>
        <w:t xml:space="preserve"> e</w:t>
      </w:r>
      <w:r>
        <w:rPr>
          <w:color w:val="211D1E"/>
          <w:lang w:eastAsia="de-DE"/>
        </w:rPr>
        <w:t xml:space="preserve"> resistência</w:t>
      </w:r>
      <w:r w:rsidR="00144FC8">
        <w:rPr>
          <w:color w:val="211D1E"/>
          <w:lang w:eastAsia="de-DE"/>
        </w:rPr>
        <w:t>, simbolizada</w:t>
      </w:r>
      <w:r>
        <w:rPr>
          <w:color w:val="211D1E"/>
          <w:lang w:eastAsia="de-DE"/>
        </w:rPr>
        <w:t xml:space="preserve"> na “roda”, por sua vez, “</w:t>
      </w:r>
      <w:proofErr w:type="spellStart"/>
      <w:r>
        <w:rPr>
          <w:color w:val="211D1E"/>
          <w:lang w:eastAsia="de-DE"/>
        </w:rPr>
        <w:t>glocalizados</w:t>
      </w:r>
      <w:proofErr w:type="spellEnd"/>
      <w:r>
        <w:rPr>
          <w:color w:val="211D1E"/>
          <w:lang w:eastAsia="de-DE"/>
        </w:rPr>
        <w:t xml:space="preserve">”, </w:t>
      </w:r>
      <w:r w:rsidRPr="00BD269F">
        <w:rPr>
          <w:color w:val="211D1E"/>
          <w:lang w:eastAsia="de-DE"/>
        </w:rPr>
        <w:t>pode estar na capacidade de participação social e irradia</w:t>
      </w:r>
      <w:r w:rsidR="005E4603">
        <w:rPr>
          <w:color w:val="211D1E"/>
          <w:lang w:eastAsia="de-DE"/>
        </w:rPr>
        <w:t>ção de seus produtores diretos, ditos</w:t>
      </w:r>
      <w:r w:rsidRPr="00BD269F">
        <w:rPr>
          <w:color w:val="211D1E"/>
          <w:lang w:eastAsia="de-DE"/>
        </w:rPr>
        <w:t xml:space="preserve"> “autênticos” no cenário mais vasto de visibilidade e disputa sociais pela audi</w:t>
      </w:r>
      <w:r w:rsidRPr="00BD269F">
        <w:rPr>
          <w:color w:val="211D1E"/>
          <w:lang w:eastAsia="de-DE"/>
        </w:rPr>
        <w:softHyphen/>
        <w:t>ência.</w:t>
      </w:r>
      <w:r w:rsidR="00144FC8">
        <w:rPr>
          <w:color w:val="211D1E"/>
          <w:lang w:eastAsia="de-DE"/>
        </w:rPr>
        <w:t xml:space="preserve"> Apesar das negociações em torno</w:t>
      </w:r>
      <w:r w:rsidR="005E4603">
        <w:rPr>
          <w:color w:val="211D1E"/>
          <w:lang w:eastAsia="de-DE"/>
        </w:rPr>
        <w:t xml:space="preserve"> das</w:t>
      </w:r>
      <w:r w:rsidR="00144FC8">
        <w:rPr>
          <w:color w:val="211D1E"/>
          <w:lang w:eastAsia="de-DE"/>
        </w:rPr>
        <w:t xml:space="preserve"> políticas públicas</w:t>
      </w:r>
      <w:r w:rsidRPr="00144FC8">
        <w:rPr>
          <w:color w:val="211D1E"/>
          <w:lang w:eastAsia="de-DE"/>
        </w:rPr>
        <w:t xml:space="preserve"> de valorização do patrimônio cultural representado </w:t>
      </w:r>
      <w:r w:rsidR="00144FC8">
        <w:rPr>
          <w:color w:val="211D1E"/>
          <w:lang w:eastAsia="de-DE"/>
        </w:rPr>
        <w:t>pela</w:t>
      </w:r>
      <w:r w:rsidR="005E4603">
        <w:rPr>
          <w:color w:val="211D1E"/>
          <w:lang w:eastAsia="de-DE"/>
        </w:rPr>
        <w:t>s</w:t>
      </w:r>
      <w:r w:rsidR="00144FC8">
        <w:rPr>
          <w:color w:val="211D1E"/>
          <w:lang w:eastAsia="de-DE"/>
        </w:rPr>
        <w:t xml:space="preserve"> </w:t>
      </w:r>
      <w:r w:rsidR="00144FC8">
        <w:rPr>
          <w:color w:val="211D1E"/>
          <w:lang w:eastAsia="de-DE"/>
        </w:rPr>
        <w:lastRenderedPageBreak/>
        <w:t>inúmeras expressões e práticas</w:t>
      </w:r>
      <w:r w:rsidR="005E4603">
        <w:rPr>
          <w:color w:val="211D1E"/>
          <w:lang w:eastAsia="de-DE"/>
        </w:rPr>
        <w:t xml:space="preserve"> culturais e musicais</w:t>
      </w:r>
      <w:r w:rsidRPr="00144FC8">
        <w:rPr>
          <w:color w:val="211D1E"/>
          <w:lang w:eastAsia="de-DE"/>
        </w:rPr>
        <w:t xml:space="preserve"> das populações periféricas</w:t>
      </w:r>
      <w:r w:rsidR="00E0136A">
        <w:rPr>
          <w:color w:val="211D1E"/>
          <w:lang w:eastAsia="de-DE"/>
        </w:rPr>
        <w:t>, poderia se afirmar, que o caminho até</w:t>
      </w:r>
      <w:r w:rsidR="00144FC8">
        <w:rPr>
          <w:color w:val="211D1E"/>
          <w:lang w:eastAsia="de-DE"/>
        </w:rPr>
        <w:t xml:space="preserve"> então</w:t>
      </w:r>
      <w:r w:rsidR="00E0136A">
        <w:rPr>
          <w:color w:val="211D1E"/>
          <w:lang w:eastAsia="de-DE"/>
        </w:rPr>
        <w:t xml:space="preserve"> trilhado tem contribuído com muitas novas configurações, diálogos, transferência de saberes e ações conectivas e compartilhadas.</w:t>
      </w:r>
      <w:r w:rsidR="00144FC8">
        <w:rPr>
          <w:color w:val="211D1E"/>
          <w:lang w:eastAsia="de-DE"/>
        </w:rPr>
        <w:t xml:space="preserve"> </w:t>
      </w:r>
      <w:r w:rsidRPr="00144FC8">
        <w:rPr>
          <w:color w:val="211D1E"/>
          <w:lang w:eastAsia="de-DE"/>
        </w:rPr>
        <w:t>Portanto, desenvolver maior interlocução entre os diferen</w:t>
      </w:r>
      <w:r w:rsidRPr="00144FC8">
        <w:rPr>
          <w:color w:val="211D1E"/>
          <w:lang w:eastAsia="de-DE"/>
        </w:rPr>
        <w:softHyphen/>
        <w:t>tes mediadores envolvidos na promoção da</w:t>
      </w:r>
      <w:r w:rsidR="00E0136A">
        <w:rPr>
          <w:color w:val="211D1E"/>
          <w:lang w:eastAsia="de-DE"/>
        </w:rPr>
        <w:t xml:space="preserve"> diversidade cultural</w:t>
      </w:r>
      <w:r w:rsidR="005E4603">
        <w:rPr>
          <w:color w:val="211D1E"/>
          <w:lang w:eastAsia="de-DE"/>
        </w:rPr>
        <w:t>,</w:t>
      </w:r>
      <w:r w:rsidR="00E0136A">
        <w:rPr>
          <w:color w:val="211D1E"/>
          <w:lang w:eastAsia="de-DE"/>
        </w:rPr>
        <w:t xml:space="preserve"> foi</w:t>
      </w:r>
      <w:r w:rsidRPr="00144FC8">
        <w:rPr>
          <w:color w:val="211D1E"/>
          <w:lang w:eastAsia="de-DE"/>
        </w:rPr>
        <w:t xml:space="preserve"> uma tarefa que</w:t>
      </w:r>
      <w:r w:rsidR="00E0136A">
        <w:rPr>
          <w:color w:val="211D1E"/>
          <w:lang w:eastAsia="de-DE"/>
        </w:rPr>
        <w:t xml:space="preserve"> o projeto do </w:t>
      </w:r>
      <w:r w:rsidR="00E0136A" w:rsidRPr="005E4603">
        <w:rPr>
          <w:i/>
          <w:color w:val="211D1E"/>
          <w:lang w:eastAsia="de-DE"/>
        </w:rPr>
        <w:t xml:space="preserve">Samba Chula em </w:t>
      </w:r>
      <w:proofErr w:type="spellStart"/>
      <w:r w:rsidR="00E0136A" w:rsidRPr="005E4603">
        <w:rPr>
          <w:i/>
          <w:color w:val="211D1E"/>
          <w:lang w:eastAsia="de-DE"/>
        </w:rPr>
        <w:t>Trans-Missão</w:t>
      </w:r>
      <w:proofErr w:type="spellEnd"/>
      <w:r w:rsidR="00E0136A">
        <w:rPr>
          <w:color w:val="211D1E"/>
          <w:lang w:eastAsia="de-DE"/>
        </w:rPr>
        <w:t xml:space="preserve"> cumpriu de forma primorosa, tanto dando ênfase ao “</w:t>
      </w:r>
      <w:proofErr w:type="spellStart"/>
      <w:r w:rsidR="00E0136A">
        <w:rPr>
          <w:color w:val="211D1E"/>
          <w:lang w:eastAsia="de-DE"/>
        </w:rPr>
        <w:t>Trans</w:t>
      </w:r>
      <w:proofErr w:type="spellEnd"/>
      <w:r w:rsidR="00E0136A">
        <w:rPr>
          <w:color w:val="211D1E"/>
          <w:lang w:eastAsia="de-DE"/>
        </w:rPr>
        <w:t>”</w:t>
      </w:r>
      <w:r w:rsidR="0011263E">
        <w:rPr>
          <w:color w:val="211D1E"/>
          <w:lang w:eastAsia="de-DE"/>
        </w:rPr>
        <w:t>,</w:t>
      </w:r>
      <w:r w:rsidR="00E0136A">
        <w:rPr>
          <w:color w:val="211D1E"/>
          <w:lang w:eastAsia="de-DE"/>
        </w:rPr>
        <w:t xml:space="preserve"> como à “Missão”, justamente colocando em cheque visões anteriores e localizados sobre os fazer e saberes do Samba de Roda</w:t>
      </w:r>
      <w:r w:rsidRPr="00144FC8">
        <w:rPr>
          <w:color w:val="211D1E"/>
          <w:lang w:eastAsia="de-DE"/>
        </w:rPr>
        <w:t xml:space="preserve">. O advento </w:t>
      </w:r>
      <w:r w:rsidR="00144FC8">
        <w:rPr>
          <w:iCs/>
          <w:color w:val="211D1E"/>
          <w:lang w:eastAsia="de-DE"/>
        </w:rPr>
        <w:t>de inúmeras redes</w:t>
      </w:r>
      <w:r w:rsidR="00E0136A">
        <w:rPr>
          <w:iCs/>
          <w:color w:val="211D1E"/>
          <w:lang w:eastAsia="de-DE"/>
        </w:rPr>
        <w:t xml:space="preserve"> comunicantes, fomentadas nos</w:t>
      </w:r>
      <w:r w:rsidR="00144FC8">
        <w:rPr>
          <w:iCs/>
          <w:color w:val="211D1E"/>
          <w:lang w:eastAsia="de-DE"/>
        </w:rPr>
        <w:t xml:space="preserve"> últimos anos por todo</w:t>
      </w:r>
      <w:r w:rsidRPr="00144FC8">
        <w:rPr>
          <w:iCs/>
          <w:color w:val="211D1E"/>
          <w:lang w:eastAsia="de-DE"/>
        </w:rPr>
        <w:t xml:space="preserve"> </w:t>
      </w:r>
      <w:r w:rsidR="00144FC8">
        <w:rPr>
          <w:iCs/>
          <w:color w:val="211D1E"/>
          <w:lang w:eastAsia="de-DE"/>
        </w:rPr>
        <w:t>o país</w:t>
      </w:r>
      <w:r w:rsidR="00E0136A">
        <w:rPr>
          <w:iCs/>
          <w:color w:val="211D1E"/>
          <w:lang w:eastAsia="de-DE"/>
        </w:rPr>
        <w:t xml:space="preserve">, no que se refere às culturas populares em geral, e </w:t>
      </w:r>
      <w:proofErr w:type="spellStart"/>
      <w:r w:rsidR="00E0136A">
        <w:rPr>
          <w:iCs/>
          <w:color w:val="211D1E"/>
          <w:lang w:eastAsia="de-DE"/>
        </w:rPr>
        <w:t>ha</w:t>
      </w:r>
      <w:proofErr w:type="spellEnd"/>
      <w:r w:rsidR="00E0136A">
        <w:rPr>
          <w:iCs/>
          <w:color w:val="211D1E"/>
          <w:lang w:eastAsia="de-DE"/>
        </w:rPr>
        <w:t xml:space="preserve"> décadas, no que se refere a disseminação da Capoeira no mundo</w:t>
      </w:r>
      <w:r w:rsidR="00144FC8">
        <w:rPr>
          <w:iCs/>
          <w:color w:val="211D1E"/>
          <w:lang w:eastAsia="de-DE"/>
        </w:rPr>
        <w:t>, aponta na direção do cres</w:t>
      </w:r>
      <w:r w:rsidRPr="00144FC8">
        <w:rPr>
          <w:iCs/>
          <w:color w:val="211D1E"/>
          <w:lang w:eastAsia="de-DE"/>
        </w:rPr>
        <w:t>c</w:t>
      </w:r>
      <w:r w:rsidR="00144FC8">
        <w:rPr>
          <w:iCs/>
          <w:color w:val="211D1E"/>
          <w:lang w:eastAsia="de-DE"/>
        </w:rPr>
        <w:t>imento das possibilidades r</w:t>
      </w:r>
      <w:r w:rsidR="00144FC8" w:rsidRPr="00144FC8">
        <w:rPr>
          <w:iCs/>
          <w:color w:val="211D1E"/>
          <w:lang w:eastAsia="de-DE"/>
        </w:rPr>
        <w:t>eais de uma cidadania culturalmente esclarecida</w:t>
      </w:r>
      <w:r w:rsidR="00E0136A">
        <w:rPr>
          <w:iCs/>
          <w:color w:val="211D1E"/>
          <w:lang w:eastAsia="de-DE"/>
        </w:rPr>
        <w:t xml:space="preserve"> e transversal</w:t>
      </w:r>
      <w:r w:rsidR="00144FC8" w:rsidRPr="00144FC8">
        <w:rPr>
          <w:iCs/>
          <w:color w:val="211D1E"/>
          <w:lang w:eastAsia="de-DE"/>
        </w:rPr>
        <w:t xml:space="preserve">. </w:t>
      </w:r>
      <w:r w:rsidR="0011263E">
        <w:rPr>
          <w:iCs/>
          <w:color w:val="211D1E"/>
          <w:lang w:eastAsia="de-DE"/>
        </w:rPr>
        <w:t>Essa conversa</w:t>
      </w:r>
      <w:r w:rsidR="005E4603">
        <w:rPr>
          <w:iCs/>
          <w:color w:val="211D1E"/>
          <w:lang w:eastAsia="de-DE"/>
        </w:rPr>
        <w:t xml:space="preserve"> e construção</w:t>
      </w:r>
      <w:r w:rsidR="0011263E">
        <w:rPr>
          <w:iCs/>
          <w:color w:val="211D1E"/>
          <w:lang w:eastAsia="de-DE"/>
        </w:rPr>
        <w:t xml:space="preserve"> está em processo, ou seja, as dinâmicas diversas entre os patrimônios imateriais do Brasil e do Mundo, em seu imenso potencial criativo, sociocultural e conectivo, ainda requerem muitos projetos, estudos, narrativas e teorias:</w:t>
      </w:r>
    </w:p>
    <w:p w14:paraId="6E7C159D" w14:textId="77777777" w:rsidR="00BD269F" w:rsidRPr="00BD269F" w:rsidRDefault="00BD269F" w:rsidP="003F5758">
      <w:pPr>
        <w:widowControl w:val="0"/>
        <w:autoSpaceDE w:val="0"/>
        <w:autoSpaceDN w:val="0"/>
        <w:adjustRightInd w:val="0"/>
        <w:jc w:val="both"/>
        <w:rPr>
          <w:sz w:val="22"/>
          <w:szCs w:val="22"/>
        </w:rPr>
      </w:pPr>
    </w:p>
    <w:p w14:paraId="1FC7F1B6" w14:textId="4B292D27" w:rsidR="00921435" w:rsidRPr="00BD269F" w:rsidRDefault="00921435" w:rsidP="00E0136A">
      <w:pPr>
        <w:widowControl w:val="0"/>
        <w:autoSpaceDE w:val="0"/>
        <w:autoSpaceDN w:val="0"/>
        <w:adjustRightInd w:val="0"/>
        <w:ind w:left="1416"/>
        <w:jc w:val="both"/>
        <w:rPr>
          <w:sz w:val="22"/>
          <w:szCs w:val="22"/>
        </w:rPr>
      </w:pPr>
      <w:r w:rsidRPr="00BD269F">
        <w:rPr>
          <w:sz w:val="22"/>
          <w:szCs w:val="22"/>
        </w:rPr>
        <w:t>Movimentos instantâneos e múltiplas presenças resultantes do</w:t>
      </w:r>
      <w:r w:rsidR="003F5758" w:rsidRPr="00BD269F">
        <w:rPr>
          <w:sz w:val="22"/>
          <w:szCs w:val="22"/>
        </w:rPr>
        <w:t xml:space="preserve"> </w:t>
      </w:r>
      <w:r w:rsidRPr="00BD269F">
        <w:rPr>
          <w:sz w:val="22"/>
          <w:szCs w:val="22"/>
        </w:rPr>
        <w:t>encolhimento do mundo (Harvey 1989) tornam possível a presença deslocada e</w:t>
      </w:r>
      <w:r w:rsidR="003F5758" w:rsidRPr="00BD269F">
        <w:rPr>
          <w:sz w:val="22"/>
          <w:szCs w:val="22"/>
        </w:rPr>
        <w:t xml:space="preserve"> </w:t>
      </w:r>
      <w:r w:rsidRPr="00BD269F">
        <w:rPr>
          <w:sz w:val="22"/>
          <w:szCs w:val="22"/>
        </w:rPr>
        <w:t>simultânea de traços (sinais, gêneros musicais, mercadorias) que outrora se encontravam</w:t>
      </w:r>
      <w:r w:rsidR="003F5758" w:rsidRPr="00BD269F">
        <w:rPr>
          <w:sz w:val="22"/>
          <w:szCs w:val="22"/>
        </w:rPr>
        <w:t xml:space="preserve"> </w:t>
      </w:r>
      <w:r w:rsidRPr="00BD269F">
        <w:rPr>
          <w:sz w:val="22"/>
          <w:szCs w:val="22"/>
        </w:rPr>
        <w:t>alhures, produzindo a sensação largamente compartilhada de que as sociedades estão</w:t>
      </w:r>
      <w:r w:rsidR="003F5758" w:rsidRPr="00BD269F">
        <w:rPr>
          <w:sz w:val="22"/>
          <w:szCs w:val="22"/>
        </w:rPr>
        <w:t xml:space="preserve"> </w:t>
      </w:r>
      <w:r w:rsidRPr="00BD269F">
        <w:rPr>
          <w:sz w:val="22"/>
          <w:szCs w:val="22"/>
        </w:rPr>
        <w:t>muito parecidas. Trata-se de um sentimento efervescente, cuja força advém da</w:t>
      </w:r>
      <w:r w:rsidR="003F5758" w:rsidRPr="00BD269F">
        <w:rPr>
          <w:sz w:val="22"/>
          <w:szCs w:val="22"/>
        </w:rPr>
        <w:t xml:space="preserve"> </w:t>
      </w:r>
      <w:r w:rsidRPr="00BD269F">
        <w:rPr>
          <w:sz w:val="22"/>
          <w:szCs w:val="22"/>
        </w:rPr>
        <w:t>experiência de uma perda nostálgica das formas primordiais que ligavam os indivíduos</w:t>
      </w:r>
      <w:r w:rsidR="003F5758" w:rsidRPr="00BD269F">
        <w:rPr>
          <w:sz w:val="22"/>
          <w:szCs w:val="22"/>
        </w:rPr>
        <w:t xml:space="preserve"> </w:t>
      </w:r>
      <w:r w:rsidRPr="00BD269F">
        <w:rPr>
          <w:sz w:val="22"/>
          <w:szCs w:val="22"/>
        </w:rPr>
        <w:t>ao território em que viviam, sentimento que conferia autenticidade às culturas locais.</w:t>
      </w:r>
      <w:r w:rsidR="003F5758" w:rsidRPr="00BD269F">
        <w:rPr>
          <w:sz w:val="22"/>
          <w:szCs w:val="22"/>
        </w:rPr>
        <w:t xml:space="preserve"> </w:t>
      </w:r>
      <w:r w:rsidRPr="00BD269F">
        <w:rPr>
          <w:sz w:val="22"/>
          <w:szCs w:val="22"/>
        </w:rPr>
        <w:t>Esse contexto de fluxos abrangentes acaba por desafiar a autonomia, soberania e caráter</w:t>
      </w:r>
      <w:r w:rsidR="003F5758" w:rsidRPr="00BD269F">
        <w:rPr>
          <w:sz w:val="22"/>
          <w:szCs w:val="22"/>
        </w:rPr>
        <w:t xml:space="preserve"> </w:t>
      </w:r>
      <w:r w:rsidRPr="00BD269F">
        <w:rPr>
          <w:sz w:val="22"/>
          <w:szCs w:val="22"/>
        </w:rPr>
        <w:t>circunscrito das unidades culturais e políticas que durante boa parte do século XX</w:t>
      </w:r>
      <w:r w:rsidR="003F5758" w:rsidRPr="00BD269F">
        <w:rPr>
          <w:sz w:val="22"/>
          <w:szCs w:val="22"/>
        </w:rPr>
        <w:t xml:space="preserve"> </w:t>
      </w:r>
      <w:r w:rsidRPr="00BD269F">
        <w:rPr>
          <w:sz w:val="22"/>
          <w:szCs w:val="22"/>
        </w:rPr>
        <w:t>pretenderam ser as unidades naturais da vida social: os estados nacionais (Foster 1991).</w:t>
      </w:r>
      <w:r w:rsidR="003F5758" w:rsidRPr="00BD269F">
        <w:rPr>
          <w:sz w:val="22"/>
          <w:szCs w:val="22"/>
        </w:rPr>
        <w:t xml:space="preserve"> Todo esse quadro de </w:t>
      </w:r>
      <w:r w:rsidRPr="00BD269F">
        <w:rPr>
          <w:sz w:val="22"/>
          <w:szCs w:val="22"/>
        </w:rPr>
        <w:t>transformações tem tido implicações profundas na</w:t>
      </w:r>
      <w:r w:rsidR="003F5758" w:rsidRPr="00BD269F">
        <w:rPr>
          <w:sz w:val="22"/>
          <w:szCs w:val="22"/>
        </w:rPr>
        <w:t xml:space="preserve"> </w:t>
      </w:r>
      <w:r w:rsidRPr="00BD269F">
        <w:rPr>
          <w:sz w:val="22"/>
          <w:szCs w:val="22"/>
        </w:rPr>
        <w:t>produção teórica e no vocabulário das ciências sociais. Novas realidades carecem de um</w:t>
      </w:r>
      <w:r w:rsidR="003F5758" w:rsidRPr="00BD269F">
        <w:rPr>
          <w:sz w:val="22"/>
          <w:szCs w:val="22"/>
        </w:rPr>
        <w:t xml:space="preserve"> </w:t>
      </w:r>
      <w:r w:rsidRPr="00BD269F">
        <w:rPr>
          <w:sz w:val="22"/>
          <w:szCs w:val="22"/>
        </w:rPr>
        <w:t>novo vocabulário para nomeá-las. Requerem também outros métodos e formas de</w:t>
      </w:r>
      <w:r w:rsidR="003F5758" w:rsidRPr="00BD269F">
        <w:rPr>
          <w:sz w:val="22"/>
          <w:szCs w:val="22"/>
        </w:rPr>
        <w:t xml:space="preserve"> </w:t>
      </w:r>
      <w:r w:rsidRPr="00BD269F">
        <w:rPr>
          <w:sz w:val="22"/>
          <w:szCs w:val="22"/>
        </w:rPr>
        <w:t>abordagem. Demandam ainda novas formas de associar métodos e conceitos, isto é,</w:t>
      </w:r>
      <w:r w:rsidR="003F5758" w:rsidRPr="00BD269F">
        <w:rPr>
          <w:sz w:val="22"/>
          <w:szCs w:val="22"/>
        </w:rPr>
        <w:t xml:space="preserve"> </w:t>
      </w:r>
      <w:r w:rsidRPr="00BD269F">
        <w:rPr>
          <w:sz w:val="22"/>
          <w:szCs w:val="22"/>
        </w:rPr>
        <w:t>uma teoria.</w:t>
      </w:r>
      <w:r w:rsidR="00E325A0" w:rsidRPr="00BD269F">
        <w:rPr>
          <w:sz w:val="22"/>
          <w:szCs w:val="22"/>
        </w:rPr>
        <w:t xml:space="preserve">  TRAJANO</w:t>
      </w:r>
      <w:r w:rsidR="0011263E">
        <w:rPr>
          <w:sz w:val="22"/>
          <w:szCs w:val="22"/>
        </w:rPr>
        <w:t>, p. 3)</w:t>
      </w:r>
    </w:p>
    <w:p w14:paraId="0F414C0C" w14:textId="77777777" w:rsidR="0042745F" w:rsidRPr="00BD269F" w:rsidRDefault="0042745F" w:rsidP="00921435">
      <w:pPr>
        <w:widowControl w:val="0"/>
        <w:autoSpaceDE w:val="0"/>
        <w:autoSpaceDN w:val="0"/>
        <w:adjustRightInd w:val="0"/>
      </w:pPr>
    </w:p>
    <w:p w14:paraId="16F407DE" w14:textId="77777777" w:rsidR="00881404" w:rsidRPr="00BD269F" w:rsidRDefault="00881404" w:rsidP="00791974">
      <w:pPr>
        <w:pStyle w:val="Corpodetexto"/>
        <w:spacing w:line="360" w:lineRule="auto"/>
        <w:rPr>
          <w:bCs/>
          <w:lang w:val="pt-BR"/>
        </w:rPr>
      </w:pPr>
    </w:p>
    <w:p w14:paraId="75FBB6F1" w14:textId="59E9E79D" w:rsidR="00AF42FB" w:rsidRPr="0011263E" w:rsidRDefault="00E5762F" w:rsidP="0011263E">
      <w:pPr>
        <w:pStyle w:val="Corpodetexto"/>
        <w:spacing w:line="360" w:lineRule="auto"/>
        <w:rPr>
          <w:b/>
          <w:bCs/>
          <w:color w:val="000000"/>
          <w:lang w:val="pt-BR"/>
        </w:rPr>
      </w:pPr>
      <w:r w:rsidRPr="00BD269F">
        <w:rPr>
          <w:b/>
          <w:bCs/>
          <w:color w:val="000000"/>
          <w:lang w:val="pt-BR"/>
        </w:rPr>
        <w:t>Referências</w:t>
      </w:r>
    </w:p>
    <w:p w14:paraId="6C73ACFA" w14:textId="52B69F19" w:rsidR="003F5758" w:rsidRPr="0011263E" w:rsidRDefault="00AF42FB" w:rsidP="003F5758">
      <w:pPr>
        <w:pStyle w:val="Default"/>
        <w:rPr>
          <w:rFonts w:ascii="Times New Roman" w:hAnsi="Times New Roman" w:cs="Times New Roman"/>
          <w:lang w:val="pt-BR"/>
        </w:rPr>
      </w:pPr>
      <w:r w:rsidRPr="0011263E">
        <w:rPr>
          <w:rFonts w:ascii="Times New Roman" w:hAnsi="Times New Roman" w:cs="Times New Roman"/>
          <w:lang w:val="pt-BR"/>
        </w:rPr>
        <w:t>APPA</w:t>
      </w:r>
      <w:r w:rsidR="003F5758" w:rsidRPr="0011263E">
        <w:rPr>
          <w:rFonts w:ascii="Times New Roman" w:hAnsi="Times New Roman" w:cs="Times New Roman"/>
          <w:lang w:val="pt-BR"/>
        </w:rPr>
        <w:t xml:space="preserve">DURAI, </w:t>
      </w:r>
      <w:proofErr w:type="spellStart"/>
      <w:r w:rsidR="003F5758" w:rsidRPr="0011263E">
        <w:rPr>
          <w:rFonts w:ascii="Times New Roman" w:hAnsi="Times New Roman" w:cs="Times New Roman"/>
          <w:lang w:val="pt-BR"/>
        </w:rPr>
        <w:t>Arjun</w:t>
      </w:r>
      <w:proofErr w:type="spellEnd"/>
      <w:r w:rsidR="003F5758" w:rsidRPr="0011263E">
        <w:rPr>
          <w:rFonts w:ascii="Times New Roman" w:hAnsi="Times New Roman" w:cs="Times New Roman"/>
          <w:lang w:val="pt-BR"/>
        </w:rPr>
        <w:t xml:space="preserve">. </w:t>
      </w:r>
      <w:proofErr w:type="spellStart"/>
      <w:r w:rsidR="003F5758" w:rsidRPr="0011263E">
        <w:rPr>
          <w:rFonts w:ascii="Times New Roman" w:hAnsi="Times New Roman" w:cs="Times New Roman"/>
          <w:bCs/>
          <w:i/>
          <w:color w:val="211D1E"/>
          <w:lang w:val="pt-BR"/>
        </w:rPr>
        <w:t>Modernity</w:t>
      </w:r>
      <w:proofErr w:type="spellEnd"/>
      <w:r w:rsidR="003F5758" w:rsidRPr="0011263E">
        <w:rPr>
          <w:rFonts w:ascii="Times New Roman" w:hAnsi="Times New Roman" w:cs="Times New Roman"/>
          <w:bCs/>
          <w:i/>
          <w:color w:val="211D1E"/>
          <w:lang w:val="pt-BR"/>
        </w:rPr>
        <w:t xml:space="preserve"> </w:t>
      </w:r>
      <w:proofErr w:type="spellStart"/>
      <w:r w:rsidR="003F5758" w:rsidRPr="0011263E">
        <w:rPr>
          <w:rFonts w:ascii="Times New Roman" w:hAnsi="Times New Roman" w:cs="Times New Roman"/>
          <w:bCs/>
          <w:i/>
          <w:color w:val="211D1E"/>
          <w:lang w:val="pt-BR"/>
        </w:rPr>
        <w:t>at</w:t>
      </w:r>
      <w:proofErr w:type="spellEnd"/>
      <w:r w:rsidR="003F5758" w:rsidRPr="0011263E">
        <w:rPr>
          <w:rFonts w:ascii="Times New Roman" w:hAnsi="Times New Roman" w:cs="Times New Roman"/>
          <w:bCs/>
          <w:i/>
          <w:color w:val="211D1E"/>
          <w:lang w:val="pt-BR"/>
        </w:rPr>
        <w:t xml:space="preserve"> </w:t>
      </w:r>
      <w:proofErr w:type="spellStart"/>
      <w:r w:rsidR="003F5758" w:rsidRPr="0011263E">
        <w:rPr>
          <w:rFonts w:ascii="Times New Roman" w:hAnsi="Times New Roman" w:cs="Times New Roman"/>
          <w:bCs/>
          <w:i/>
          <w:color w:val="211D1E"/>
          <w:lang w:val="pt-BR"/>
        </w:rPr>
        <w:t>Large</w:t>
      </w:r>
      <w:proofErr w:type="spellEnd"/>
      <w:r w:rsidR="003F5758" w:rsidRPr="0011263E">
        <w:rPr>
          <w:rFonts w:ascii="Times New Roman" w:hAnsi="Times New Roman" w:cs="Times New Roman"/>
          <w:bCs/>
          <w:i/>
          <w:color w:val="211D1E"/>
          <w:lang w:val="pt-BR"/>
        </w:rPr>
        <w:t xml:space="preserve"> — cultural </w:t>
      </w:r>
      <w:proofErr w:type="spellStart"/>
      <w:r w:rsidR="003F5758" w:rsidRPr="0011263E">
        <w:rPr>
          <w:rFonts w:ascii="Times New Roman" w:hAnsi="Times New Roman" w:cs="Times New Roman"/>
          <w:bCs/>
          <w:i/>
          <w:color w:val="211D1E"/>
          <w:lang w:val="pt-BR"/>
        </w:rPr>
        <w:t>dimen</w:t>
      </w:r>
      <w:r w:rsidR="003F5758" w:rsidRPr="0011263E">
        <w:rPr>
          <w:rFonts w:ascii="Times New Roman" w:hAnsi="Times New Roman" w:cs="Times New Roman"/>
          <w:bCs/>
          <w:i/>
          <w:color w:val="211D1E"/>
          <w:lang w:val="pt-BR"/>
        </w:rPr>
        <w:softHyphen/>
        <w:t>sions</w:t>
      </w:r>
      <w:proofErr w:type="spellEnd"/>
      <w:r w:rsidR="003F5758" w:rsidRPr="0011263E">
        <w:rPr>
          <w:rFonts w:ascii="Times New Roman" w:hAnsi="Times New Roman" w:cs="Times New Roman"/>
          <w:bCs/>
          <w:i/>
          <w:color w:val="211D1E"/>
          <w:lang w:val="pt-BR"/>
        </w:rPr>
        <w:t xml:space="preserve"> </w:t>
      </w:r>
      <w:proofErr w:type="spellStart"/>
      <w:r w:rsidR="003F5758" w:rsidRPr="0011263E">
        <w:rPr>
          <w:rFonts w:ascii="Times New Roman" w:hAnsi="Times New Roman" w:cs="Times New Roman"/>
          <w:bCs/>
          <w:i/>
          <w:color w:val="211D1E"/>
          <w:lang w:val="pt-BR"/>
        </w:rPr>
        <w:t>of</w:t>
      </w:r>
      <w:proofErr w:type="spellEnd"/>
      <w:r w:rsidR="003F5758" w:rsidRPr="0011263E">
        <w:rPr>
          <w:rFonts w:ascii="Times New Roman" w:hAnsi="Times New Roman" w:cs="Times New Roman"/>
          <w:bCs/>
          <w:i/>
          <w:color w:val="211D1E"/>
          <w:lang w:val="pt-BR"/>
        </w:rPr>
        <w:t xml:space="preserve"> </w:t>
      </w:r>
      <w:proofErr w:type="spellStart"/>
      <w:r w:rsidR="003F5758" w:rsidRPr="0011263E">
        <w:rPr>
          <w:rFonts w:ascii="Times New Roman" w:hAnsi="Times New Roman" w:cs="Times New Roman"/>
          <w:bCs/>
          <w:i/>
          <w:color w:val="211D1E"/>
          <w:lang w:val="pt-BR"/>
        </w:rPr>
        <w:t>globalization</w:t>
      </w:r>
      <w:proofErr w:type="spellEnd"/>
      <w:r w:rsidR="003F5758" w:rsidRPr="0011263E">
        <w:rPr>
          <w:rFonts w:ascii="Times New Roman" w:hAnsi="Times New Roman" w:cs="Times New Roman"/>
          <w:bCs/>
          <w:color w:val="211D1E"/>
          <w:lang w:val="pt-BR"/>
        </w:rPr>
        <w:t xml:space="preserve">. </w:t>
      </w:r>
      <w:r w:rsidR="003F5758" w:rsidRPr="0011263E">
        <w:rPr>
          <w:rFonts w:ascii="Times New Roman" w:hAnsi="Times New Roman" w:cs="Times New Roman"/>
          <w:color w:val="211D1E"/>
          <w:lang w:val="pt-BR"/>
        </w:rPr>
        <w:t xml:space="preserve">Minneapolis: </w:t>
      </w:r>
      <w:proofErr w:type="spellStart"/>
      <w:r w:rsidR="003F5758" w:rsidRPr="0011263E">
        <w:rPr>
          <w:rFonts w:ascii="Times New Roman" w:hAnsi="Times New Roman" w:cs="Times New Roman"/>
          <w:color w:val="211D1E"/>
          <w:lang w:val="pt-BR"/>
        </w:rPr>
        <w:t>University</w:t>
      </w:r>
      <w:proofErr w:type="spellEnd"/>
      <w:r w:rsidR="003F5758" w:rsidRPr="0011263E">
        <w:rPr>
          <w:rFonts w:ascii="Times New Roman" w:hAnsi="Times New Roman" w:cs="Times New Roman"/>
          <w:color w:val="211D1E"/>
          <w:lang w:val="pt-BR"/>
        </w:rPr>
        <w:t xml:space="preserve"> </w:t>
      </w:r>
      <w:proofErr w:type="spellStart"/>
      <w:r w:rsidR="003F5758" w:rsidRPr="0011263E">
        <w:rPr>
          <w:rFonts w:ascii="Times New Roman" w:hAnsi="Times New Roman" w:cs="Times New Roman"/>
          <w:color w:val="211D1E"/>
          <w:lang w:val="pt-BR"/>
        </w:rPr>
        <w:t>of</w:t>
      </w:r>
      <w:proofErr w:type="spellEnd"/>
      <w:r w:rsidR="003F5758" w:rsidRPr="0011263E">
        <w:rPr>
          <w:rFonts w:ascii="Times New Roman" w:hAnsi="Times New Roman" w:cs="Times New Roman"/>
          <w:color w:val="211D1E"/>
          <w:lang w:val="pt-BR"/>
        </w:rPr>
        <w:t xml:space="preserve"> Minnesota Press, 1996.</w:t>
      </w:r>
    </w:p>
    <w:p w14:paraId="3196309B" w14:textId="36F4FFEA" w:rsidR="00001F0F" w:rsidRPr="0011263E" w:rsidRDefault="00001F0F" w:rsidP="00001F0F">
      <w:pPr>
        <w:pStyle w:val="Subttulo"/>
        <w:jc w:val="both"/>
        <w:rPr>
          <w:b w:val="0"/>
          <w:i w:val="0"/>
          <w:sz w:val="24"/>
          <w:szCs w:val="24"/>
        </w:rPr>
      </w:pPr>
      <w:r w:rsidRPr="0011263E">
        <w:rPr>
          <w:b w:val="0"/>
          <w:i w:val="0"/>
          <w:sz w:val="24"/>
          <w:szCs w:val="24"/>
        </w:rPr>
        <w:t xml:space="preserve">BARROS, Marcos de Castro; VIDAL CID, Gabriel da Silva. </w:t>
      </w:r>
      <w:r w:rsidR="008D171B" w:rsidRPr="0011263E">
        <w:rPr>
          <w:b w:val="0"/>
          <w:i w:val="0"/>
          <w:sz w:val="24"/>
          <w:szCs w:val="24"/>
        </w:rPr>
        <w:t>“</w:t>
      </w:r>
      <w:r w:rsidRPr="0011263E">
        <w:rPr>
          <w:b w:val="0"/>
          <w:i w:val="0"/>
          <w:sz w:val="24"/>
          <w:szCs w:val="24"/>
        </w:rPr>
        <w:t xml:space="preserve">Processos de </w:t>
      </w:r>
      <w:proofErr w:type="spellStart"/>
      <w:r w:rsidRPr="0011263E">
        <w:rPr>
          <w:b w:val="0"/>
          <w:i w:val="0"/>
          <w:sz w:val="24"/>
          <w:szCs w:val="24"/>
        </w:rPr>
        <w:t>patrimonialização</w:t>
      </w:r>
      <w:proofErr w:type="spellEnd"/>
      <w:r w:rsidRPr="0011263E">
        <w:rPr>
          <w:b w:val="0"/>
          <w:i w:val="0"/>
          <w:sz w:val="24"/>
          <w:szCs w:val="24"/>
        </w:rPr>
        <w:t xml:space="preserve"> e internacionalização: algumas reflexões iniciais sobre o caso da Capoeira entre nacional e global.</w:t>
      </w:r>
      <w:r w:rsidR="008D171B" w:rsidRPr="0011263E">
        <w:rPr>
          <w:b w:val="0"/>
          <w:i w:val="0"/>
          <w:sz w:val="24"/>
          <w:szCs w:val="24"/>
        </w:rPr>
        <w:t>”</w:t>
      </w:r>
      <w:r w:rsidRPr="0011263E">
        <w:rPr>
          <w:b w:val="0"/>
          <w:i w:val="0"/>
          <w:sz w:val="24"/>
          <w:szCs w:val="24"/>
        </w:rPr>
        <w:t xml:space="preserve"> Em </w:t>
      </w:r>
      <w:r w:rsidRPr="0011263E">
        <w:rPr>
          <w:b w:val="0"/>
          <w:sz w:val="24"/>
          <w:szCs w:val="24"/>
        </w:rPr>
        <w:t xml:space="preserve">IV. Seminário Internacional – </w:t>
      </w:r>
      <w:proofErr w:type="spellStart"/>
      <w:r w:rsidRPr="0011263E">
        <w:rPr>
          <w:b w:val="0"/>
          <w:sz w:val="24"/>
          <w:szCs w:val="24"/>
        </w:rPr>
        <w:t>Politicas</w:t>
      </w:r>
      <w:proofErr w:type="spellEnd"/>
      <w:r w:rsidRPr="0011263E">
        <w:rPr>
          <w:b w:val="0"/>
          <w:sz w:val="24"/>
          <w:szCs w:val="24"/>
        </w:rPr>
        <w:t xml:space="preserve"> Culturais</w:t>
      </w:r>
      <w:r w:rsidRPr="0011263E">
        <w:rPr>
          <w:b w:val="0"/>
          <w:i w:val="0"/>
          <w:sz w:val="24"/>
          <w:szCs w:val="24"/>
        </w:rPr>
        <w:t>. Rio de Janeiro: Fundação Rui Barbosa, 2013.</w:t>
      </w:r>
    </w:p>
    <w:p w14:paraId="6ACE512A" w14:textId="6EFE47C9" w:rsidR="005636B7" w:rsidRPr="0011263E" w:rsidRDefault="00BD68B4" w:rsidP="003E08CF">
      <w:pPr>
        <w:rPr>
          <w:lang w:eastAsia="de-DE"/>
        </w:rPr>
      </w:pPr>
      <w:r w:rsidRPr="0011263E">
        <w:rPr>
          <w:color w:val="333333"/>
          <w:lang w:eastAsia="de-DE"/>
        </w:rPr>
        <w:t xml:space="preserve">BAUMAN, </w:t>
      </w:r>
      <w:proofErr w:type="spellStart"/>
      <w:r w:rsidRPr="0011263E">
        <w:rPr>
          <w:color w:val="333333"/>
          <w:lang w:eastAsia="de-DE"/>
        </w:rPr>
        <w:t>Zygmunt</w:t>
      </w:r>
      <w:proofErr w:type="spellEnd"/>
      <w:r w:rsidRPr="0011263E">
        <w:rPr>
          <w:color w:val="333333"/>
          <w:lang w:eastAsia="de-DE"/>
        </w:rPr>
        <w:t xml:space="preserve">. </w:t>
      </w:r>
      <w:r w:rsidR="005636B7" w:rsidRPr="0011263E">
        <w:rPr>
          <w:i/>
          <w:color w:val="333333"/>
          <w:lang w:eastAsia="de-DE"/>
        </w:rPr>
        <w:t>Mod</w:t>
      </w:r>
      <w:r w:rsidRPr="0011263E">
        <w:rPr>
          <w:i/>
          <w:color w:val="333333"/>
          <w:lang w:eastAsia="de-DE"/>
        </w:rPr>
        <w:t>ernidade Líquida</w:t>
      </w:r>
      <w:r w:rsidR="005636B7" w:rsidRPr="0011263E">
        <w:rPr>
          <w:color w:val="333333"/>
          <w:lang w:eastAsia="de-DE"/>
        </w:rPr>
        <w:t xml:space="preserve">. </w:t>
      </w:r>
      <w:r w:rsidR="0011263E" w:rsidRPr="0011263E">
        <w:rPr>
          <w:color w:val="333333"/>
          <w:lang w:eastAsia="de-DE"/>
        </w:rPr>
        <w:t>São</w:t>
      </w:r>
      <w:r w:rsidRPr="0011263E">
        <w:rPr>
          <w:color w:val="333333"/>
          <w:lang w:eastAsia="de-DE"/>
        </w:rPr>
        <w:t xml:space="preserve"> Paulo: </w:t>
      </w:r>
      <w:r w:rsidR="005636B7" w:rsidRPr="0011263E">
        <w:rPr>
          <w:color w:val="333333"/>
          <w:lang w:eastAsia="de-DE"/>
        </w:rPr>
        <w:t xml:space="preserve">Ed. Zahar, 2001. </w:t>
      </w:r>
    </w:p>
    <w:p w14:paraId="13AD5A31" w14:textId="1298459F" w:rsidR="003E08CF" w:rsidRPr="0011263E" w:rsidRDefault="003E08CF" w:rsidP="003E08CF">
      <w:r w:rsidRPr="0011263E">
        <w:t xml:space="preserve">DORING, </w:t>
      </w:r>
      <w:proofErr w:type="spellStart"/>
      <w:r w:rsidRPr="0011263E">
        <w:t>Katharina</w:t>
      </w:r>
      <w:proofErr w:type="spellEnd"/>
      <w:r w:rsidRPr="0011263E">
        <w:t xml:space="preserve">. “Samba de Roda: visibilidade, consumo cultural e estética musical.” Em revista </w:t>
      </w:r>
      <w:r w:rsidRPr="0011263E">
        <w:rPr>
          <w:i/>
        </w:rPr>
        <w:t>Pontos de Interrogação</w:t>
      </w:r>
      <w:r w:rsidRPr="0011263E">
        <w:t>, v. 3, n. 2, jul./dez. Alagoinhas: UNEB, 2013.</w:t>
      </w:r>
    </w:p>
    <w:p w14:paraId="65DB8BC7" w14:textId="1C680084" w:rsidR="00001F0F" w:rsidRPr="0011263E" w:rsidRDefault="008D171B" w:rsidP="008D171B">
      <w:pPr>
        <w:widowControl w:val="0"/>
        <w:autoSpaceDE w:val="0"/>
        <w:autoSpaceDN w:val="0"/>
        <w:adjustRightInd w:val="0"/>
        <w:rPr>
          <w:lang w:eastAsia="de-DE"/>
        </w:rPr>
      </w:pPr>
      <w:r w:rsidRPr="0011263E">
        <w:t xml:space="preserve">FALCON, Gustavo. “A Face Hegemônica da Bahia.” Em </w:t>
      </w:r>
      <w:r w:rsidRPr="0011263E">
        <w:rPr>
          <w:i/>
          <w:lang w:eastAsia="de-DE"/>
        </w:rPr>
        <w:t>Panorama cultural da Bahia</w:t>
      </w:r>
      <w:r w:rsidR="00763AF4" w:rsidRPr="0011263E">
        <w:rPr>
          <w:i/>
          <w:lang w:eastAsia="de-DE"/>
        </w:rPr>
        <w:t xml:space="preserve"> contemporânea</w:t>
      </w:r>
      <w:r w:rsidRPr="0011263E">
        <w:rPr>
          <w:lang w:eastAsia="de-DE"/>
        </w:rPr>
        <w:t xml:space="preserve">. Superintendência de Estudos Econômicos e Sociais da Bahia; SECULT-BA. – Salvador: SEI, 2012, p. 21 </w:t>
      </w:r>
      <w:r w:rsidR="00796AF5" w:rsidRPr="0011263E">
        <w:rPr>
          <w:lang w:eastAsia="de-DE"/>
        </w:rPr>
        <w:t>–</w:t>
      </w:r>
      <w:r w:rsidRPr="0011263E">
        <w:rPr>
          <w:lang w:eastAsia="de-DE"/>
        </w:rPr>
        <w:t xml:space="preserve"> 40</w:t>
      </w:r>
    </w:p>
    <w:p w14:paraId="020C9E52" w14:textId="73D1A892" w:rsidR="006A5B28" w:rsidRPr="0011263E" w:rsidRDefault="00144FC8" w:rsidP="006A5B28">
      <w:pPr>
        <w:widowControl w:val="0"/>
        <w:autoSpaceDE w:val="0"/>
        <w:autoSpaceDN w:val="0"/>
        <w:adjustRightInd w:val="0"/>
        <w:rPr>
          <w:lang w:eastAsia="de-DE"/>
        </w:rPr>
      </w:pPr>
      <w:r w:rsidRPr="0011263E">
        <w:rPr>
          <w:lang w:eastAsia="de-DE"/>
        </w:rPr>
        <w:t>HAESBAERT</w:t>
      </w:r>
      <w:r w:rsidR="0011263E" w:rsidRPr="0011263E">
        <w:rPr>
          <w:lang w:eastAsia="de-DE"/>
        </w:rPr>
        <w:t>, Rodrigo.</w:t>
      </w:r>
      <w:r w:rsidR="006A5B28" w:rsidRPr="0011263E">
        <w:rPr>
          <w:lang w:eastAsia="de-DE"/>
        </w:rPr>
        <w:t xml:space="preserve"> </w:t>
      </w:r>
      <w:r w:rsidRPr="0011263E">
        <w:rPr>
          <w:i/>
          <w:lang w:eastAsia="de-DE"/>
        </w:rPr>
        <w:t>Territórios</w:t>
      </w:r>
      <w:r w:rsidR="006A5B28" w:rsidRPr="0011263E">
        <w:rPr>
          <w:i/>
          <w:lang w:eastAsia="de-DE"/>
        </w:rPr>
        <w:t xml:space="preserve"> Alternativos</w:t>
      </w:r>
      <w:r w:rsidR="006A5B28" w:rsidRPr="0011263E">
        <w:rPr>
          <w:lang w:eastAsia="de-DE"/>
        </w:rPr>
        <w:t xml:space="preserve">. São Paulo: Contexto; Niterói: </w:t>
      </w:r>
      <w:proofErr w:type="spellStart"/>
      <w:r w:rsidR="006A5B28" w:rsidRPr="0011263E">
        <w:rPr>
          <w:lang w:eastAsia="de-DE"/>
        </w:rPr>
        <w:t>EdUFF</w:t>
      </w:r>
      <w:proofErr w:type="spellEnd"/>
      <w:r w:rsidR="006A5B28" w:rsidRPr="0011263E">
        <w:rPr>
          <w:lang w:eastAsia="de-DE"/>
        </w:rPr>
        <w:t>, 2002b.</w:t>
      </w:r>
    </w:p>
    <w:p w14:paraId="5960CAE1" w14:textId="0668AF44" w:rsidR="00144FC8" w:rsidRPr="0011263E" w:rsidRDefault="0011263E" w:rsidP="0011263E">
      <w:pPr>
        <w:widowControl w:val="0"/>
        <w:autoSpaceDE w:val="0"/>
        <w:autoSpaceDN w:val="0"/>
        <w:adjustRightInd w:val="0"/>
        <w:rPr>
          <w:lang w:eastAsia="de-DE"/>
        </w:rPr>
      </w:pPr>
      <w:r w:rsidRPr="0011263E">
        <w:rPr>
          <w:lang w:eastAsia="de-DE"/>
        </w:rPr>
        <w:t>_______.</w:t>
      </w:r>
      <w:r w:rsidR="00144FC8" w:rsidRPr="0011263E">
        <w:rPr>
          <w:lang w:eastAsia="de-DE"/>
        </w:rPr>
        <w:t xml:space="preserve"> </w:t>
      </w:r>
      <w:r>
        <w:rPr>
          <w:lang w:eastAsia="de-DE"/>
        </w:rPr>
        <w:t>“</w:t>
      </w:r>
      <w:r w:rsidRPr="0011263E">
        <w:rPr>
          <w:lang w:eastAsia="de-DE"/>
        </w:rPr>
        <w:t xml:space="preserve">Hibridismo, Mobilidade e </w:t>
      </w:r>
      <w:proofErr w:type="spellStart"/>
      <w:r w:rsidRPr="0011263E">
        <w:rPr>
          <w:lang w:eastAsia="de-DE"/>
        </w:rPr>
        <w:t>Multiterritorialidade</w:t>
      </w:r>
      <w:proofErr w:type="spellEnd"/>
      <w:r w:rsidRPr="0011263E">
        <w:rPr>
          <w:lang w:eastAsia="de-DE"/>
        </w:rPr>
        <w:t xml:space="preserve"> numa Perspectiva</w:t>
      </w:r>
      <w:r>
        <w:rPr>
          <w:lang w:eastAsia="de-DE"/>
        </w:rPr>
        <w:t xml:space="preserve"> </w:t>
      </w:r>
      <w:r w:rsidRPr="0011263E">
        <w:rPr>
          <w:lang w:eastAsia="de-DE"/>
        </w:rPr>
        <w:t>Geográfico-Cultural Integradora</w:t>
      </w:r>
      <w:r>
        <w:rPr>
          <w:lang w:eastAsia="de-DE"/>
        </w:rPr>
        <w:t xml:space="preserve">.” </w:t>
      </w:r>
      <w:r w:rsidR="00144FC8" w:rsidRPr="0011263E">
        <w:rPr>
          <w:lang w:eastAsia="de-DE"/>
        </w:rPr>
        <w:t>em SERPA, A., (</w:t>
      </w:r>
      <w:proofErr w:type="spellStart"/>
      <w:r w:rsidR="00144FC8" w:rsidRPr="0011263E">
        <w:rPr>
          <w:lang w:eastAsia="de-DE"/>
        </w:rPr>
        <w:t>org</w:t>
      </w:r>
      <w:proofErr w:type="spellEnd"/>
      <w:r w:rsidR="00144FC8" w:rsidRPr="0011263E">
        <w:rPr>
          <w:lang w:eastAsia="de-DE"/>
        </w:rPr>
        <w:t xml:space="preserve">). </w:t>
      </w:r>
      <w:r w:rsidR="00144FC8" w:rsidRPr="0011263E">
        <w:rPr>
          <w:i/>
          <w:lang w:eastAsia="de-DE"/>
        </w:rPr>
        <w:t>Espaços culturais: vivências, imaginações e representações</w:t>
      </w:r>
      <w:r w:rsidR="00144FC8" w:rsidRPr="0011263E">
        <w:rPr>
          <w:lang w:eastAsia="de-DE"/>
        </w:rPr>
        <w:t>. Salvador: EDUFBA, 2008</w:t>
      </w:r>
    </w:p>
    <w:p w14:paraId="2E25A7B4" w14:textId="75A3C257" w:rsidR="006A5B28" w:rsidRPr="0011263E" w:rsidRDefault="00144FC8" w:rsidP="00144FC8">
      <w:pPr>
        <w:widowControl w:val="0"/>
        <w:autoSpaceDE w:val="0"/>
        <w:autoSpaceDN w:val="0"/>
        <w:adjustRightInd w:val="0"/>
        <w:rPr>
          <w:lang w:eastAsia="de-DE"/>
        </w:rPr>
      </w:pPr>
      <w:r w:rsidRPr="0011263E">
        <w:rPr>
          <w:lang w:eastAsia="de-DE"/>
        </w:rPr>
        <w:lastRenderedPageBreak/>
        <w:t xml:space="preserve">HALL, S. </w:t>
      </w:r>
      <w:r w:rsidRPr="0011263E">
        <w:rPr>
          <w:i/>
          <w:lang w:eastAsia="de-DE"/>
        </w:rPr>
        <w:t>Da Diáspora: Identidades e Mediações</w:t>
      </w:r>
      <w:r w:rsidR="006A5B28" w:rsidRPr="0011263E">
        <w:rPr>
          <w:i/>
          <w:lang w:eastAsia="de-DE"/>
        </w:rPr>
        <w:t xml:space="preserve"> Culturais.</w:t>
      </w:r>
      <w:r w:rsidR="006A5B28" w:rsidRPr="0011263E">
        <w:rPr>
          <w:lang w:eastAsia="de-DE"/>
        </w:rPr>
        <w:t xml:space="preserve"> Belo Horizonte:</w:t>
      </w:r>
      <w:r w:rsidRPr="0011263E">
        <w:rPr>
          <w:lang w:eastAsia="de-DE"/>
        </w:rPr>
        <w:t xml:space="preserve"> </w:t>
      </w:r>
      <w:proofErr w:type="spellStart"/>
      <w:r w:rsidRPr="0011263E">
        <w:rPr>
          <w:lang w:eastAsia="de-DE"/>
        </w:rPr>
        <w:t>EdUFMG</w:t>
      </w:r>
      <w:proofErr w:type="spellEnd"/>
      <w:r w:rsidRPr="0011263E">
        <w:rPr>
          <w:lang w:eastAsia="de-DE"/>
        </w:rPr>
        <w:t xml:space="preserve">, </w:t>
      </w:r>
      <w:r w:rsidR="006A5B28" w:rsidRPr="0011263E">
        <w:rPr>
          <w:lang w:eastAsia="de-DE"/>
        </w:rPr>
        <w:t>2003.</w:t>
      </w:r>
    </w:p>
    <w:p w14:paraId="4058FC87" w14:textId="77F6E3B2" w:rsidR="00796AF5" w:rsidRPr="0011263E" w:rsidRDefault="00796AF5" w:rsidP="00796AF5">
      <w:pPr>
        <w:jc w:val="both"/>
        <w:rPr>
          <w:lang w:eastAsia="de-DE"/>
        </w:rPr>
      </w:pPr>
      <w:r w:rsidRPr="0011263E">
        <w:rPr>
          <w:lang w:eastAsia="de-DE"/>
        </w:rPr>
        <w:t xml:space="preserve">MAKL, </w:t>
      </w:r>
      <w:r w:rsidR="00144FC8" w:rsidRPr="0011263E">
        <w:rPr>
          <w:lang w:eastAsia="de-DE"/>
        </w:rPr>
        <w:t>Luís</w:t>
      </w:r>
      <w:r w:rsidRPr="0011263E">
        <w:rPr>
          <w:lang w:eastAsia="de-DE"/>
        </w:rPr>
        <w:t xml:space="preserve"> Ferreira. </w:t>
      </w:r>
      <w:r w:rsidR="0011263E">
        <w:rPr>
          <w:lang w:eastAsia="de-DE"/>
        </w:rPr>
        <w:t>“</w:t>
      </w:r>
      <w:r w:rsidRPr="0011263E">
        <w:rPr>
          <w:lang w:eastAsia="de-DE"/>
        </w:rPr>
        <w:t>Artes musicais na Diáspora Africana. Improvisação, chamada-e-resposta e tempo espiralar.</w:t>
      </w:r>
      <w:r w:rsidR="0011263E">
        <w:rPr>
          <w:lang w:eastAsia="de-DE"/>
        </w:rPr>
        <w:t>”</w:t>
      </w:r>
      <w:r w:rsidRPr="0011263E">
        <w:rPr>
          <w:lang w:eastAsia="de-DE"/>
        </w:rPr>
        <w:t xml:space="preserve"> Em </w:t>
      </w:r>
      <w:r w:rsidRPr="0011263E">
        <w:rPr>
          <w:i/>
          <w:lang w:eastAsia="de-DE"/>
        </w:rPr>
        <w:t>Outra Travessa</w:t>
      </w:r>
      <w:r w:rsidRPr="0011263E">
        <w:rPr>
          <w:lang w:eastAsia="de-DE"/>
        </w:rPr>
        <w:t xml:space="preserve"> no. 11, PPGL – UFSC, 2011.</w:t>
      </w:r>
    </w:p>
    <w:p w14:paraId="0E867485" w14:textId="36C30B3F" w:rsidR="002558E1" w:rsidRPr="0011263E" w:rsidRDefault="002558E1" w:rsidP="00001F0F">
      <w:pPr>
        <w:widowControl w:val="0"/>
        <w:autoSpaceDE w:val="0"/>
        <w:autoSpaceDN w:val="0"/>
        <w:adjustRightInd w:val="0"/>
        <w:rPr>
          <w:lang w:eastAsia="de-DE"/>
        </w:rPr>
      </w:pPr>
      <w:r w:rsidRPr="0011263E">
        <w:t>NARDI, Jean Baptiste</w:t>
      </w:r>
      <w:r w:rsidR="00FA3DBA" w:rsidRPr="0011263E">
        <w:t xml:space="preserve">. </w:t>
      </w:r>
      <w:r w:rsidR="008D171B" w:rsidRPr="0011263E">
        <w:t>“</w:t>
      </w:r>
      <w:r w:rsidRPr="0011263E">
        <w:rPr>
          <w:lang w:eastAsia="de-DE"/>
        </w:rPr>
        <w:t>Recôncavo baiano: entre teorias e práticas do desenvolvimento</w:t>
      </w:r>
    </w:p>
    <w:p w14:paraId="3250FE82" w14:textId="098C7661" w:rsidR="00FA3DBA" w:rsidRPr="0011263E" w:rsidRDefault="002558E1" w:rsidP="00001F0F">
      <w:pPr>
        <w:pStyle w:val="Subttulo"/>
        <w:jc w:val="both"/>
        <w:rPr>
          <w:b w:val="0"/>
          <w:i w:val="0"/>
          <w:sz w:val="24"/>
          <w:szCs w:val="24"/>
        </w:rPr>
      </w:pPr>
      <w:r w:rsidRPr="0011263E">
        <w:rPr>
          <w:b w:val="0"/>
          <w:i w:val="0"/>
          <w:sz w:val="24"/>
          <w:szCs w:val="24"/>
          <w:lang w:eastAsia="de-DE"/>
        </w:rPr>
        <w:t>territorial</w:t>
      </w:r>
      <w:r w:rsidR="00FA3DBA" w:rsidRPr="0011263E">
        <w:rPr>
          <w:b w:val="0"/>
          <w:i w:val="0"/>
          <w:sz w:val="24"/>
          <w:szCs w:val="24"/>
        </w:rPr>
        <w:t>.</w:t>
      </w:r>
      <w:r w:rsidR="008D171B" w:rsidRPr="0011263E">
        <w:rPr>
          <w:b w:val="0"/>
          <w:i w:val="0"/>
          <w:sz w:val="24"/>
          <w:szCs w:val="24"/>
        </w:rPr>
        <w:t>”</w:t>
      </w:r>
      <w:r w:rsidR="00FA3DBA" w:rsidRPr="0011263E">
        <w:rPr>
          <w:b w:val="0"/>
          <w:i w:val="0"/>
          <w:sz w:val="24"/>
          <w:szCs w:val="24"/>
        </w:rPr>
        <w:t xml:space="preserve"> </w:t>
      </w:r>
      <w:r w:rsidRPr="0011263E">
        <w:rPr>
          <w:b w:val="0"/>
          <w:i w:val="0"/>
          <w:sz w:val="24"/>
          <w:szCs w:val="24"/>
        </w:rPr>
        <w:t xml:space="preserve">Em </w:t>
      </w:r>
      <w:r w:rsidRPr="0011263E">
        <w:rPr>
          <w:b w:val="0"/>
          <w:sz w:val="24"/>
          <w:szCs w:val="24"/>
          <w:lang w:eastAsia="de-DE"/>
        </w:rPr>
        <w:t>Olhares Sociais</w:t>
      </w:r>
      <w:r w:rsidRPr="0011263E">
        <w:rPr>
          <w:b w:val="0"/>
          <w:i w:val="0"/>
          <w:sz w:val="24"/>
          <w:szCs w:val="24"/>
          <w:lang w:eastAsia="de-DE"/>
        </w:rPr>
        <w:t>, janeiro-junho de 2013, p. 167-192.</w:t>
      </w:r>
      <w:r w:rsidR="00FA3DBA" w:rsidRPr="0011263E">
        <w:rPr>
          <w:b w:val="0"/>
          <w:i w:val="0"/>
          <w:sz w:val="24"/>
          <w:szCs w:val="24"/>
        </w:rPr>
        <w:t xml:space="preserve"> </w:t>
      </w:r>
    </w:p>
    <w:p w14:paraId="59689D0C" w14:textId="2359AA06" w:rsidR="00001F0F" w:rsidRPr="0011263E" w:rsidRDefault="00001F0F" w:rsidP="00001F0F">
      <w:pPr>
        <w:pStyle w:val="Subttulo"/>
        <w:jc w:val="both"/>
        <w:rPr>
          <w:b w:val="0"/>
          <w:i w:val="0"/>
          <w:sz w:val="24"/>
          <w:szCs w:val="24"/>
        </w:rPr>
      </w:pPr>
      <w:r w:rsidRPr="0011263E">
        <w:rPr>
          <w:b w:val="0"/>
          <w:i w:val="0"/>
          <w:sz w:val="24"/>
          <w:szCs w:val="24"/>
        </w:rPr>
        <w:t xml:space="preserve">OLIVEIRA, Josivaldo Pires de; LEAL, Luiz Augusto Pinheiro. </w:t>
      </w:r>
      <w:r w:rsidRPr="0011263E">
        <w:rPr>
          <w:b w:val="0"/>
          <w:sz w:val="24"/>
          <w:szCs w:val="24"/>
        </w:rPr>
        <w:t xml:space="preserve">Capoeira, identidade e gênero: ensaios sobre a </w:t>
      </w:r>
      <w:proofErr w:type="spellStart"/>
      <w:r w:rsidRPr="0011263E">
        <w:rPr>
          <w:b w:val="0"/>
          <w:sz w:val="24"/>
          <w:szCs w:val="24"/>
        </w:rPr>
        <w:t>historia</w:t>
      </w:r>
      <w:proofErr w:type="spellEnd"/>
      <w:r w:rsidRPr="0011263E">
        <w:rPr>
          <w:b w:val="0"/>
          <w:sz w:val="24"/>
          <w:szCs w:val="24"/>
        </w:rPr>
        <w:t xml:space="preserve"> social da Capoeira no Brasil</w:t>
      </w:r>
      <w:r w:rsidRPr="0011263E">
        <w:rPr>
          <w:b w:val="0"/>
          <w:i w:val="0"/>
          <w:sz w:val="24"/>
          <w:szCs w:val="24"/>
        </w:rPr>
        <w:t>, Salvador: EDUFBA, 2009.</w:t>
      </w:r>
    </w:p>
    <w:p w14:paraId="3EF0FAA2" w14:textId="400ED356" w:rsidR="003E08CF" w:rsidRPr="0011263E" w:rsidRDefault="003E08CF" w:rsidP="00763AF4">
      <w:pPr>
        <w:widowControl w:val="0"/>
        <w:autoSpaceDE w:val="0"/>
        <w:autoSpaceDN w:val="0"/>
        <w:adjustRightInd w:val="0"/>
        <w:rPr>
          <w:lang w:eastAsia="de-DE"/>
        </w:rPr>
      </w:pPr>
      <w:r w:rsidRPr="0011263E">
        <w:rPr>
          <w:lang w:eastAsia="de-DE"/>
        </w:rPr>
        <w:t xml:space="preserve">PEDON, Nelson Rodrigo. </w:t>
      </w:r>
      <w:r w:rsidRPr="0011263E">
        <w:rPr>
          <w:i/>
          <w:lang w:eastAsia="de-DE"/>
        </w:rPr>
        <w:t xml:space="preserve">Geografia e movimentos sociais. Dos primeiros estudos à abordagem </w:t>
      </w:r>
      <w:proofErr w:type="spellStart"/>
      <w:r w:rsidRPr="0011263E">
        <w:rPr>
          <w:i/>
          <w:lang w:eastAsia="de-DE"/>
        </w:rPr>
        <w:t>socioterritorial</w:t>
      </w:r>
      <w:proofErr w:type="spellEnd"/>
      <w:r w:rsidRPr="0011263E">
        <w:rPr>
          <w:lang w:eastAsia="de-DE"/>
        </w:rPr>
        <w:t xml:space="preserve">. </w:t>
      </w:r>
      <w:r w:rsidR="00144FC8" w:rsidRPr="0011263E">
        <w:rPr>
          <w:lang w:eastAsia="de-DE"/>
        </w:rPr>
        <w:t>São</w:t>
      </w:r>
      <w:r w:rsidRPr="0011263E">
        <w:rPr>
          <w:lang w:eastAsia="de-DE"/>
        </w:rPr>
        <w:t xml:space="preserve"> Paulo: Editora UNESP, 2013</w:t>
      </w:r>
    </w:p>
    <w:p w14:paraId="7BC15F1A" w14:textId="77777777" w:rsidR="00763AF4" w:rsidRPr="0011263E" w:rsidRDefault="00763AF4" w:rsidP="00763AF4">
      <w:pPr>
        <w:widowControl w:val="0"/>
        <w:autoSpaceDE w:val="0"/>
        <w:autoSpaceDN w:val="0"/>
        <w:adjustRightInd w:val="0"/>
        <w:rPr>
          <w:lang w:eastAsia="de-DE"/>
        </w:rPr>
      </w:pPr>
      <w:r w:rsidRPr="0011263E">
        <w:rPr>
          <w:lang w:eastAsia="de-DE"/>
        </w:rPr>
        <w:t xml:space="preserve">SANTOS, Milton. </w:t>
      </w:r>
      <w:r w:rsidRPr="0011263E">
        <w:rPr>
          <w:i/>
          <w:lang w:eastAsia="de-DE"/>
        </w:rPr>
        <w:t>A rede urbana do Recôncavo</w:t>
      </w:r>
      <w:r w:rsidRPr="0011263E">
        <w:rPr>
          <w:lang w:eastAsia="de-DE"/>
        </w:rPr>
        <w:t>. Salvador: Laboratório de Geomorfologia e</w:t>
      </w:r>
    </w:p>
    <w:p w14:paraId="3DF6948E" w14:textId="3DF06013" w:rsidR="00763AF4" w:rsidRPr="0011263E" w:rsidRDefault="00763AF4" w:rsidP="00763AF4">
      <w:pPr>
        <w:widowControl w:val="0"/>
        <w:autoSpaceDE w:val="0"/>
        <w:autoSpaceDN w:val="0"/>
        <w:adjustRightInd w:val="0"/>
        <w:rPr>
          <w:lang w:eastAsia="de-DE"/>
        </w:rPr>
      </w:pPr>
      <w:r w:rsidRPr="0011263E">
        <w:rPr>
          <w:lang w:eastAsia="de-DE"/>
        </w:rPr>
        <w:t>Estudos Regionais – UFBA, 1959.</w:t>
      </w:r>
    </w:p>
    <w:p w14:paraId="641375B1" w14:textId="79188377" w:rsidR="00763AF4" w:rsidRPr="0011263E" w:rsidRDefault="00763AF4" w:rsidP="00763AF4">
      <w:pPr>
        <w:widowControl w:val="0"/>
        <w:autoSpaceDE w:val="0"/>
        <w:autoSpaceDN w:val="0"/>
        <w:adjustRightInd w:val="0"/>
        <w:rPr>
          <w:lang w:eastAsia="de-DE"/>
        </w:rPr>
      </w:pPr>
      <w:r w:rsidRPr="0011263E">
        <w:rPr>
          <w:lang w:eastAsia="de-DE"/>
        </w:rPr>
        <w:t>____</w:t>
      </w:r>
      <w:r w:rsidR="0011263E">
        <w:rPr>
          <w:lang w:eastAsia="de-DE"/>
        </w:rPr>
        <w:t>___</w:t>
      </w:r>
      <w:r w:rsidRPr="0011263E">
        <w:rPr>
          <w:lang w:eastAsia="de-DE"/>
        </w:rPr>
        <w:t xml:space="preserve">. </w:t>
      </w:r>
      <w:r w:rsidRPr="0011263E">
        <w:rPr>
          <w:i/>
          <w:lang w:eastAsia="de-DE"/>
        </w:rPr>
        <w:t>A Natureza do Espaço. Técnica e tempo. Razão e emoção</w:t>
      </w:r>
      <w:r w:rsidRPr="0011263E">
        <w:rPr>
          <w:lang w:eastAsia="de-DE"/>
        </w:rPr>
        <w:t xml:space="preserve">. São Paulo: </w:t>
      </w:r>
      <w:proofErr w:type="spellStart"/>
      <w:r w:rsidRPr="0011263E">
        <w:rPr>
          <w:lang w:eastAsia="de-DE"/>
        </w:rPr>
        <w:t>Hucitec</w:t>
      </w:r>
      <w:proofErr w:type="spellEnd"/>
      <w:r w:rsidRPr="0011263E">
        <w:rPr>
          <w:lang w:eastAsia="de-DE"/>
        </w:rPr>
        <w:t>, 2008b.</w:t>
      </w:r>
    </w:p>
    <w:p w14:paraId="2BBAF3E0" w14:textId="77777777" w:rsidR="00763AF4" w:rsidRPr="0011263E" w:rsidRDefault="00763AF4" w:rsidP="00763AF4">
      <w:pPr>
        <w:widowControl w:val="0"/>
        <w:autoSpaceDE w:val="0"/>
        <w:autoSpaceDN w:val="0"/>
        <w:adjustRightInd w:val="0"/>
        <w:rPr>
          <w:lang w:eastAsia="de-DE"/>
        </w:rPr>
      </w:pPr>
      <w:r w:rsidRPr="0011263E">
        <w:rPr>
          <w:lang w:eastAsia="de-DE"/>
        </w:rPr>
        <w:t xml:space="preserve">SERPA, Ângelo. </w:t>
      </w:r>
      <w:r w:rsidRPr="0011263E">
        <w:rPr>
          <w:i/>
          <w:lang w:eastAsia="de-DE"/>
        </w:rPr>
        <w:t>Territórios da Bahia: regionalização, cultura e identidade.</w:t>
      </w:r>
      <w:r w:rsidRPr="0011263E">
        <w:rPr>
          <w:lang w:eastAsia="de-DE"/>
        </w:rPr>
        <w:t xml:space="preserve"> Salvador:</w:t>
      </w:r>
    </w:p>
    <w:p w14:paraId="6C7E800C" w14:textId="4C033196" w:rsidR="0011263E" w:rsidRPr="0011263E" w:rsidRDefault="00763AF4" w:rsidP="0011263E">
      <w:pPr>
        <w:pStyle w:val="Subttulo"/>
        <w:jc w:val="both"/>
        <w:rPr>
          <w:b w:val="0"/>
          <w:i w:val="0"/>
          <w:sz w:val="24"/>
          <w:szCs w:val="24"/>
          <w:lang w:eastAsia="de-DE"/>
        </w:rPr>
      </w:pPr>
      <w:proofErr w:type="spellStart"/>
      <w:r w:rsidRPr="0011263E">
        <w:rPr>
          <w:b w:val="0"/>
          <w:i w:val="0"/>
          <w:sz w:val="24"/>
          <w:szCs w:val="24"/>
          <w:lang w:eastAsia="de-DE"/>
        </w:rPr>
        <w:t>Edufba</w:t>
      </w:r>
      <w:proofErr w:type="spellEnd"/>
      <w:r w:rsidRPr="0011263E">
        <w:rPr>
          <w:b w:val="0"/>
          <w:i w:val="0"/>
          <w:sz w:val="24"/>
          <w:szCs w:val="24"/>
          <w:lang w:eastAsia="de-DE"/>
        </w:rPr>
        <w:t>, 2015.</w:t>
      </w:r>
    </w:p>
    <w:p w14:paraId="3192309E" w14:textId="360BA797" w:rsidR="0011263E" w:rsidRPr="0011263E" w:rsidRDefault="0011263E" w:rsidP="0011263E">
      <w:pPr>
        <w:pStyle w:val="Subttulo"/>
        <w:jc w:val="both"/>
        <w:rPr>
          <w:b w:val="0"/>
          <w:i w:val="0"/>
          <w:sz w:val="24"/>
          <w:szCs w:val="24"/>
          <w:lang w:eastAsia="de-DE"/>
        </w:rPr>
      </w:pPr>
      <w:r w:rsidRPr="0011263E">
        <w:rPr>
          <w:b w:val="0"/>
          <w:i w:val="0"/>
          <w:sz w:val="24"/>
          <w:szCs w:val="24"/>
          <w:lang w:eastAsia="de-DE"/>
        </w:rPr>
        <w:t xml:space="preserve">TRAJANO, Wilson Filho. </w:t>
      </w:r>
      <w:r>
        <w:rPr>
          <w:b w:val="0"/>
          <w:i w:val="0"/>
          <w:sz w:val="24"/>
          <w:szCs w:val="24"/>
          <w:lang w:eastAsia="de-DE"/>
        </w:rPr>
        <w:t>“</w:t>
      </w:r>
      <w:r w:rsidRPr="0011263E">
        <w:rPr>
          <w:b w:val="0"/>
          <w:i w:val="0"/>
          <w:sz w:val="24"/>
          <w:szCs w:val="24"/>
          <w:lang w:eastAsia="de-DE"/>
        </w:rPr>
        <w:t>A sociabilidade da diáspora: o retorno.</w:t>
      </w:r>
      <w:r>
        <w:rPr>
          <w:b w:val="0"/>
          <w:i w:val="0"/>
          <w:sz w:val="24"/>
          <w:szCs w:val="24"/>
          <w:lang w:eastAsia="de-DE"/>
        </w:rPr>
        <w:t>”</w:t>
      </w:r>
      <w:r w:rsidRPr="0011263E">
        <w:rPr>
          <w:b w:val="0"/>
          <w:i w:val="0"/>
          <w:sz w:val="24"/>
          <w:szCs w:val="24"/>
          <w:lang w:eastAsia="de-DE"/>
        </w:rPr>
        <w:t xml:space="preserve"> Em </w:t>
      </w:r>
      <w:r w:rsidRPr="0011263E">
        <w:rPr>
          <w:b w:val="0"/>
          <w:sz w:val="24"/>
          <w:szCs w:val="24"/>
          <w:lang w:eastAsia="de-DE"/>
        </w:rPr>
        <w:t>Serie Antropológica</w:t>
      </w:r>
      <w:r w:rsidRPr="0011263E">
        <w:rPr>
          <w:b w:val="0"/>
          <w:i w:val="0"/>
          <w:sz w:val="24"/>
          <w:szCs w:val="24"/>
          <w:lang w:eastAsia="de-DE"/>
        </w:rPr>
        <w:t>, 2005, (p. 1 – 27)</w:t>
      </w:r>
    </w:p>
    <w:p w14:paraId="0F2E0802" w14:textId="77777777" w:rsidR="00065A51" w:rsidRPr="00BD269F" w:rsidRDefault="00065A51" w:rsidP="00791974">
      <w:pPr>
        <w:pStyle w:val="Subttulo"/>
        <w:spacing w:line="360" w:lineRule="auto"/>
        <w:jc w:val="both"/>
        <w:rPr>
          <w:b w:val="0"/>
          <w:i w:val="0"/>
          <w:sz w:val="24"/>
          <w:szCs w:val="24"/>
        </w:rPr>
      </w:pPr>
    </w:p>
    <w:p w14:paraId="73F5FD2E" w14:textId="77777777" w:rsidR="00065A51" w:rsidRPr="00BD269F" w:rsidRDefault="00065A51" w:rsidP="00791974">
      <w:pPr>
        <w:pStyle w:val="Subttulo"/>
        <w:spacing w:line="360" w:lineRule="auto"/>
        <w:jc w:val="both"/>
        <w:rPr>
          <w:b w:val="0"/>
          <w:i w:val="0"/>
          <w:sz w:val="24"/>
          <w:szCs w:val="24"/>
        </w:rPr>
      </w:pPr>
    </w:p>
    <w:sectPr w:rsidR="00065A51" w:rsidRPr="00BD269F" w:rsidSect="00DC4ABB">
      <w:headerReference w:type="default" r:id="rId12"/>
      <w:footerReference w:type="even" r:id="rId13"/>
      <w:footerReference w:type="default" r:id="rId14"/>
      <w:pgSz w:w="11907" w:h="16840" w:code="9"/>
      <w:pgMar w:top="1440" w:right="1080" w:bottom="993"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AB3D0" w14:textId="77777777" w:rsidR="00247575" w:rsidRDefault="00247575">
      <w:r>
        <w:separator/>
      </w:r>
    </w:p>
  </w:endnote>
  <w:endnote w:type="continuationSeparator" w:id="0">
    <w:p w14:paraId="1CE2F509" w14:textId="77777777" w:rsidR="00247575" w:rsidRDefault="00247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dine401 BT">
    <w:altName w:val="Cambria"/>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DTLDocumentaST">
    <w:altName w:val="Cambria"/>
    <w:panose1 w:val="00000000000000000000"/>
    <w:charset w:val="00"/>
    <w:family w:val="roman"/>
    <w:notTrueType/>
    <w:pitch w:val="default"/>
    <w:sig w:usb0="00000003" w:usb1="00000000" w:usb2="00000000" w:usb3="00000000" w:csb0="00000001" w:csb1="00000000"/>
  </w:font>
  <w:font w:name="DTLDocumentaSansST">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EB485" w14:textId="77777777" w:rsidR="0011285E" w:rsidRDefault="0011285E" w:rsidP="00881404">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1013E1" w14:textId="77777777" w:rsidR="0011285E" w:rsidRDefault="0011285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ABBB4" w14:textId="7CE611D1" w:rsidR="0011285E" w:rsidRDefault="00134E62">
    <w:pPr>
      <w:pStyle w:val="Rodap"/>
      <w:ind w:right="360"/>
    </w:pPr>
    <w:r>
      <w:rPr>
        <w:noProof/>
      </w:rPr>
      <w:drawing>
        <wp:anchor distT="0" distB="0" distL="114300" distR="114300" simplePos="0" relativeHeight="251658240" behindDoc="1" locked="0" layoutInCell="1" allowOverlap="1" wp14:anchorId="78CD26E0" wp14:editId="5C1A6D75">
          <wp:simplePos x="0" y="0"/>
          <wp:positionH relativeFrom="column">
            <wp:posOffset>-694055</wp:posOffset>
          </wp:positionH>
          <wp:positionV relativeFrom="paragraph">
            <wp:posOffset>203200</wp:posOffset>
          </wp:positionV>
          <wp:extent cx="7567295" cy="420370"/>
          <wp:effectExtent l="0" t="0" r="0" b="0"/>
          <wp:wrapNone/>
          <wp:docPr id="1" name="Bild 3" descr="Templa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emplate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4203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2CF3D" w14:textId="77777777" w:rsidR="00247575" w:rsidRDefault="00247575">
      <w:r>
        <w:separator/>
      </w:r>
    </w:p>
  </w:footnote>
  <w:footnote w:type="continuationSeparator" w:id="0">
    <w:p w14:paraId="1B0D710A" w14:textId="77777777" w:rsidR="00247575" w:rsidRDefault="00247575">
      <w:r>
        <w:continuationSeparator/>
      </w:r>
    </w:p>
  </w:footnote>
  <w:footnote w:id="1">
    <w:p w14:paraId="5368916A" w14:textId="77777777" w:rsidR="0011285E" w:rsidRDefault="0011285E">
      <w:pPr>
        <w:pStyle w:val="Textodenotaderodap"/>
      </w:pPr>
      <w:r>
        <w:rPr>
          <w:rStyle w:val="Refdenotaderodap"/>
        </w:rPr>
        <w:footnoteRef/>
      </w:r>
      <w:r>
        <w:t xml:space="preserve"> Universidade do Estado da Bahia – Departamento de </w:t>
      </w:r>
      <w:proofErr w:type="spellStart"/>
      <w:r>
        <w:t>Educacao</w:t>
      </w:r>
      <w:proofErr w:type="spellEnd"/>
      <w:r>
        <w:t xml:space="preserve"> – Campus I, Pós-graduação em Critica Cultural – Campus II.</w:t>
      </w:r>
    </w:p>
  </w:footnote>
  <w:footnote w:id="2">
    <w:p w14:paraId="156370C4" w14:textId="77777777" w:rsidR="0011285E" w:rsidRPr="00BA3A08" w:rsidRDefault="0011285E" w:rsidP="00EA3ACF">
      <w:pPr>
        <w:pStyle w:val="Textodenotaderodap"/>
      </w:pPr>
      <w:r w:rsidRPr="00BA3A08">
        <w:rPr>
          <w:rStyle w:val="Refdenotaderodap"/>
        </w:rPr>
        <w:footnoteRef/>
      </w:r>
      <w:r w:rsidRPr="00BA3A08">
        <w:t xml:space="preserve"> </w:t>
      </w:r>
      <w:hyperlink r:id="rId1" w:history="1">
        <w:r w:rsidRPr="00BA3A08">
          <w:rPr>
            <w:rStyle w:val="Hyperlink"/>
            <w:color w:val="auto"/>
          </w:rPr>
          <w:t>www.casadosambadabahia.blogspot.com.br</w:t>
        </w:r>
      </w:hyperlink>
    </w:p>
  </w:footnote>
  <w:footnote w:id="3">
    <w:p w14:paraId="45C4FA09" w14:textId="40DDF33D" w:rsidR="0011285E" w:rsidRDefault="0011285E">
      <w:pPr>
        <w:pStyle w:val="Textodenotaderodap"/>
      </w:pPr>
      <w:r>
        <w:rPr>
          <w:rStyle w:val="Refdenotaderodap"/>
        </w:rPr>
        <w:footnoteRef/>
      </w:r>
      <w:r>
        <w:t xml:space="preserve"> com especial agradecimento aos interlocutores e produtores locais e seus parceiros e colegas: Natalia </w:t>
      </w:r>
      <w:proofErr w:type="spellStart"/>
      <w:r>
        <w:t>Giacomello</w:t>
      </w:r>
      <w:proofErr w:type="spellEnd"/>
      <w:r>
        <w:t xml:space="preserve"> da ONG </w:t>
      </w:r>
      <w:proofErr w:type="spellStart"/>
      <w:r>
        <w:t>Africanamente</w:t>
      </w:r>
      <w:proofErr w:type="spellEnd"/>
      <w:r>
        <w:t xml:space="preserve"> e do </w:t>
      </w:r>
      <w:proofErr w:type="spellStart"/>
      <w:r>
        <w:t>Akará</w:t>
      </w:r>
      <w:proofErr w:type="spellEnd"/>
      <w:r>
        <w:t xml:space="preserve">; Mestre Pinguim e Tiago e seu grupo do NUAAB-USP; Contramestre Rodrigo Minhoca da Casa Mestres Ananias; Contramestra Juliana Lima do grupo Alunos do Mestre Marrom e do </w:t>
      </w:r>
      <w:proofErr w:type="spellStart"/>
      <w:r>
        <w:t>Reconca</w:t>
      </w:r>
      <w:proofErr w:type="spellEnd"/>
      <w:r>
        <w:t xml:space="preserve">-Rio; Mestre </w:t>
      </w:r>
      <w:proofErr w:type="spellStart"/>
      <w:r>
        <w:t>Negoativo</w:t>
      </w:r>
      <w:proofErr w:type="spellEnd"/>
      <w:r>
        <w:t xml:space="preserve"> do </w:t>
      </w:r>
      <w:proofErr w:type="spellStart"/>
      <w:r>
        <w:t>Berimbrown</w:t>
      </w:r>
      <w:proofErr w:type="spellEnd"/>
      <w:r>
        <w:t xml:space="preserve"> e do Porto de Minas; Danilo Amarelo da Herança Ancestral </w:t>
      </w:r>
    </w:p>
  </w:footnote>
  <w:footnote w:id="4">
    <w:p w14:paraId="4B50BC38" w14:textId="0F7C8853" w:rsidR="0011285E" w:rsidRDefault="0011285E">
      <w:pPr>
        <w:pStyle w:val="Textodenotaderodap"/>
      </w:pPr>
      <w:r>
        <w:rPr>
          <w:rStyle w:val="Refdenotaderodap"/>
        </w:rPr>
        <w:footnoteRef/>
      </w:r>
      <w:r>
        <w:t xml:space="preserve"> </w:t>
      </w:r>
      <w:hyperlink r:id="rId2" w:history="1">
        <w:r w:rsidRPr="00D4458E">
          <w:rPr>
            <w:rStyle w:val="Hyperlink"/>
          </w:rPr>
          <w:t>http://www5.usp.br/97667/a-capoeira-o-ritmo-e-a-musicalidade-da-africa-na-usp/</w:t>
        </w:r>
      </w:hyperlink>
    </w:p>
  </w:footnote>
  <w:footnote w:id="5">
    <w:p w14:paraId="2C9E7AAD" w14:textId="7C5545DA" w:rsidR="0011285E" w:rsidRDefault="0011285E">
      <w:pPr>
        <w:pStyle w:val="Textodenotaderodap"/>
      </w:pPr>
      <w:r>
        <w:rPr>
          <w:rStyle w:val="Refdenotaderodap"/>
        </w:rPr>
        <w:footnoteRef/>
      </w:r>
      <w:r>
        <w:t xml:space="preserve"> </w:t>
      </w:r>
      <w:hyperlink r:id="rId3" w:history="1">
        <w:r w:rsidRPr="00D4458E">
          <w:rPr>
            <w:rStyle w:val="Hyperlink"/>
          </w:rPr>
          <w:t>http://mestreananias.blogspot.com/p/o-mestre.html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29507" w14:textId="6F194DCF" w:rsidR="0011285E" w:rsidRPr="00CA2C84" w:rsidRDefault="00134E62" w:rsidP="00DC4ABB">
    <w:pPr>
      <w:pStyle w:val="Cabealho"/>
      <w:ind w:left="-1701"/>
      <w:jc w:val="center"/>
    </w:pPr>
    <w:r>
      <w:rPr>
        <w:noProof/>
      </w:rPr>
      <w:drawing>
        <wp:anchor distT="0" distB="0" distL="114300" distR="114300" simplePos="0" relativeHeight="251657216" behindDoc="1" locked="0" layoutInCell="1" allowOverlap="1" wp14:anchorId="460E87E8" wp14:editId="18402006">
          <wp:simplePos x="0" y="0"/>
          <wp:positionH relativeFrom="column">
            <wp:posOffset>-685800</wp:posOffset>
          </wp:positionH>
          <wp:positionV relativeFrom="paragraph">
            <wp:posOffset>-449580</wp:posOffset>
          </wp:positionV>
          <wp:extent cx="7636510" cy="818515"/>
          <wp:effectExtent l="0" t="0" r="0" b="0"/>
          <wp:wrapNone/>
          <wp:docPr id="2" name="Bild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51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C097A" w14:textId="77777777" w:rsidR="0011285E" w:rsidRDefault="0011285E" w:rsidP="00CA2C84">
    <w:pPr>
      <w:pStyle w:val="Cabealho"/>
    </w:pPr>
  </w:p>
  <w:p w14:paraId="29F488A7" w14:textId="77777777" w:rsidR="0011285E" w:rsidRDefault="0011285E" w:rsidP="00CA2C84">
    <w:pPr>
      <w:pStyle w:val="Cabealho"/>
    </w:pPr>
  </w:p>
  <w:p w14:paraId="252B47E9" w14:textId="77777777" w:rsidR="0011285E" w:rsidRDefault="0011285E" w:rsidP="00CA2C84">
    <w:pPr>
      <w:pStyle w:val="Cabealho"/>
    </w:pPr>
  </w:p>
  <w:p w14:paraId="087275F0" w14:textId="77777777" w:rsidR="0011285E" w:rsidRPr="00CA2C84" w:rsidRDefault="0011285E" w:rsidP="00CA2C8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E781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A0131F"/>
    <w:multiLevelType w:val="hybridMultilevel"/>
    <w:tmpl w:val="9B4E8F76"/>
    <w:lvl w:ilvl="0" w:tplc="1EB0BF04">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70912BFA"/>
    <w:multiLevelType w:val="hybridMultilevel"/>
    <w:tmpl w:val="585049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62F"/>
    <w:rsid w:val="00001F0F"/>
    <w:rsid w:val="00051637"/>
    <w:rsid w:val="00064118"/>
    <w:rsid w:val="00065A51"/>
    <w:rsid w:val="00087FD4"/>
    <w:rsid w:val="000946BE"/>
    <w:rsid w:val="000A1673"/>
    <w:rsid w:val="000D0863"/>
    <w:rsid w:val="000F7123"/>
    <w:rsid w:val="001070FF"/>
    <w:rsid w:val="0011263E"/>
    <w:rsid w:val="0011285E"/>
    <w:rsid w:val="0013210E"/>
    <w:rsid w:val="00134E62"/>
    <w:rsid w:val="00137482"/>
    <w:rsid w:val="00143FC6"/>
    <w:rsid w:val="00144FC8"/>
    <w:rsid w:val="00164E56"/>
    <w:rsid w:val="001A648E"/>
    <w:rsid w:val="001A7142"/>
    <w:rsid w:val="001B0F6B"/>
    <w:rsid w:val="001D47B6"/>
    <w:rsid w:val="002054AF"/>
    <w:rsid w:val="002061CF"/>
    <w:rsid w:val="00236B72"/>
    <w:rsid w:val="00247575"/>
    <w:rsid w:val="002558E1"/>
    <w:rsid w:val="0028032C"/>
    <w:rsid w:val="002A6047"/>
    <w:rsid w:val="002A7FFE"/>
    <w:rsid w:val="002B406A"/>
    <w:rsid w:val="002B4A5C"/>
    <w:rsid w:val="002C540A"/>
    <w:rsid w:val="002D0B5E"/>
    <w:rsid w:val="00321812"/>
    <w:rsid w:val="003571F6"/>
    <w:rsid w:val="00395FA2"/>
    <w:rsid w:val="003D4B5E"/>
    <w:rsid w:val="003D6147"/>
    <w:rsid w:val="003E08CF"/>
    <w:rsid w:val="003F5758"/>
    <w:rsid w:val="00403032"/>
    <w:rsid w:val="004068A4"/>
    <w:rsid w:val="004119E1"/>
    <w:rsid w:val="0042745F"/>
    <w:rsid w:val="00431C9B"/>
    <w:rsid w:val="00443C81"/>
    <w:rsid w:val="004F3E8E"/>
    <w:rsid w:val="0050797A"/>
    <w:rsid w:val="00545090"/>
    <w:rsid w:val="00551712"/>
    <w:rsid w:val="005636B7"/>
    <w:rsid w:val="005664EA"/>
    <w:rsid w:val="00574487"/>
    <w:rsid w:val="005907DA"/>
    <w:rsid w:val="005B3A02"/>
    <w:rsid w:val="005D3DFC"/>
    <w:rsid w:val="005E4603"/>
    <w:rsid w:val="005F137E"/>
    <w:rsid w:val="00602003"/>
    <w:rsid w:val="006321ED"/>
    <w:rsid w:val="00661A85"/>
    <w:rsid w:val="00693C38"/>
    <w:rsid w:val="006A355F"/>
    <w:rsid w:val="006A5B28"/>
    <w:rsid w:val="006B5ADE"/>
    <w:rsid w:val="006D47C9"/>
    <w:rsid w:val="006E0EBA"/>
    <w:rsid w:val="006E7C25"/>
    <w:rsid w:val="00762940"/>
    <w:rsid w:val="00763AF4"/>
    <w:rsid w:val="00791974"/>
    <w:rsid w:val="00796AF5"/>
    <w:rsid w:val="007A4B4B"/>
    <w:rsid w:val="007F7FAA"/>
    <w:rsid w:val="00813E1C"/>
    <w:rsid w:val="00876CB3"/>
    <w:rsid w:val="00881404"/>
    <w:rsid w:val="008D171B"/>
    <w:rsid w:val="008D21D1"/>
    <w:rsid w:val="00900F4E"/>
    <w:rsid w:val="009143D1"/>
    <w:rsid w:val="00921435"/>
    <w:rsid w:val="00985909"/>
    <w:rsid w:val="009A5C75"/>
    <w:rsid w:val="009F567A"/>
    <w:rsid w:val="00A071FB"/>
    <w:rsid w:val="00AB641E"/>
    <w:rsid w:val="00AD5983"/>
    <w:rsid w:val="00AF42FB"/>
    <w:rsid w:val="00AF79AA"/>
    <w:rsid w:val="00B24B26"/>
    <w:rsid w:val="00B475A0"/>
    <w:rsid w:val="00B74B6D"/>
    <w:rsid w:val="00B761B8"/>
    <w:rsid w:val="00B928BF"/>
    <w:rsid w:val="00BA3A08"/>
    <w:rsid w:val="00BD269F"/>
    <w:rsid w:val="00BD68B4"/>
    <w:rsid w:val="00BE771B"/>
    <w:rsid w:val="00C4336B"/>
    <w:rsid w:val="00C857F6"/>
    <w:rsid w:val="00CA2C84"/>
    <w:rsid w:val="00CA3C39"/>
    <w:rsid w:val="00CB4C52"/>
    <w:rsid w:val="00CE09D1"/>
    <w:rsid w:val="00D0671F"/>
    <w:rsid w:val="00D32749"/>
    <w:rsid w:val="00D37FC9"/>
    <w:rsid w:val="00D40B17"/>
    <w:rsid w:val="00D94168"/>
    <w:rsid w:val="00DA6DC2"/>
    <w:rsid w:val="00DC2BA5"/>
    <w:rsid w:val="00DC4ABB"/>
    <w:rsid w:val="00DC6D08"/>
    <w:rsid w:val="00DD63CC"/>
    <w:rsid w:val="00DF7331"/>
    <w:rsid w:val="00DF7E0B"/>
    <w:rsid w:val="00E0136A"/>
    <w:rsid w:val="00E325A0"/>
    <w:rsid w:val="00E5762F"/>
    <w:rsid w:val="00E667C6"/>
    <w:rsid w:val="00E72377"/>
    <w:rsid w:val="00E97E01"/>
    <w:rsid w:val="00EA3ACF"/>
    <w:rsid w:val="00EE19B4"/>
    <w:rsid w:val="00EF67E7"/>
    <w:rsid w:val="00F0564E"/>
    <w:rsid w:val="00F0722D"/>
    <w:rsid w:val="00F73B20"/>
    <w:rsid w:val="00F73D6E"/>
    <w:rsid w:val="00FA3DBA"/>
    <w:rsid w:val="00FD3924"/>
    <w:rsid w:val="00FD4E52"/>
    <w:rsid w:val="00FE1B7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11C5B6"/>
  <w15:docId w15:val="{03E32E76-D293-4157-AA73-DCE504BD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Ttulo1">
    <w:name w:val="heading 1"/>
    <w:basedOn w:val="Normal"/>
    <w:next w:val="Normal"/>
    <w:link w:val="Ttulo1Char"/>
    <w:qFormat/>
    <w:pPr>
      <w:keepNext/>
      <w:jc w:val="both"/>
      <w:outlineLvl w:val="0"/>
    </w:pPr>
    <w:rPr>
      <w:b/>
      <w:b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pPr>
      <w:jc w:val="center"/>
    </w:pPr>
    <w:rPr>
      <w:b/>
      <w:i/>
      <w:sz w:val="32"/>
      <w:szCs w:val="20"/>
    </w:rPr>
  </w:style>
  <w:style w:type="paragraph" w:styleId="Corpodetexto">
    <w:name w:val="Body Text"/>
    <w:basedOn w:val="Normal"/>
    <w:link w:val="CorpodetextoChar"/>
    <w:pPr>
      <w:jc w:val="both"/>
    </w:pPr>
    <w:rPr>
      <w:iCs/>
      <w:lang w:val="pt-PT"/>
    </w:rPr>
  </w:style>
  <w:style w:type="paragraph" w:styleId="Rodap">
    <w:name w:val="footer"/>
    <w:basedOn w:val="Normal"/>
    <w:semiHidden/>
    <w:pPr>
      <w:tabs>
        <w:tab w:val="center" w:pos="4419"/>
        <w:tab w:val="right" w:pos="8838"/>
      </w:tabs>
    </w:pPr>
    <w:rPr>
      <w:lang w:val="pt-PT"/>
    </w:rPr>
  </w:style>
  <w:style w:type="character" w:styleId="Nmerodepgina">
    <w:name w:val="page number"/>
    <w:basedOn w:val="Fontepargpadro"/>
    <w:semiHidden/>
  </w:style>
  <w:style w:type="paragraph" w:styleId="Cabealho">
    <w:name w:val="header"/>
    <w:basedOn w:val="Normal"/>
    <w:semiHidden/>
    <w:pPr>
      <w:tabs>
        <w:tab w:val="center" w:pos="4419"/>
        <w:tab w:val="right" w:pos="8838"/>
      </w:tabs>
    </w:pPr>
    <w:rPr>
      <w:lang w:val="pt-PT"/>
    </w:rPr>
  </w:style>
  <w:style w:type="character" w:styleId="Hyperlink">
    <w:name w:val="Hyperlink"/>
    <w:rPr>
      <w:color w:val="0000FF"/>
      <w:u w:val="single"/>
    </w:rPr>
  </w:style>
  <w:style w:type="paragraph" w:styleId="Textodenotaderodap">
    <w:name w:val="footnote text"/>
    <w:basedOn w:val="Normal"/>
    <w:link w:val="TextodenotaderodapChar"/>
    <w:uiPriority w:val="99"/>
    <w:rPr>
      <w:sz w:val="20"/>
      <w:szCs w:val="20"/>
    </w:rPr>
  </w:style>
  <w:style w:type="character" w:styleId="Refdenotaderodap">
    <w:name w:val="footnote reference"/>
    <w:uiPriority w:val="99"/>
    <w:rPr>
      <w:vertAlign w:val="superscript"/>
    </w:rPr>
  </w:style>
  <w:style w:type="paragraph" w:styleId="Corpodetexto2">
    <w:name w:val="Body Text 2"/>
    <w:basedOn w:val="Normal"/>
    <w:semiHidden/>
    <w:pPr>
      <w:jc w:val="both"/>
    </w:pPr>
    <w:rPr>
      <w:sz w:val="20"/>
      <w:szCs w:val="20"/>
    </w:rPr>
  </w:style>
  <w:style w:type="paragraph" w:styleId="NormalWeb">
    <w:name w:val="Normal (Web)"/>
    <w:basedOn w:val="Normal"/>
    <w:semiHidden/>
    <w:pPr>
      <w:spacing w:before="100" w:beforeAutospacing="1" w:after="100" w:afterAutospacing="1"/>
    </w:pPr>
  </w:style>
  <w:style w:type="character" w:customStyle="1" w:styleId="Ttulo1Char">
    <w:name w:val="Título 1 Char"/>
    <w:link w:val="Ttulo1"/>
    <w:rsid w:val="00E5762F"/>
    <w:rPr>
      <w:b/>
      <w:bCs/>
      <w:sz w:val="24"/>
      <w:szCs w:val="24"/>
      <w:lang w:val="pt-PT"/>
    </w:rPr>
  </w:style>
  <w:style w:type="character" w:customStyle="1" w:styleId="CorpodetextoChar">
    <w:name w:val="Corpo de texto Char"/>
    <w:link w:val="Corpodetexto"/>
    <w:rsid w:val="00E5762F"/>
    <w:rPr>
      <w:iCs/>
      <w:sz w:val="24"/>
      <w:szCs w:val="24"/>
      <w:lang w:val="pt-PT"/>
    </w:rPr>
  </w:style>
  <w:style w:type="paragraph" w:styleId="PargrafodaLista">
    <w:name w:val="List Paragraph"/>
    <w:basedOn w:val="Normal"/>
    <w:uiPriority w:val="99"/>
    <w:qFormat/>
    <w:rsid w:val="00065A51"/>
    <w:pPr>
      <w:ind w:left="708"/>
    </w:pPr>
  </w:style>
  <w:style w:type="character" w:customStyle="1" w:styleId="TextodenotaderodapChar">
    <w:name w:val="Texto de nota de rodapé Char"/>
    <w:link w:val="Textodenotaderodap"/>
    <w:uiPriority w:val="99"/>
    <w:rsid w:val="009143D1"/>
    <w:rPr>
      <w:lang w:val="pt-BR" w:eastAsia="pt-BR"/>
    </w:rPr>
  </w:style>
  <w:style w:type="paragraph" w:customStyle="1" w:styleId="Default">
    <w:name w:val="Default"/>
    <w:rsid w:val="00087FD4"/>
    <w:pPr>
      <w:widowControl w:val="0"/>
      <w:autoSpaceDE w:val="0"/>
      <w:autoSpaceDN w:val="0"/>
      <w:adjustRightInd w:val="0"/>
    </w:pPr>
    <w:rPr>
      <w:rFonts w:ascii="Aldine401 BT" w:hAnsi="Aldine401 BT" w:cs="Aldine401 BT"/>
      <w:color w:val="000000"/>
      <w:sz w:val="24"/>
      <w:szCs w:val="24"/>
      <w:lang w:val="de-DE" w:eastAsia="de-DE"/>
    </w:rPr>
  </w:style>
  <w:style w:type="paragraph" w:styleId="Textodebalo">
    <w:name w:val="Balloon Text"/>
    <w:basedOn w:val="Normal"/>
    <w:link w:val="TextodebaloChar"/>
    <w:uiPriority w:val="99"/>
    <w:semiHidden/>
    <w:unhideWhenUsed/>
    <w:rsid w:val="00164E56"/>
    <w:rPr>
      <w:rFonts w:ascii="Lucida Grande" w:hAnsi="Lucida Grande" w:cs="Lucida Grande"/>
      <w:sz w:val="18"/>
      <w:szCs w:val="18"/>
    </w:rPr>
  </w:style>
  <w:style w:type="character" w:customStyle="1" w:styleId="TextodebaloChar">
    <w:name w:val="Texto de balão Char"/>
    <w:link w:val="Textodebalo"/>
    <w:uiPriority w:val="99"/>
    <w:semiHidden/>
    <w:rsid w:val="00164E56"/>
    <w:rPr>
      <w:rFonts w:ascii="Lucida Grande" w:hAnsi="Lucida Grande" w:cs="Lucida Grande"/>
      <w:sz w:val="18"/>
      <w:szCs w:val="18"/>
      <w:lang w:val="pt-BR" w:eastAsia="pt-BR"/>
    </w:rPr>
  </w:style>
  <w:style w:type="paragraph" w:customStyle="1" w:styleId="Pa12">
    <w:name w:val="Pa12"/>
    <w:basedOn w:val="Default"/>
    <w:next w:val="Default"/>
    <w:uiPriority w:val="99"/>
    <w:rsid w:val="008D21D1"/>
    <w:pPr>
      <w:spacing w:line="211" w:lineRule="atLeast"/>
    </w:pPr>
    <w:rPr>
      <w:rFonts w:ascii="DTLDocumentaST" w:hAnsi="DTLDocumentaST" w:cs="Times New Roman"/>
      <w:color w:val="auto"/>
    </w:rPr>
  </w:style>
  <w:style w:type="character" w:customStyle="1" w:styleId="A10">
    <w:name w:val="A10"/>
    <w:uiPriority w:val="99"/>
    <w:rsid w:val="008D21D1"/>
    <w:rPr>
      <w:rFonts w:ascii="DTLDocumentaSansST" w:hAnsi="DTLDocumentaSansST" w:cs="DTLDocumentaSansST"/>
      <w:color w:val="211D1E"/>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92402">
      <w:bodyDiv w:val="1"/>
      <w:marLeft w:val="0"/>
      <w:marRight w:val="0"/>
      <w:marTop w:val="0"/>
      <w:marBottom w:val="0"/>
      <w:divBdr>
        <w:top w:val="none" w:sz="0" w:space="0" w:color="auto"/>
        <w:left w:val="none" w:sz="0" w:space="0" w:color="auto"/>
        <w:bottom w:val="none" w:sz="0" w:space="0" w:color="auto"/>
        <w:right w:val="none" w:sz="0" w:space="0" w:color="auto"/>
      </w:divBdr>
      <w:divsChild>
        <w:div w:id="1574505583">
          <w:marLeft w:val="0"/>
          <w:marRight w:val="0"/>
          <w:marTop w:val="360"/>
          <w:marBottom w:val="0"/>
          <w:divBdr>
            <w:top w:val="none" w:sz="0" w:space="0" w:color="auto"/>
            <w:left w:val="none" w:sz="0" w:space="0" w:color="auto"/>
            <w:bottom w:val="none" w:sz="0" w:space="0" w:color="auto"/>
            <w:right w:val="none" w:sz="0" w:space="0" w:color="auto"/>
          </w:divBdr>
        </w:div>
      </w:divsChild>
    </w:div>
    <w:div w:id="1063680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mestreananias.blogspot.com/p/o-mestre.html" TargetMode="External"/><Relationship Id="rId2" Type="http://schemas.openxmlformats.org/officeDocument/2006/relationships/hyperlink" Target="http://www5.usp.br/97667/a-capoeira-o-ritmo-e-a-musicalidade-da-africa-na-usp/" TargetMode="External"/><Relationship Id="rId1" Type="http://schemas.openxmlformats.org/officeDocument/2006/relationships/hyperlink" Target="http://www.casadosambadabahia.blogspot.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29970-B255-4D04-8F39-2CBAEFC1D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7245</Words>
  <Characters>39123</Characters>
  <Application>Microsoft Office Word</Application>
  <DocSecurity>0</DocSecurity>
  <Lines>326</Lines>
  <Paragraphs>92</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5º MusiMid</vt:lpstr>
      <vt:lpstr>5º MusiMid</vt:lpstr>
    </vt:vector>
  </TitlesOfParts>
  <Company/>
  <LinksUpToDate>false</LinksUpToDate>
  <CharactersWithSpaces>46276</CharactersWithSpaces>
  <SharedDoc>false</SharedDoc>
  <HLinks>
    <vt:vector size="18" baseType="variant">
      <vt:variant>
        <vt:i4>5308442</vt:i4>
      </vt:variant>
      <vt:variant>
        <vt:i4>6</vt:i4>
      </vt:variant>
      <vt:variant>
        <vt:i4>0</vt:i4>
      </vt:variant>
      <vt:variant>
        <vt:i4>5</vt:i4>
      </vt:variant>
      <vt:variant>
        <vt:lpwstr>http://mestreananias.blogspot.com/p/o-mestre.html</vt:lpwstr>
      </vt:variant>
      <vt:variant>
        <vt:lpwstr/>
      </vt:variant>
      <vt:variant>
        <vt:i4>7733344</vt:i4>
      </vt:variant>
      <vt:variant>
        <vt:i4>3</vt:i4>
      </vt:variant>
      <vt:variant>
        <vt:i4>0</vt:i4>
      </vt:variant>
      <vt:variant>
        <vt:i4>5</vt:i4>
      </vt:variant>
      <vt:variant>
        <vt:lpwstr>http://www5.usp.br/97667/a-capoeira-o-ritmo-e-a-musicalidade-da-africa-na-usp/</vt:lpwstr>
      </vt:variant>
      <vt:variant>
        <vt:lpwstr/>
      </vt:variant>
      <vt:variant>
        <vt:i4>2818111</vt:i4>
      </vt:variant>
      <vt:variant>
        <vt:i4>0</vt:i4>
      </vt:variant>
      <vt:variant>
        <vt:i4>0</vt:i4>
      </vt:variant>
      <vt:variant>
        <vt:i4>5</vt:i4>
      </vt:variant>
      <vt:variant>
        <vt:lpwstr>http://www.casadosambadabahia.blogspot.com.br/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5º MusiMid</dc:title>
  <dc:subject/>
  <dc:creator>.</dc:creator>
  <cp:keywords/>
  <dc:description/>
  <cp:lastModifiedBy>Raphael Fernandes Lopes</cp:lastModifiedBy>
  <cp:revision>2</cp:revision>
  <cp:lastPrinted>2007-12-20T14:06:00Z</cp:lastPrinted>
  <dcterms:created xsi:type="dcterms:W3CDTF">2019-04-09T05:26:00Z</dcterms:created>
  <dcterms:modified xsi:type="dcterms:W3CDTF">2019-04-09T05:26:00Z</dcterms:modified>
</cp:coreProperties>
</file>