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ED3F2" w14:textId="77777777" w:rsidR="0085109A" w:rsidRDefault="00000000">
      <w:pPr>
        <w:spacing w:after="160" w:line="240" w:lineRule="auto"/>
      </w:pPr>
      <w:r>
        <w:rPr>
          <w:b/>
        </w:rPr>
        <w:t xml:space="preserve">TERAPIA LARVAL: </w:t>
      </w:r>
      <w:r w:rsidRPr="003E6CF8">
        <w:rPr>
          <w:b/>
          <w:bCs/>
        </w:rPr>
        <w:t>INOVAÇÕES NO TRATAMENTO DE FERIDAS E INFECÇÕES</w:t>
      </w:r>
    </w:p>
    <w:p w14:paraId="5545C8A6" w14:textId="0B6E63B8" w:rsidR="0085109A" w:rsidRDefault="00D052FB">
      <w:pPr>
        <w:spacing w:after="16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ARTHUR CASTRO GUIMARÃES</w:t>
      </w:r>
      <w:r>
        <w:rPr>
          <w:sz w:val="20"/>
          <w:szCs w:val="20"/>
          <w:vertAlign w:val="superscript"/>
        </w:rPr>
        <w:t>1</w:t>
      </w:r>
      <w:r>
        <w:rPr>
          <w:b/>
          <w:sz w:val="20"/>
          <w:szCs w:val="20"/>
        </w:rPr>
        <w:t xml:space="preserve">; </w:t>
      </w:r>
      <w:r>
        <w:rPr>
          <w:sz w:val="20"/>
          <w:szCs w:val="20"/>
        </w:rPr>
        <w:t>HERMANN FERNANDES MOTTA CÂMARA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; JOÃO VITOR BARBOSA FERRO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; ARTHUR PEIXOTO QUEIROGA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; PEDRO HENRIQUE LAURINDO TENÓRIO SILVEIRA DOS ANJOS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; MARIA FERNANDA GUIMARÃES TENÓRIO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; THIAGO JOSÉ MATOS ROCHA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.</w:t>
      </w:r>
    </w:p>
    <w:p w14:paraId="712F6B0F" w14:textId="4A42F86E" w:rsidR="0085109A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Centro Universitário Cesmac</w:t>
      </w:r>
      <w:r w:rsidR="00D052FB">
        <w:rPr>
          <w:sz w:val="18"/>
          <w:szCs w:val="18"/>
        </w:rPr>
        <w:t>,</w:t>
      </w:r>
      <w:r w:rsidR="00D052FB" w:rsidRPr="00D052FB">
        <w:rPr>
          <w:rStyle w:val="TableNormal"/>
          <w:rFonts w:eastAsia="Calibri"/>
          <w:color w:val="000000"/>
          <w:sz w:val="18"/>
          <w:szCs w:val="18"/>
          <w:shd w:val="clear" w:color="auto" w:fill="FFFFFF"/>
        </w:rPr>
        <w:t xml:space="preserve"> </w:t>
      </w:r>
      <w:r w:rsidR="00D052FB">
        <w:rPr>
          <w:rStyle w:val="normaltextrun"/>
          <w:rFonts w:eastAsia="Calibri"/>
          <w:color w:val="000000"/>
          <w:sz w:val="18"/>
          <w:szCs w:val="18"/>
          <w:shd w:val="clear" w:color="auto" w:fill="FFFFFF"/>
        </w:rPr>
        <w:t>Maceió, AL, Brasil.</w:t>
      </w:r>
    </w:p>
    <w:p w14:paraId="432B07B9" w14:textId="03BC3782" w:rsidR="0085109A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Universidade Estadual de Ciências da Saúde de Alagoas</w:t>
      </w:r>
      <w:r w:rsidR="00D052FB">
        <w:rPr>
          <w:sz w:val="18"/>
          <w:szCs w:val="18"/>
        </w:rPr>
        <w:t xml:space="preserve">, </w:t>
      </w:r>
      <w:r w:rsidR="00D052FB">
        <w:rPr>
          <w:rStyle w:val="normaltextrun"/>
          <w:rFonts w:eastAsia="Calibri"/>
          <w:color w:val="000000"/>
          <w:sz w:val="18"/>
          <w:szCs w:val="18"/>
          <w:shd w:val="clear" w:color="auto" w:fill="FFFFFF"/>
        </w:rPr>
        <w:t>Maceió, AL, Brasil.</w:t>
      </w:r>
    </w:p>
    <w:p w14:paraId="64D425FD" w14:textId="77777777" w:rsidR="0085109A" w:rsidRDefault="0085109A">
      <w:pPr>
        <w:spacing w:line="240" w:lineRule="auto"/>
        <w:rPr>
          <w:sz w:val="18"/>
          <w:szCs w:val="18"/>
          <w:highlight w:val="white"/>
        </w:rPr>
      </w:pPr>
    </w:p>
    <w:p w14:paraId="39C23653" w14:textId="77777777" w:rsidR="0085109A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*Email do primeiro autor: </w:t>
      </w:r>
      <w:hyperlink r:id="rId8">
        <w:r w:rsidR="0085109A">
          <w:rPr>
            <w:sz w:val="18"/>
            <w:szCs w:val="18"/>
            <w:u w:val="single"/>
          </w:rPr>
          <w:t>guimarthur.tutus@gmail.com</w:t>
        </w:r>
      </w:hyperlink>
      <w:r>
        <w:rPr>
          <w:sz w:val="18"/>
          <w:szCs w:val="18"/>
        </w:rPr>
        <w:t xml:space="preserve"> </w:t>
      </w:r>
    </w:p>
    <w:p w14:paraId="6AAAD8B4" w14:textId="77777777" w:rsidR="0085109A" w:rsidRDefault="0000000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*E-mail: do orientador: </w:t>
      </w:r>
      <w:hyperlink r:id="rId9">
        <w:r w:rsidR="0085109A">
          <w:rPr>
            <w:sz w:val="18"/>
            <w:szCs w:val="18"/>
            <w:u w:val="single"/>
          </w:rPr>
          <w:t>tmatosrocha@cesmac.edu.br / thiago.matos@uncisal.edu.br</w:t>
        </w:r>
      </w:hyperlink>
      <w:r>
        <w:rPr>
          <w:sz w:val="18"/>
          <w:szCs w:val="18"/>
        </w:rPr>
        <w:t xml:space="preserve">  </w:t>
      </w:r>
    </w:p>
    <w:p w14:paraId="37486754" w14:textId="77777777" w:rsidR="0085109A" w:rsidRPr="00D052FB" w:rsidRDefault="0085109A">
      <w:pPr>
        <w:spacing w:line="240" w:lineRule="auto"/>
        <w:rPr>
          <w:sz w:val="12"/>
          <w:szCs w:val="12"/>
        </w:rPr>
      </w:pPr>
    </w:p>
    <w:p w14:paraId="6FB0D79B" w14:textId="77777777" w:rsidR="0085109A" w:rsidRDefault="00000000">
      <w:pPr>
        <w:spacing w:after="160" w:line="24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Introdução:</w:t>
      </w:r>
      <w:r>
        <w:rPr>
          <w:sz w:val="22"/>
          <w:szCs w:val="22"/>
        </w:rPr>
        <w:t xml:space="preserve"> Uma das dificuldades atuais da medicina é o tratamento de feridas crônicas, principalmente quando infectadas. Isso se deve, primordialmente, à crescente resistência das bactérias aos antibióticos. Em virtude disso, diversos métodos alternativos de tratamento estão ganhando notoriedade, a exemplo da terapia larval. É um método que utiliza larvas de moscas, especialmente da </w:t>
      </w:r>
      <w:r>
        <w:rPr>
          <w:i/>
          <w:sz w:val="22"/>
          <w:szCs w:val="22"/>
        </w:rPr>
        <w:t xml:space="preserve">Lucilia </w:t>
      </w:r>
      <w:proofErr w:type="spellStart"/>
      <w:r>
        <w:rPr>
          <w:i/>
          <w:sz w:val="22"/>
          <w:szCs w:val="22"/>
        </w:rPr>
        <w:t>sericata</w:t>
      </w:r>
      <w:proofErr w:type="spellEnd"/>
      <w:r>
        <w:rPr>
          <w:sz w:val="22"/>
          <w:szCs w:val="22"/>
        </w:rPr>
        <w:t xml:space="preserve">, no tratamento de diversos tipos de ferimentos. </w:t>
      </w:r>
      <w:r>
        <w:rPr>
          <w:b/>
          <w:sz w:val="22"/>
          <w:szCs w:val="22"/>
          <w:u w:val="single"/>
        </w:rPr>
        <w:t>Objetivos: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Evidenciar a eficácia e a eficiência da terapia larval no tratamento de infecções e feridas crônicas. </w:t>
      </w:r>
      <w:r>
        <w:rPr>
          <w:b/>
          <w:sz w:val="22"/>
          <w:szCs w:val="22"/>
          <w:u w:val="single"/>
        </w:rPr>
        <w:t>Métodos:</w:t>
      </w:r>
      <w:r>
        <w:rPr>
          <w:sz w:val="22"/>
          <w:szCs w:val="22"/>
        </w:rPr>
        <w:t xml:space="preserve"> Trata-se de uma revisão de literatura analisada através de artigos encontrados nas bases de dados: SciELO e </w:t>
      </w:r>
      <w:proofErr w:type="spellStart"/>
      <w:r>
        <w:rPr>
          <w:sz w:val="22"/>
          <w:szCs w:val="22"/>
        </w:rPr>
        <w:t>PUBmed</w:t>
      </w:r>
      <w:proofErr w:type="spellEnd"/>
      <w:r>
        <w:rPr>
          <w:sz w:val="22"/>
          <w:szCs w:val="22"/>
        </w:rPr>
        <w:t xml:space="preserve">, utilizando-se dos descritores: “larval </w:t>
      </w:r>
      <w:proofErr w:type="spellStart"/>
      <w:r>
        <w:rPr>
          <w:sz w:val="22"/>
          <w:szCs w:val="22"/>
        </w:rPr>
        <w:t>therapy</w:t>
      </w:r>
      <w:proofErr w:type="spellEnd"/>
      <w:r>
        <w:rPr>
          <w:sz w:val="22"/>
          <w:szCs w:val="22"/>
        </w:rPr>
        <w:t>” e “</w:t>
      </w:r>
      <w:proofErr w:type="spellStart"/>
      <w:r>
        <w:rPr>
          <w:sz w:val="22"/>
          <w:szCs w:val="22"/>
        </w:rPr>
        <w:t>wound</w:t>
      </w:r>
      <w:proofErr w:type="spellEnd"/>
      <w:r>
        <w:rPr>
          <w:sz w:val="22"/>
          <w:szCs w:val="22"/>
        </w:rPr>
        <w:t xml:space="preserve">” separados pelo operador booleano “AND” dos últimos 4 anos, em português/inglês e que possuem artigo gratuito completo. </w:t>
      </w:r>
      <w:r>
        <w:rPr>
          <w:b/>
          <w:sz w:val="22"/>
          <w:szCs w:val="22"/>
          <w:u w:val="single"/>
        </w:rPr>
        <w:t>Resultados:</w:t>
      </w:r>
      <w:r>
        <w:rPr>
          <w:sz w:val="22"/>
          <w:szCs w:val="22"/>
        </w:rPr>
        <w:t xml:space="preserve"> Os estudos apontam a terapia larval como uma alternativa frente à dificuldade de tratamento de queimaduras, feridas crônicas, principalmente úlceras diabéticas e processos infecciosos. As larvas possuem particularidades de degradação de tecido necrótico/desvitalizado, bem como secreção de interleucinas, </w:t>
      </w:r>
      <w:proofErr w:type="spellStart"/>
      <w:r>
        <w:rPr>
          <w:sz w:val="22"/>
          <w:szCs w:val="22"/>
        </w:rPr>
        <w:t>alantoína</w:t>
      </w:r>
      <w:proofErr w:type="spellEnd"/>
      <w:r>
        <w:rPr>
          <w:sz w:val="22"/>
          <w:szCs w:val="22"/>
        </w:rPr>
        <w:t xml:space="preserve"> e complexos enzimáticos que garantem a cicatrização adequada do ferimento, com rápida diminuição do tamanho da ferida e aumento do tecido de granulação.  </w:t>
      </w:r>
      <w:r>
        <w:rPr>
          <w:b/>
          <w:sz w:val="22"/>
          <w:szCs w:val="22"/>
          <w:u w:val="single"/>
        </w:rPr>
        <w:t>Conclusões:</w:t>
      </w:r>
      <w:r>
        <w:rPr>
          <w:sz w:val="22"/>
          <w:szCs w:val="22"/>
        </w:rPr>
        <w:t xml:space="preserve"> A terapia larval representa uma opção viável para o tratamento de infecções e feridas complexas, entretanto, as sensações, como o cheiro e o visual desagradável relatada pelos pacientes, além da dor, que pode estar presente, são condições que dificultam sua implementação. </w:t>
      </w:r>
    </w:p>
    <w:p w14:paraId="6E4C4A32" w14:textId="77777777" w:rsidR="0085109A" w:rsidRDefault="00000000">
      <w:pPr>
        <w:spacing w:after="16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Palavras-chave: </w:t>
      </w:r>
      <w:r>
        <w:rPr>
          <w:sz w:val="22"/>
          <w:szCs w:val="22"/>
        </w:rPr>
        <w:t>Terapia Larval. Cicatrização de Feridas. Infecção da Ferida</w:t>
      </w:r>
    </w:p>
    <w:p w14:paraId="4D71D07C" w14:textId="77777777" w:rsidR="0085109A" w:rsidRDefault="00000000">
      <w:pPr>
        <w:spacing w:line="276" w:lineRule="auto"/>
        <w:rPr>
          <w:b/>
        </w:rPr>
      </w:pPr>
      <w:r>
        <w:rPr>
          <w:b/>
        </w:rPr>
        <w:lastRenderedPageBreak/>
        <w:t>REFERÊNCIAS BIBLIOGRÁFICAS</w:t>
      </w:r>
    </w:p>
    <w:p w14:paraId="225814B1" w14:textId="77777777" w:rsidR="0085109A" w:rsidRDefault="0085109A">
      <w:pPr>
        <w:spacing w:line="240" w:lineRule="auto"/>
        <w:rPr>
          <w:sz w:val="20"/>
          <w:szCs w:val="20"/>
        </w:rPr>
      </w:pPr>
    </w:p>
    <w:p w14:paraId="281E9681" w14:textId="77777777" w:rsidR="0085109A" w:rsidRDefault="00000000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SUN, X.J.; CHEN, J.A.; LI, G. et al. </w:t>
      </w:r>
      <w:proofErr w:type="spellStart"/>
      <w:r>
        <w:rPr>
          <w:sz w:val="20"/>
          <w:szCs w:val="20"/>
        </w:rPr>
        <w:t>Maggot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debridement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therapy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stimulates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wound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healing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altering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macrophage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activation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International </w:t>
      </w:r>
      <w:proofErr w:type="spellStart"/>
      <w:r>
        <w:rPr>
          <w:b/>
          <w:sz w:val="20"/>
          <w:szCs w:val="20"/>
        </w:rPr>
        <w:t>Wound</w:t>
      </w:r>
      <w:proofErr w:type="spellEnd"/>
      <w:r>
        <w:rPr>
          <w:b/>
          <w:sz w:val="20"/>
          <w:szCs w:val="20"/>
        </w:rPr>
        <w:t xml:space="preserve"> Journal</w:t>
      </w:r>
      <w:r>
        <w:rPr>
          <w:sz w:val="20"/>
          <w:szCs w:val="20"/>
        </w:rPr>
        <w:t>, 2023. Disponível em: &lt;https://pmc.ncbi.nlm.nih.gov/</w:t>
      </w:r>
      <w:proofErr w:type="spellStart"/>
      <w:r>
        <w:rPr>
          <w:sz w:val="20"/>
          <w:szCs w:val="20"/>
        </w:rPr>
        <w:t>articles</w:t>
      </w:r>
      <w:proofErr w:type="spellEnd"/>
      <w:r>
        <w:rPr>
          <w:sz w:val="20"/>
          <w:szCs w:val="20"/>
        </w:rPr>
        <w:t>/PMC10898370/&gt;. Acesso em: 15 out. 2024. ‌. ‌</w:t>
      </w:r>
    </w:p>
    <w:p w14:paraId="3880A24A" w14:textId="77777777" w:rsidR="0085109A" w:rsidRDefault="0085109A">
      <w:pPr>
        <w:spacing w:line="240" w:lineRule="auto"/>
        <w:jc w:val="left"/>
        <w:rPr>
          <w:sz w:val="20"/>
          <w:szCs w:val="20"/>
        </w:rPr>
      </w:pPr>
    </w:p>
    <w:p w14:paraId="39DEB90A" w14:textId="77777777" w:rsidR="0085109A" w:rsidRDefault="00000000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JAFARI, A.; HOSSEINI, S.V.; HEMMAT, H.J. et al. </w:t>
      </w:r>
      <w:proofErr w:type="spellStart"/>
      <w:r w:rsidRPr="007F676E">
        <w:rPr>
          <w:i/>
          <w:iCs/>
          <w:sz w:val="20"/>
          <w:szCs w:val="20"/>
        </w:rPr>
        <w:t>Lucillia</w:t>
      </w:r>
      <w:proofErr w:type="spellEnd"/>
      <w:r w:rsidRPr="007F676E">
        <w:rPr>
          <w:i/>
          <w:iCs/>
          <w:sz w:val="20"/>
          <w:szCs w:val="20"/>
        </w:rPr>
        <w:t xml:space="preserve"> </w:t>
      </w:r>
      <w:proofErr w:type="spellStart"/>
      <w:r w:rsidRPr="007F676E">
        <w:rPr>
          <w:i/>
          <w:iCs/>
          <w:sz w:val="20"/>
          <w:szCs w:val="20"/>
        </w:rPr>
        <w:t>Sericata</w:t>
      </w:r>
      <w:proofErr w:type="spellEnd"/>
      <w:r>
        <w:rPr>
          <w:sz w:val="20"/>
          <w:szCs w:val="20"/>
        </w:rPr>
        <w:t xml:space="preserve"> larval </w:t>
      </w:r>
      <w:proofErr w:type="spellStart"/>
      <w:r>
        <w:rPr>
          <w:sz w:val="20"/>
          <w:szCs w:val="20"/>
        </w:rPr>
        <w:t>therapy</w:t>
      </w:r>
      <w:proofErr w:type="spellEnd"/>
      <w:r>
        <w:rPr>
          <w:sz w:val="20"/>
          <w:szCs w:val="20"/>
        </w:rPr>
        <w:t xml:space="preserve"> in the </w:t>
      </w:r>
      <w:proofErr w:type="spellStart"/>
      <w:r>
        <w:rPr>
          <w:sz w:val="20"/>
          <w:szCs w:val="20"/>
        </w:rPr>
        <w:t>treatment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diabetic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chronic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wounds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Journal </w:t>
      </w:r>
      <w:proofErr w:type="spellStart"/>
      <w:r>
        <w:rPr>
          <w:b/>
          <w:sz w:val="20"/>
          <w:szCs w:val="20"/>
        </w:rPr>
        <w:t>of</w:t>
      </w:r>
      <w:proofErr w:type="spellEnd"/>
      <w:r>
        <w:rPr>
          <w:b/>
          <w:sz w:val="20"/>
          <w:szCs w:val="20"/>
        </w:rPr>
        <w:t xml:space="preserve"> Diabetes &amp; </w:t>
      </w:r>
      <w:proofErr w:type="spellStart"/>
      <w:r>
        <w:rPr>
          <w:b/>
          <w:sz w:val="20"/>
          <w:szCs w:val="20"/>
        </w:rPr>
        <w:t>Metabolic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Disorders</w:t>
      </w:r>
      <w:proofErr w:type="spellEnd"/>
      <w:r>
        <w:rPr>
          <w:sz w:val="20"/>
          <w:szCs w:val="20"/>
        </w:rPr>
        <w:t>, v. 21, n. 1, p. 305–312, 2022. Disponível em: &lt;https://pmc.ncbi.nlm.nih.gov/</w:t>
      </w:r>
      <w:proofErr w:type="spellStart"/>
      <w:r>
        <w:rPr>
          <w:sz w:val="20"/>
          <w:szCs w:val="20"/>
        </w:rPr>
        <w:t>articles</w:t>
      </w:r>
      <w:proofErr w:type="spellEnd"/>
      <w:r>
        <w:rPr>
          <w:sz w:val="20"/>
          <w:szCs w:val="20"/>
        </w:rPr>
        <w:t>/PMC9167379/&gt;. Acesso em: 15 out. 2024. ‌</w:t>
      </w:r>
    </w:p>
    <w:p w14:paraId="306D8B67" w14:textId="77777777" w:rsidR="0085109A" w:rsidRDefault="0085109A">
      <w:pPr>
        <w:spacing w:line="240" w:lineRule="auto"/>
        <w:jc w:val="left"/>
        <w:rPr>
          <w:sz w:val="20"/>
          <w:szCs w:val="20"/>
        </w:rPr>
      </w:pPr>
    </w:p>
    <w:p w14:paraId="7589AEEE" w14:textId="77777777" w:rsidR="0085109A" w:rsidRDefault="00000000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BAZALIŃSKI, D.; PRZYBEK-MITA, J.; PYTLAK, K.; et al. Larval </w:t>
      </w:r>
      <w:proofErr w:type="spellStart"/>
      <w:r>
        <w:rPr>
          <w:sz w:val="20"/>
          <w:szCs w:val="20"/>
        </w:rPr>
        <w:t>Wound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Therapy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Possibilities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Potential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Limitations</w:t>
      </w:r>
      <w:proofErr w:type="spellEnd"/>
      <w:r>
        <w:rPr>
          <w:sz w:val="20"/>
          <w:szCs w:val="20"/>
        </w:rPr>
        <w:t xml:space="preserve"> — A </w:t>
      </w:r>
      <w:proofErr w:type="spellStart"/>
      <w:r>
        <w:rPr>
          <w:sz w:val="20"/>
          <w:szCs w:val="20"/>
        </w:rPr>
        <w:t>Literature</w:t>
      </w:r>
      <w:proofErr w:type="spellEnd"/>
      <w:r>
        <w:rPr>
          <w:sz w:val="20"/>
          <w:szCs w:val="20"/>
        </w:rPr>
        <w:t xml:space="preserve"> Review. </w:t>
      </w:r>
      <w:r>
        <w:rPr>
          <w:b/>
          <w:sz w:val="20"/>
          <w:szCs w:val="20"/>
        </w:rPr>
        <w:t xml:space="preserve">Journal </w:t>
      </w:r>
      <w:proofErr w:type="spellStart"/>
      <w:r>
        <w:rPr>
          <w:b/>
          <w:sz w:val="20"/>
          <w:szCs w:val="20"/>
        </w:rPr>
        <w:t>of</w:t>
      </w:r>
      <w:proofErr w:type="spellEnd"/>
      <w:r>
        <w:rPr>
          <w:b/>
          <w:sz w:val="20"/>
          <w:szCs w:val="20"/>
        </w:rPr>
        <w:t xml:space="preserve"> Clinical Medicine</w:t>
      </w:r>
      <w:r>
        <w:rPr>
          <w:sz w:val="20"/>
          <w:szCs w:val="20"/>
        </w:rPr>
        <w:t>, v. 12, n. 21, p. 6862, 2023. Disponível em: &lt;https://pmc.ncbi.nlm.nih.gov/</w:t>
      </w:r>
      <w:proofErr w:type="spellStart"/>
      <w:r>
        <w:rPr>
          <w:sz w:val="20"/>
          <w:szCs w:val="20"/>
        </w:rPr>
        <w:t>articles</w:t>
      </w:r>
      <w:proofErr w:type="spellEnd"/>
      <w:r>
        <w:rPr>
          <w:sz w:val="20"/>
          <w:szCs w:val="20"/>
        </w:rPr>
        <w:t xml:space="preserve">/PMC10647679/&gt;. Acesso em: 15 out. 2024. </w:t>
      </w:r>
    </w:p>
    <w:p w14:paraId="3E08C95C" w14:textId="77777777" w:rsidR="0085109A" w:rsidRDefault="00000000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‌</w:t>
      </w:r>
    </w:p>
    <w:p w14:paraId="7221B3A6" w14:textId="77777777" w:rsidR="0085109A" w:rsidRDefault="00000000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GAFFARI J.; AKBARZADEH, K.; BANIARDALANI, M. et al. Larval </w:t>
      </w:r>
      <w:proofErr w:type="spellStart"/>
      <w:r>
        <w:rPr>
          <w:sz w:val="20"/>
          <w:szCs w:val="20"/>
        </w:rPr>
        <w:t>therapy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conventional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silver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dressings</w:t>
      </w:r>
      <w:proofErr w:type="spellEnd"/>
      <w:r>
        <w:rPr>
          <w:sz w:val="20"/>
          <w:szCs w:val="20"/>
        </w:rPr>
        <w:t xml:space="preserve"> for full-</w:t>
      </w:r>
      <w:proofErr w:type="spellStart"/>
      <w:r>
        <w:rPr>
          <w:sz w:val="20"/>
          <w:szCs w:val="20"/>
        </w:rPr>
        <w:t>thickness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burns</w:t>
      </w:r>
      <w:proofErr w:type="spellEnd"/>
      <w:r>
        <w:rPr>
          <w:sz w:val="20"/>
          <w:szCs w:val="20"/>
        </w:rPr>
        <w:t xml:space="preserve">: a </w:t>
      </w:r>
      <w:proofErr w:type="spellStart"/>
      <w:r>
        <w:rPr>
          <w:sz w:val="20"/>
          <w:szCs w:val="20"/>
        </w:rPr>
        <w:t>randomized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controlled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trial</w:t>
      </w:r>
      <w:proofErr w:type="spellEnd"/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BMC Medicine</w:t>
      </w:r>
      <w:r>
        <w:rPr>
          <w:sz w:val="20"/>
          <w:szCs w:val="20"/>
        </w:rPr>
        <w:t>, v. 21, n. 1, 2023. Disponível em: &lt;https://pmc.ncbi.nlm.nih.gov/</w:t>
      </w:r>
      <w:proofErr w:type="spellStart"/>
      <w:r>
        <w:rPr>
          <w:sz w:val="20"/>
          <w:szCs w:val="20"/>
        </w:rPr>
        <w:t>articles</w:t>
      </w:r>
      <w:proofErr w:type="spellEnd"/>
      <w:r>
        <w:rPr>
          <w:sz w:val="20"/>
          <w:szCs w:val="20"/>
        </w:rPr>
        <w:t>/PMC10510148/&gt;. Acesso em: 15 out. 2024.</w:t>
      </w:r>
    </w:p>
    <w:p w14:paraId="11F5D05B" w14:textId="77777777" w:rsidR="0085109A" w:rsidRDefault="0085109A">
      <w:pPr>
        <w:spacing w:line="240" w:lineRule="auto"/>
        <w:jc w:val="left"/>
        <w:rPr>
          <w:sz w:val="20"/>
          <w:szCs w:val="20"/>
        </w:rPr>
      </w:pPr>
    </w:p>
    <w:p w14:paraId="1E470003" w14:textId="77777777" w:rsidR="0085109A" w:rsidRDefault="00000000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MORRIS, D.; FLORES, M.; HARRIS, L. et al. Larval </w:t>
      </w:r>
      <w:proofErr w:type="spellStart"/>
      <w:r>
        <w:rPr>
          <w:sz w:val="20"/>
          <w:szCs w:val="20"/>
        </w:rPr>
        <w:t>Therapy</w:t>
      </w:r>
      <w:proofErr w:type="spellEnd"/>
      <w:r>
        <w:rPr>
          <w:sz w:val="20"/>
          <w:szCs w:val="20"/>
        </w:rPr>
        <w:t xml:space="preserve"> and Larval </w:t>
      </w:r>
      <w:proofErr w:type="spellStart"/>
      <w:r>
        <w:rPr>
          <w:sz w:val="20"/>
          <w:szCs w:val="20"/>
        </w:rPr>
        <w:t>Excretions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Secretions</w:t>
      </w:r>
      <w:proofErr w:type="spellEnd"/>
      <w:r>
        <w:rPr>
          <w:sz w:val="20"/>
          <w:szCs w:val="20"/>
        </w:rPr>
        <w:t xml:space="preserve">: A </w:t>
      </w:r>
      <w:proofErr w:type="spellStart"/>
      <w:r>
        <w:rPr>
          <w:sz w:val="20"/>
          <w:szCs w:val="20"/>
        </w:rPr>
        <w:t>Potential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Treatment</w:t>
      </w:r>
      <w:proofErr w:type="spellEnd"/>
      <w:r>
        <w:rPr>
          <w:sz w:val="20"/>
          <w:szCs w:val="20"/>
        </w:rPr>
        <w:t xml:space="preserve"> for </w:t>
      </w:r>
      <w:proofErr w:type="spellStart"/>
      <w:r>
        <w:rPr>
          <w:sz w:val="20"/>
          <w:szCs w:val="20"/>
        </w:rPr>
        <w:t>Biofilm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Chronic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Wounds</w:t>
      </w:r>
      <w:proofErr w:type="spellEnd"/>
      <w:r>
        <w:rPr>
          <w:sz w:val="20"/>
          <w:szCs w:val="20"/>
        </w:rPr>
        <w:t xml:space="preserve">? A </w:t>
      </w:r>
      <w:proofErr w:type="spellStart"/>
      <w:r>
        <w:rPr>
          <w:sz w:val="20"/>
          <w:szCs w:val="20"/>
        </w:rPr>
        <w:t>Systematic</w:t>
      </w:r>
      <w:proofErr w:type="spellEnd"/>
      <w:r>
        <w:rPr>
          <w:sz w:val="20"/>
          <w:szCs w:val="20"/>
        </w:rPr>
        <w:t xml:space="preserve"> Review. </w:t>
      </w:r>
      <w:proofErr w:type="spellStart"/>
      <w:r>
        <w:rPr>
          <w:b/>
          <w:sz w:val="20"/>
          <w:szCs w:val="20"/>
        </w:rPr>
        <w:t>Microorganisms</w:t>
      </w:r>
      <w:proofErr w:type="spellEnd"/>
      <w:r>
        <w:rPr>
          <w:sz w:val="20"/>
          <w:szCs w:val="20"/>
        </w:rPr>
        <w:t>, v. 11, n. 2, p. 457, 2023. Disponível em: &lt;https://pmc.ncbi.nlm.nih.gov/</w:t>
      </w:r>
      <w:proofErr w:type="spellStart"/>
      <w:r>
        <w:rPr>
          <w:sz w:val="20"/>
          <w:szCs w:val="20"/>
        </w:rPr>
        <w:t>articles</w:t>
      </w:r>
      <w:proofErr w:type="spellEnd"/>
      <w:r>
        <w:rPr>
          <w:sz w:val="20"/>
          <w:szCs w:val="20"/>
        </w:rPr>
        <w:t>/PMC9965881/&gt;. Acesso em: 15 out. 2024. ‌ ‌</w:t>
      </w:r>
    </w:p>
    <w:p w14:paraId="24D83B79" w14:textId="77777777" w:rsidR="0085109A" w:rsidRDefault="0085109A">
      <w:pPr>
        <w:spacing w:line="240" w:lineRule="auto"/>
        <w:jc w:val="left"/>
        <w:rPr>
          <w:sz w:val="20"/>
          <w:szCs w:val="20"/>
        </w:rPr>
      </w:pPr>
    </w:p>
    <w:p w14:paraId="166E5645" w14:textId="77777777" w:rsidR="0085109A" w:rsidRDefault="0085109A">
      <w:pPr>
        <w:spacing w:line="240" w:lineRule="auto"/>
        <w:jc w:val="left"/>
        <w:rPr>
          <w:sz w:val="20"/>
          <w:szCs w:val="20"/>
        </w:rPr>
      </w:pPr>
    </w:p>
    <w:p w14:paraId="21F04938" w14:textId="77777777" w:rsidR="0085109A" w:rsidRDefault="0085109A"/>
    <w:sectPr w:rsidR="0085109A" w:rsidSect="003E6CF8">
      <w:headerReference w:type="default" r:id="rId10"/>
      <w:footerReference w:type="default" r:id="rId11"/>
      <w:headerReference w:type="first" r:id="rId12"/>
      <w:footerReference w:type="first" r:id="rId13"/>
      <w:pgSz w:w="8419" w:h="11906"/>
      <w:pgMar w:top="567" w:right="567" w:bottom="567" w:left="567" w:header="709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F3A5C" w14:textId="77777777" w:rsidR="005D7668" w:rsidRDefault="005D7668">
      <w:pPr>
        <w:spacing w:line="240" w:lineRule="auto"/>
      </w:pPr>
      <w:r>
        <w:separator/>
      </w:r>
    </w:p>
  </w:endnote>
  <w:endnote w:type="continuationSeparator" w:id="0">
    <w:p w14:paraId="28C2569B" w14:textId="77777777" w:rsidR="005D7668" w:rsidRDefault="005D7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default"/>
  </w:font>
  <w:font w:name="BookmanITC Lt BT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Rotis SemiSans St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WGL4 BT">
    <w:panose1 w:val="00000000000000000000"/>
    <w:charset w:val="00"/>
    <w:family w:val="roman"/>
    <w:notTrueType/>
    <w:pitch w:val="default"/>
  </w:font>
  <w:font w:name="News Gothic Std">
    <w:altName w:val="News Gothic Std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roman"/>
    <w:notTrueType/>
    <w:pitch w:val="default"/>
  </w:font>
  <w:font w:name="Garamond BookCondensed">
    <w:altName w:val="Garamond BookCondensed"/>
    <w:panose1 w:val="00000000000000000000"/>
    <w:charset w:val="00"/>
    <w:family w:val="roman"/>
    <w:notTrueType/>
    <w:pitch w:val="default"/>
  </w:font>
  <w:font w:name="Palatin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E5295" w14:textId="77777777" w:rsidR="008510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 w:rsidR="003E6CF8">
      <w:rPr>
        <w:rFonts w:eastAsia="Arial"/>
        <w:noProof/>
        <w:color w:val="000000"/>
      </w:rPr>
      <w:t>1</w:t>
    </w:r>
    <w:r>
      <w:rPr>
        <w:rFonts w:eastAsia="Arial"/>
        <w:color w:val="000000"/>
      </w:rPr>
      <w:fldChar w:fldCharType="end"/>
    </w:r>
  </w:p>
  <w:p w14:paraId="06B2DB80" w14:textId="77777777" w:rsidR="0085109A" w:rsidRDefault="008510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5D7F2" w14:textId="77777777" w:rsidR="0085109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>
      <w:rPr>
        <w:rFonts w:eastAsia="Arial"/>
        <w:color w:val="000000"/>
      </w:rPr>
      <w:fldChar w:fldCharType="end"/>
    </w:r>
  </w:p>
  <w:p w14:paraId="09EA5528" w14:textId="77777777" w:rsidR="0085109A" w:rsidRDefault="008510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892E6" w14:textId="77777777" w:rsidR="005D7668" w:rsidRDefault="005D7668">
      <w:pPr>
        <w:spacing w:line="240" w:lineRule="auto"/>
      </w:pPr>
      <w:r>
        <w:separator/>
      </w:r>
    </w:p>
  </w:footnote>
  <w:footnote w:type="continuationSeparator" w:id="0">
    <w:p w14:paraId="6B8E236F" w14:textId="77777777" w:rsidR="005D7668" w:rsidRDefault="005D76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C67BE" w14:textId="15B2D1A5" w:rsidR="0085109A" w:rsidRDefault="00D052F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  <w:r>
      <w:rPr>
        <w:rFonts w:eastAsia="Arial"/>
        <w:noProof/>
        <w:color w:val="000000"/>
      </w:rPr>
      <w:drawing>
        <wp:anchor distT="0" distB="0" distL="114300" distR="114300" simplePos="0" relativeHeight="251658240" behindDoc="1" locked="0" layoutInCell="1" allowOverlap="1" wp14:anchorId="15B1B027" wp14:editId="12C5CC3D">
          <wp:simplePos x="0" y="0"/>
          <wp:positionH relativeFrom="column">
            <wp:posOffset>1970405</wp:posOffset>
          </wp:positionH>
          <wp:positionV relativeFrom="paragraph">
            <wp:posOffset>-253365</wp:posOffset>
          </wp:positionV>
          <wp:extent cx="761365" cy="534670"/>
          <wp:effectExtent l="0" t="0" r="635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365" cy="534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"/>
      <w:tblW w:w="6705" w:type="dxa"/>
      <w:tblInd w:w="0" w:type="dxa"/>
      <w:tblLayout w:type="fixed"/>
      <w:tblLook w:val="0600" w:firstRow="0" w:lastRow="0" w:firstColumn="0" w:lastColumn="0" w:noHBand="1" w:noVBand="1"/>
    </w:tblPr>
    <w:tblGrid>
      <w:gridCol w:w="2235"/>
      <w:gridCol w:w="2235"/>
      <w:gridCol w:w="2235"/>
    </w:tblGrid>
    <w:tr w:rsidR="0085109A" w14:paraId="1529E933" w14:textId="77777777">
      <w:tc>
        <w:tcPr>
          <w:tcW w:w="2235" w:type="dxa"/>
        </w:tcPr>
        <w:p w14:paraId="4014A643" w14:textId="77777777" w:rsidR="0085109A" w:rsidRDefault="008510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-115"/>
            <w:jc w:val="left"/>
            <w:rPr>
              <w:rFonts w:eastAsia="Arial"/>
              <w:color w:val="000000"/>
            </w:rPr>
          </w:pPr>
        </w:p>
      </w:tc>
      <w:tc>
        <w:tcPr>
          <w:tcW w:w="2235" w:type="dxa"/>
        </w:tcPr>
        <w:p w14:paraId="733B21B1" w14:textId="13E00F2C" w:rsidR="0085109A" w:rsidRDefault="008510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eastAsia="Arial"/>
              <w:color w:val="000000"/>
            </w:rPr>
          </w:pPr>
        </w:p>
      </w:tc>
      <w:tc>
        <w:tcPr>
          <w:tcW w:w="2235" w:type="dxa"/>
        </w:tcPr>
        <w:p w14:paraId="3E887CD6" w14:textId="77777777" w:rsidR="0085109A" w:rsidRDefault="008510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right="-115"/>
            <w:jc w:val="right"/>
            <w:rPr>
              <w:rFonts w:eastAsia="Arial"/>
              <w:color w:val="000000"/>
            </w:rPr>
          </w:pPr>
        </w:p>
      </w:tc>
    </w:tr>
  </w:tbl>
  <w:p w14:paraId="03E3F9A3" w14:textId="77777777" w:rsidR="0085109A" w:rsidRDefault="008510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E2824" w14:textId="77777777" w:rsidR="0085109A" w:rsidRDefault="00000000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B63C8"/>
    <w:multiLevelType w:val="multilevel"/>
    <w:tmpl w:val="87A2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7471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9A"/>
    <w:rsid w:val="001D6260"/>
    <w:rsid w:val="003E6173"/>
    <w:rsid w:val="003E6CF8"/>
    <w:rsid w:val="005D7668"/>
    <w:rsid w:val="007F676E"/>
    <w:rsid w:val="00845630"/>
    <w:rsid w:val="0085109A"/>
    <w:rsid w:val="00D0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203DB"/>
  <w15:docId w15:val="{9986786D-9599-4B15-80F7-6286723E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rPr>
      <w:rFonts w:eastAsia="Times New Roman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eastAsia="Times New Roman"/>
      <w:b/>
      <w:bCs/>
      <w:color w:val="000000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/>
      <w:textAlignment w:val="baseline"/>
    </w:pPr>
    <w:rPr>
      <w:rFonts w:ascii="Times New Roman" w:eastAsia="Droid Sans" w:hAnsi="Times New Roman"/>
      <w:kern w:val="3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" w:line="240" w:lineRule="auto"/>
      <w:jc w:val="center"/>
    </w:pPr>
    <w:rPr>
      <w:rFonts w:ascii="Calibri" w:eastAsia="Calibri" w:hAnsi="Calibri" w:cs="Calibri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/>
      <w:lang w:eastAsia="zh-CN" w:bidi="hi-IN"/>
    </w:rPr>
  </w:style>
  <w:style w:type="numbering" w:customStyle="1" w:styleId="WW8Num5">
    <w:name w:val="WW8Num5"/>
    <w:basedOn w:val="Semlista"/>
    <w:rsid w:val="00CC233A"/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color w:val="000000"/>
      <w:kern w:val="1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eastAsia="Times New Roman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FA1D7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marthur.tutus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EkyvF3PZFJ+mELbsdTdGODXrCA==">CgMxLjA4AHIhMUpONzhGNWdpbE0taXZqY0ZWcFQxQnIwYmUyT3RJM0RF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Gisa</dc:creator>
  <cp:lastModifiedBy>Thiago Jose Matos Rocha</cp:lastModifiedBy>
  <cp:revision>4</cp:revision>
  <dcterms:created xsi:type="dcterms:W3CDTF">2024-10-20T16:13:00Z</dcterms:created>
  <dcterms:modified xsi:type="dcterms:W3CDTF">2024-10-23T22:18:00Z</dcterms:modified>
</cp:coreProperties>
</file>