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80318" w:rsidRPr="00773C4D" w:rsidRDefault="00707294" w:rsidP="00773C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3C4D">
        <w:rPr>
          <w:rFonts w:ascii="Times New Roman" w:hAnsi="Times New Roman" w:cs="Times New Roman"/>
          <w:sz w:val="24"/>
          <w:szCs w:val="24"/>
        </w:rPr>
        <w:t>ABORDAGEM DO PACIENTE PEDIÁTRICO COM CRISE DE AUSÊNCIA</w:t>
      </w:r>
    </w:p>
    <w:p w14:paraId="00000002" w14:textId="77777777" w:rsidR="00880318" w:rsidRPr="00773C4D" w:rsidRDefault="00880318" w:rsidP="00773C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7" w14:textId="74A9D735" w:rsidR="00880318" w:rsidRPr="00773C4D" w:rsidRDefault="00707294" w:rsidP="00773C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4D">
        <w:rPr>
          <w:rFonts w:ascii="Times New Roman" w:hAnsi="Times New Roman" w:cs="Times New Roman"/>
          <w:sz w:val="24"/>
          <w:szCs w:val="24"/>
        </w:rPr>
        <w:t>INTRODUÇÃO: A epilepsia é a doença neurológica mais prevalente no mundo, caracterizada pela predisposição duradoura ao acometimento de crises, sendo a ausência epiléptica a síndrome epiléptica mais comum na infância. Apesar de manifestar-se em episódios pa</w:t>
      </w:r>
      <w:r w:rsidRPr="00773C4D">
        <w:rPr>
          <w:rFonts w:ascii="Times New Roman" w:hAnsi="Times New Roman" w:cs="Times New Roman"/>
          <w:sz w:val="24"/>
          <w:szCs w:val="24"/>
        </w:rPr>
        <w:t>ssageiros, evidências crescentes apontam altos riscos de desenvolvimento de déficit de atenção e</w:t>
      </w:r>
      <w:r w:rsidRPr="00773C4D">
        <w:rPr>
          <w:rFonts w:ascii="Times New Roman" w:hAnsi="Times New Roman" w:cs="Times New Roman"/>
          <w:sz w:val="24"/>
          <w:szCs w:val="24"/>
        </w:rPr>
        <w:t xml:space="preserve"> dificuldades psicossociais.  OBJETIVOS: Analisar como proceder a abordagem de um paciente pediátrico com</w:t>
      </w:r>
      <w:r w:rsidRPr="00773C4D">
        <w:rPr>
          <w:rFonts w:ascii="Times New Roman" w:hAnsi="Times New Roman" w:cs="Times New Roman"/>
          <w:sz w:val="24"/>
          <w:szCs w:val="24"/>
        </w:rPr>
        <w:t xml:space="preserve"> síndrome epiléptica de crise de ausência. METODOL</w:t>
      </w:r>
      <w:r w:rsidRPr="00773C4D">
        <w:rPr>
          <w:rFonts w:ascii="Times New Roman" w:hAnsi="Times New Roman" w:cs="Times New Roman"/>
          <w:sz w:val="24"/>
          <w:szCs w:val="24"/>
        </w:rPr>
        <w:t xml:space="preserve">OGIA: Trata-se de uma revisão integrativa da literatura baseada em artigos indexados nas plataformas </w:t>
      </w:r>
      <w:proofErr w:type="spellStart"/>
      <w:r w:rsidRPr="00773C4D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773C4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3C4D">
        <w:rPr>
          <w:rFonts w:ascii="Times New Roman" w:hAnsi="Times New Roman" w:cs="Times New Roman"/>
          <w:sz w:val="24"/>
          <w:szCs w:val="24"/>
        </w:rPr>
        <w:t>MedLine</w:t>
      </w:r>
      <w:proofErr w:type="spellEnd"/>
      <w:r w:rsidRPr="00773C4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73C4D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773C4D">
        <w:rPr>
          <w:rFonts w:ascii="Times New Roman" w:hAnsi="Times New Roman" w:cs="Times New Roman"/>
          <w:sz w:val="24"/>
          <w:szCs w:val="24"/>
        </w:rPr>
        <w:t xml:space="preserve">, utilizando os seguintes descritores: “Convulsões”, “Epilepsia Tipo Ausência” e “Pediatria”. </w:t>
      </w:r>
      <w:r w:rsidR="00773C4D">
        <w:rPr>
          <w:rFonts w:ascii="Times New Roman" w:hAnsi="Times New Roman" w:cs="Times New Roman"/>
          <w:sz w:val="24"/>
          <w:szCs w:val="24"/>
        </w:rPr>
        <w:t>Para</w:t>
      </w:r>
      <w:r w:rsidRPr="00773C4D">
        <w:rPr>
          <w:rFonts w:ascii="Times New Roman" w:hAnsi="Times New Roman" w:cs="Times New Roman"/>
          <w:sz w:val="24"/>
          <w:szCs w:val="24"/>
        </w:rPr>
        <w:t xml:space="preserve"> inclusão, foram sele</w:t>
      </w:r>
      <w:r w:rsidRPr="00773C4D">
        <w:rPr>
          <w:rFonts w:ascii="Times New Roman" w:hAnsi="Times New Roman" w:cs="Times New Roman"/>
          <w:sz w:val="24"/>
          <w:szCs w:val="24"/>
        </w:rPr>
        <w:t xml:space="preserve">cionadas publicações a partir de 2013 que abordavam condutas </w:t>
      </w:r>
      <w:r w:rsidR="00773C4D">
        <w:rPr>
          <w:rFonts w:ascii="Times New Roman" w:hAnsi="Times New Roman" w:cs="Times New Roman"/>
          <w:sz w:val="24"/>
          <w:szCs w:val="24"/>
        </w:rPr>
        <w:t>relacionadas</w:t>
      </w:r>
      <w:r w:rsidRPr="00773C4D">
        <w:rPr>
          <w:rFonts w:ascii="Times New Roman" w:hAnsi="Times New Roman" w:cs="Times New Roman"/>
          <w:sz w:val="24"/>
          <w:szCs w:val="24"/>
        </w:rPr>
        <w:t xml:space="preserve"> a pacientes pediátricos com crise de ausência. Excluíram-se aqueles com enfoque em outros tipos de epilepsia, resultando em 5 textos para análise. RESULTADO: A epilepsia de ausência na</w:t>
      </w:r>
      <w:r w:rsidRPr="00773C4D">
        <w:rPr>
          <w:rFonts w:ascii="Times New Roman" w:hAnsi="Times New Roman" w:cs="Times New Roman"/>
          <w:sz w:val="24"/>
          <w:szCs w:val="24"/>
        </w:rPr>
        <w:t xml:space="preserve"> infância é a síndrome epiléptica mais comum, ocorrendo em 10-17% d</w:t>
      </w:r>
      <w:r w:rsidR="002F47F9">
        <w:rPr>
          <w:rFonts w:ascii="Times New Roman" w:hAnsi="Times New Roman" w:cs="Times New Roman"/>
          <w:sz w:val="24"/>
          <w:szCs w:val="24"/>
        </w:rPr>
        <w:t xml:space="preserve">as </w:t>
      </w:r>
      <w:r w:rsidRPr="00773C4D">
        <w:rPr>
          <w:rFonts w:ascii="Times New Roman" w:hAnsi="Times New Roman" w:cs="Times New Roman"/>
          <w:sz w:val="24"/>
          <w:szCs w:val="24"/>
        </w:rPr>
        <w:t>crianças com epilepsia. Uma abordagem multidimensional do paciente deve ser feita antes da tomada de decisões terapêuticas. Na maioria dos pacientes pediátricos, o sucesso no con</w:t>
      </w:r>
      <w:r w:rsidRPr="00773C4D">
        <w:rPr>
          <w:rFonts w:ascii="Times New Roman" w:hAnsi="Times New Roman" w:cs="Times New Roman"/>
          <w:sz w:val="24"/>
          <w:szCs w:val="24"/>
        </w:rPr>
        <w:t>trole das crises pode ser obtido com uma única medicação antiepiléptica. Todavia, uma pequena parte dos pacientes pediátricos pode</w:t>
      </w:r>
      <w:r w:rsidRPr="00773C4D">
        <w:rPr>
          <w:rFonts w:ascii="Times New Roman" w:hAnsi="Times New Roman" w:cs="Times New Roman"/>
          <w:sz w:val="24"/>
          <w:szCs w:val="24"/>
        </w:rPr>
        <w:t xml:space="preserve"> manifestar doença refratária. A cirurgia</w:t>
      </w:r>
      <w:r w:rsidR="002F47F9">
        <w:rPr>
          <w:rFonts w:ascii="Times New Roman" w:hAnsi="Times New Roman" w:cs="Times New Roman"/>
          <w:sz w:val="24"/>
          <w:szCs w:val="24"/>
        </w:rPr>
        <w:t xml:space="preserve"> </w:t>
      </w:r>
      <w:r w:rsidRPr="00773C4D">
        <w:rPr>
          <w:rFonts w:ascii="Times New Roman" w:hAnsi="Times New Roman" w:cs="Times New Roman"/>
          <w:sz w:val="24"/>
          <w:szCs w:val="24"/>
        </w:rPr>
        <w:t>pode curar um grupo cautelosamente selecionado desses casos. CONCLUSÃO</w:t>
      </w:r>
      <w:r w:rsidRPr="00773C4D">
        <w:rPr>
          <w:rFonts w:ascii="Times New Roman" w:hAnsi="Times New Roman" w:cs="Times New Roman"/>
          <w:sz w:val="24"/>
          <w:szCs w:val="24"/>
        </w:rPr>
        <w:t>: A crise de ausência no paciente pediátrico tem características que devem ser bem estabelecidas e entendidas, sobretudo quando se é de difícil controle. O conhecimento sobre</w:t>
      </w:r>
      <w:r w:rsidRPr="00773C4D">
        <w:rPr>
          <w:rFonts w:ascii="Times New Roman" w:hAnsi="Times New Roman" w:cs="Times New Roman"/>
          <w:sz w:val="24"/>
          <w:szCs w:val="24"/>
        </w:rPr>
        <w:t xml:space="preserve"> tipo</w:t>
      </w:r>
      <w:r w:rsidR="002F47F9">
        <w:rPr>
          <w:rFonts w:ascii="Times New Roman" w:hAnsi="Times New Roman" w:cs="Times New Roman"/>
          <w:sz w:val="24"/>
          <w:szCs w:val="24"/>
        </w:rPr>
        <w:t>s</w:t>
      </w:r>
      <w:r w:rsidRPr="00773C4D">
        <w:rPr>
          <w:rFonts w:ascii="Times New Roman" w:hAnsi="Times New Roman" w:cs="Times New Roman"/>
          <w:sz w:val="24"/>
          <w:szCs w:val="24"/>
        </w:rPr>
        <w:t xml:space="preserve"> de epilepsia,</w:t>
      </w:r>
      <w:r w:rsidRPr="00773C4D">
        <w:rPr>
          <w:rFonts w:ascii="Times New Roman" w:hAnsi="Times New Roman" w:cs="Times New Roman"/>
          <w:sz w:val="24"/>
          <w:szCs w:val="24"/>
        </w:rPr>
        <w:t xml:space="preserve"> etiologia</w:t>
      </w:r>
      <w:r w:rsidR="002F47F9">
        <w:rPr>
          <w:rFonts w:ascii="Times New Roman" w:hAnsi="Times New Roman" w:cs="Times New Roman"/>
          <w:sz w:val="24"/>
          <w:szCs w:val="24"/>
        </w:rPr>
        <w:t>s</w:t>
      </w:r>
      <w:r w:rsidRPr="00773C4D">
        <w:rPr>
          <w:rFonts w:ascii="Times New Roman" w:hAnsi="Times New Roman" w:cs="Times New Roman"/>
          <w:sz w:val="24"/>
          <w:szCs w:val="24"/>
        </w:rPr>
        <w:t>,</w:t>
      </w:r>
      <w:r w:rsidRPr="00773C4D">
        <w:rPr>
          <w:rFonts w:ascii="Times New Roman" w:hAnsi="Times New Roman" w:cs="Times New Roman"/>
          <w:sz w:val="24"/>
          <w:szCs w:val="24"/>
        </w:rPr>
        <w:t xml:space="preserve"> fatores predisponentes</w:t>
      </w:r>
      <w:r w:rsidR="002F47F9">
        <w:rPr>
          <w:rFonts w:ascii="Times New Roman" w:hAnsi="Times New Roman" w:cs="Times New Roman"/>
          <w:sz w:val="24"/>
          <w:szCs w:val="24"/>
        </w:rPr>
        <w:t xml:space="preserve"> e</w:t>
      </w:r>
      <w:r w:rsidR="002F47F9" w:rsidRPr="00773C4D">
        <w:rPr>
          <w:rFonts w:ascii="Times New Roman" w:hAnsi="Times New Roman" w:cs="Times New Roman"/>
          <w:sz w:val="24"/>
          <w:szCs w:val="24"/>
        </w:rPr>
        <w:t xml:space="preserve"> </w:t>
      </w:r>
      <w:r w:rsidR="002F47F9">
        <w:rPr>
          <w:rFonts w:ascii="Times New Roman" w:hAnsi="Times New Roman" w:cs="Times New Roman"/>
          <w:sz w:val="24"/>
          <w:szCs w:val="24"/>
        </w:rPr>
        <w:t>farmacoterapias</w:t>
      </w:r>
      <w:r w:rsidRPr="00773C4D">
        <w:rPr>
          <w:rFonts w:ascii="Times New Roman" w:hAnsi="Times New Roman" w:cs="Times New Roman"/>
          <w:sz w:val="24"/>
          <w:szCs w:val="24"/>
        </w:rPr>
        <w:t xml:space="preserve"> evidenciadas são fundamentais para a abordagem correta. A observação constante da evolução do paciente com o detalhamento de todos os aspectos de caracterização da crise de ausência, sem deixar de verificar as individualidades </w:t>
      </w:r>
      <w:r w:rsidRPr="00773C4D">
        <w:rPr>
          <w:rFonts w:ascii="Times New Roman" w:hAnsi="Times New Roman" w:cs="Times New Roman"/>
          <w:sz w:val="24"/>
          <w:szCs w:val="24"/>
        </w:rPr>
        <w:t>apresentadas em c</w:t>
      </w:r>
      <w:r w:rsidRPr="00773C4D">
        <w:rPr>
          <w:rFonts w:ascii="Times New Roman" w:hAnsi="Times New Roman" w:cs="Times New Roman"/>
          <w:sz w:val="24"/>
          <w:szCs w:val="24"/>
        </w:rPr>
        <w:t>ada caso, propicia uma intervenção adequada que</w:t>
      </w:r>
      <w:r w:rsidR="002F47F9">
        <w:rPr>
          <w:rFonts w:ascii="Times New Roman" w:hAnsi="Times New Roman" w:cs="Times New Roman"/>
          <w:sz w:val="24"/>
          <w:szCs w:val="24"/>
        </w:rPr>
        <w:t>,</w:t>
      </w:r>
      <w:r w:rsidRPr="00773C4D">
        <w:rPr>
          <w:rFonts w:ascii="Times New Roman" w:hAnsi="Times New Roman" w:cs="Times New Roman"/>
          <w:sz w:val="24"/>
          <w:szCs w:val="24"/>
        </w:rPr>
        <w:t xml:space="preserve"> em muitas condições</w:t>
      </w:r>
      <w:r w:rsidR="002F47F9">
        <w:rPr>
          <w:rFonts w:ascii="Times New Roman" w:hAnsi="Times New Roman" w:cs="Times New Roman"/>
          <w:sz w:val="24"/>
          <w:szCs w:val="24"/>
        </w:rPr>
        <w:t>,</w:t>
      </w:r>
      <w:r w:rsidRPr="00773C4D">
        <w:rPr>
          <w:rFonts w:ascii="Times New Roman" w:hAnsi="Times New Roman" w:cs="Times New Roman"/>
          <w:sz w:val="24"/>
          <w:szCs w:val="24"/>
        </w:rPr>
        <w:t xml:space="preserve"> resulta</w:t>
      </w:r>
      <w:r w:rsidRPr="00773C4D">
        <w:rPr>
          <w:rFonts w:ascii="Times New Roman" w:hAnsi="Times New Roman" w:cs="Times New Roman"/>
          <w:sz w:val="24"/>
          <w:szCs w:val="24"/>
        </w:rPr>
        <w:t xml:space="preserve"> em resposta satisfatória de forma abrangente na saúde do paciente.</w:t>
      </w:r>
    </w:p>
    <w:p w14:paraId="3B6E3C02" w14:textId="77777777" w:rsidR="00773C4D" w:rsidRPr="00773C4D" w:rsidRDefault="00773C4D" w:rsidP="00773C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1BB16" w14:textId="77777777" w:rsidR="00773C4D" w:rsidRPr="00773C4D" w:rsidRDefault="00707294" w:rsidP="00773C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4D">
        <w:rPr>
          <w:rFonts w:ascii="Times New Roman" w:hAnsi="Times New Roman" w:cs="Times New Roman"/>
          <w:sz w:val="24"/>
          <w:szCs w:val="24"/>
        </w:rPr>
        <w:t>REFERÊNCIAS</w:t>
      </w:r>
    </w:p>
    <w:p w14:paraId="7FF52439" w14:textId="77777777" w:rsidR="00773C4D" w:rsidRPr="00773C4D" w:rsidRDefault="00773C4D" w:rsidP="00773C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9" w14:textId="1CC30074" w:rsidR="00880318" w:rsidRPr="00773C4D" w:rsidRDefault="00707294" w:rsidP="00773C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4D">
        <w:rPr>
          <w:rFonts w:ascii="Times New Roman" w:hAnsi="Times New Roman" w:cs="Times New Roman"/>
          <w:color w:val="202124"/>
          <w:sz w:val="24"/>
          <w:szCs w:val="24"/>
          <w:highlight w:val="white"/>
          <w:lang w:val="en-US"/>
        </w:rPr>
        <w:t>GLAUSER, T.A. et al. Ethosuximide, valproic acid, and lamotrigine in childhood a</w:t>
      </w:r>
      <w:r w:rsidRPr="00773C4D">
        <w:rPr>
          <w:rFonts w:ascii="Times New Roman" w:hAnsi="Times New Roman" w:cs="Times New Roman"/>
          <w:color w:val="202124"/>
          <w:sz w:val="24"/>
          <w:szCs w:val="24"/>
          <w:highlight w:val="white"/>
          <w:lang w:val="en-US"/>
        </w:rPr>
        <w:t xml:space="preserve">bsence epilepsy: Initial monotherapy outcomes at 12 months. </w:t>
      </w:r>
      <w:proofErr w:type="spellStart"/>
      <w:r w:rsidRPr="00773C4D">
        <w:rPr>
          <w:rFonts w:ascii="Times New Roman" w:hAnsi="Times New Roman" w:cs="Times New Roman"/>
          <w:color w:val="202124"/>
          <w:sz w:val="24"/>
          <w:szCs w:val="24"/>
          <w:highlight w:val="white"/>
          <w:lang w:val="en-US"/>
        </w:rPr>
        <w:t>Epilepsia</w:t>
      </w:r>
      <w:proofErr w:type="spellEnd"/>
      <w:r w:rsidRPr="00773C4D">
        <w:rPr>
          <w:rFonts w:ascii="Times New Roman" w:hAnsi="Times New Roman" w:cs="Times New Roman"/>
          <w:color w:val="202124"/>
          <w:sz w:val="24"/>
          <w:szCs w:val="24"/>
          <w:highlight w:val="white"/>
          <w:lang w:val="en-US"/>
        </w:rPr>
        <w:t xml:space="preserve">, Cincinnati, v.54, n°1, p.141-155, 2013. </w:t>
      </w:r>
    </w:p>
    <w:p w14:paraId="0000000A" w14:textId="31EF5E03" w:rsidR="00880318" w:rsidRPr="00773C4D" w:rsidRDefault="00880318" w:rsidP="00773C4D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highlight w:val="white"/>
          <w:lang w:val="en-US"/>
        </w:rPr>
      </w:pPr>
    </w:p>
    <w:p w14:paraId="76B830BC" w14:textId="77777777" w:rsidR="00773C4D" w:rsidRPr="00773C4D" w:rsidRDefault="00773C4D" w:rsidP="00773C4D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highlight w:val="white"/>
        </w:rPr>
      </w:pPr>
      <w:r w:rsidRPr="00773C4D">
        <w:rPr>
          <w:rFonts w:ascii="Times New Roman" w:hAnsi="Times New Roman" w:cs="Times New Roman"/>
          <w:color w:val="202124"/>
          <w:sz w:val="24"/>
          <w:szCs w:val="24"/>
          <w:highlight w:val="white"/>
          <w:lang w:val="en-US"/>
        </w:rPr>
        <w:lastRenderedPageBreak/>
        <w:t xml:space="preserve">MINARDI, C.; et al. Epilepsy in Children: From Diagnosis to Treatment with Focus on Emergency. </w:t>
      </w:r>
      <w:proofErr w:type="spellStart"/>
      <w:r w:rsidRPr="00773C4D">
        <w:rPr>
          <w:rFonts w:ascii="Times New Roman" w:hAnsi="Times New Roman" w:cs="Times New Roman"/>
          <w:color w:val="202124"/>
          <w:sz w:val="24"/>
          <w:szCs w:val="24"/>
          <w:highlight w:val="white"/>
        </w:rPr>
        <w:t>Journal</w:t>
      </w:r>
      <w:proofErr w:type="spellEnd"/>
      <w:r w:rsidRPr="00773C4D">
        <w:rPr>
          <w:rFonts w:ascii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 w:rsidRPr="00773C4D">
        <w:rPr>
          <w:rFonts w:ascii="Times New Roman" w:hAnsi="Times New Roman" w:cs="Times New Roman"/>
          <w:color w:val="202124"/>
          <w:sz w:val="24"/>
          <w:szCs w:val="24"/>
          <w:highlight w:val="white"/>
        </w:rPr>
        <w:t>of</w:t>
      </w:r>
      <w:proofErr w:type="spellEnd"/>
      <w:r w:rsidRPr="00773C4D">
        <w:rPr>
          <w:rFonts w:ascii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 w:rsidRPr="00773C4D">
        <w:rPr>
          <w:rFonts w:ascii="Times New Roman" w:hAnsi="Times New Roman" w:cs="Times New Roman"/>
          <w:color w:val="202124"/>
          <w:sz w:val="24"/>
          <w:szCs w:val="24"/>
          <w:highlight w:val="white"/>
        </w:rPr>
        <w:t>Clinical</w:t>
      </w:r>
      <w:proofErr w:type="spellEnd"/>
      <w:r w:rsidRPr="00773C4D">
        <w:rPr>
          <w:rFonts w:ascii="Times New Roman" w:hAnsi="Times New Roman" w:cs="Times New Roman"/>
          <w:color w:val="202124"/>
          <w:sz w:val="24"/>
          <w:szCs w:val="24"/>
          <w:highlight w:val="white"/>
        </w:rPr>
        <w:t xml:space="preserve"> Medicine, 2019.</w:t>
      </w:r>
    </w:p>
    <w:p w14:paraId="46F66CC9" w14:textId="167FB9B3" w:rsidR="00773C4D" w:rsidRPr="00773C4D" w:rsidRDefault="00773C4D" w:rsidP="00773C4D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highlight w:val="white"/>
          <w:lang w:val="en-US"/>
        </w:rPr>
      </w:pPr>
    </w:p>
    <w:p w14:paraId="55341EE7" w14:textId="77777777" w:rsidR="00773C4D" w:rsidRPr="00773C4D" w:rsidRDefault="00773C4D" w:rsidP="00773C4D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highlight w:val="white"/>
        </w:rPr>
      </w:pPr>
      <w:r w:rsidRPr="00773C4D">
        <w:rPr>
          <w:rFonts w:ascii="Times New Roman" w:hAnsi="Times New Roman" w:cs="Times New Roman"/>
          <w:color w:val="202124"/>
          <w:sz w:val="24"/>
          <w:szCs w:val="24"/>
          <w:highlight w:val="white"/>
        </w:rPr>
        <w:t xml:space="preserve">PEREIRA, J.C.; et al. Benefício da dieta </w:t>
      </w:r>
      <w:proofErr w:type="spellStart"/>
      <w:r w:rsidRPr="00773C4D">
        <w:rPr>
          <w:rFonts w:ascii="Times New Roman" w:hAnsi="Times New Roman" w:cs="Times New Roman"/>
          <w:color w:val="202124"/>
          <w:sz w:val="24"/>
          <w:szCs w:val="24"/>
          <w:highlight w:val="white"/>
        </w:rPr>
        <w:t>cetogênica</w:t>
      </w:r>
      <w:proofErr w:type="spellEnd"/>
      <w:r w:rsidRPr="00773C4D">
        <w:rPr>
          <w:rFonts w:ascii="Times New Roman" w:hAnsi="Times New Roman" w:cs="Times New Roman"/>
          <w:color w:val="202124"/>
          <w:sz w:val="24"/>
          <w:szCs w:val="24"/>
          <w:highlight w:val="white"/>
        </w:rPr>
        <w:t xml:space="preserve"> no tratamento em crianças com epilepsia: uma revisão da literatura. </w:t>
      </w:r>
      <w:proofErr w:type="spellStart"/>
      <w:r w:rsidRPr="00773C4D">
        <w:rPr>
          <w:rFonts w:ascii="Times New Roman" w:hAnsi="Times New Roman" w:cs="Times New Roman"/>
          <w:color w:val="202124"/>
          <w:sz w:val="24"/>
          <w:szCs w:val="24"/>
          <w:highlight w:val="white"/>
        </w:rPr>
        <w:t>Research</w:t>
      </w:r>
      <w:proofErr w:type="spellEnd"/>
      <w:r w:rsidRPr="00773C4D">
        <w:rPr>
          <w:rFonts w:ascii="Times New Roman" w:hAnsi="Times New Roman" w:cs="Times New Roman"/>
          <w:color w:val="202124"/>
          <w:sz w:val="24"/>
          <w:szCs w:val="24"/>
          <w:highlight w:val="white"/>
        </w:rPr>
        <w:t xml:space="preserve">, Society </w:t>
      </w:r>
      <w:proofErr w:type="spellStart"/>
      <w:r w:rsidRPr="00773C4D">
        <w:rPr>
          <w:rFonts w:ascii="Times New Roman" w:hAnsi="Times New Roman" w:cs="Times New Roman"/>
          <w:color w:val="202124"/>
          <w:sz w:val="24"/>
          <w:szCs w:val="24"/>
          <w:highlight w:val="white"/>
        </w:rPr>
        <w:t>and</w:t>
      </w:r>
      <w:proofErr w:type="spellEnd"/>
      <w:r w:rsidRPr="00773C4D">
        <w:rPr>
          <w:rFonts w:ascii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 w:rsidRPr="00773C4D">
        <w:rPr>
          <w:rFonts w:ascii="Times New Roman" w:hAnsi="Times New Roman" w:cs="Times New Roman"/>
          <w:color w:val="202124"/>
          <w:sz w:val="24"/>
          <w:szCs w:val="24"/>
          <w:highlight w:val="white"/>
        </w:rPr>
        <w:t>Development</w:t>
      </w:r>
      <w:proofErr w:type="spellEnd"/>
      <w:r w:rsidRPr="00773C4D">
        <w:rPr>
          <w:rFonts w:ascii="Times New Roman" w:hAnsi="Times New Roman" w:cs="Times New Roman"/>
          <w:color w:val="202124"/>
          <w:sz w:val="24"/>
          <w:szCs w:val="24"/>
          <w:highlight w:val="white"/>
        </w:rPr>
        <w:t>, v.10, n.15, 2021.</w:t>
      </w:r>
    </w:p>
    <w:p w14:paraId="3D03C89E" w14:textId="77777777" w:rsidR="00773C4D" w:rsidRPr="00773C4D" w:rsidRDefault="00773C4D" w:rsidP="00773C4D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highlight w:val="white"/>
          <w:lang w:val="en-US"/>
        </w:rPr>
      </w:pPr>
    </w:p>
    <w:p w14:paraId="0000000B" w14:textId="77777777" w:rsidR="00880318" w:rsidRPr="00773C4D" w:rsidRDefault="00707294" w:rsidP="00773C4D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highlight w:val="white"/>
          <w:lang w:val="en-US"/>
        </w:rPr>
      </w:pPr>
      <w:r w:rsidRPr="00773C4D">
        <w:rPr>
          <w:rFonts w:ascii="Times New Roman" w:hAnsi="Times New Roman" w:cs="Times New Roman"/>
          <w:color w:val="202124"/>
          <w:sz w:val="24"/>
          <w:szCs w:val="24"/>
          <w:highlight w:val="white"/>
          <w:lang w:val="en-US"/>
        </w:rPr>
        <w:t>PERUCCA, P.; SCHEFFER, I.E.; KILEY, M. The management of epilepsy in children and adults. The Medical Journal of Australian, 208 (5), 2018.</w:t>
      </w:r>
    </w:p>
    <w:p w14:paraId="0000000C" w14:textId="77777777" w:rsidR="00880318" w:rsidRPr="00773C4D" w:rsidRDefault="00880318" w:rsidP="00773C4D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highlight w:val="white"/>
          <w:lang w:val="en-US"/>
        </w:rPr>
      </w:pPr>
    </w:p>
    <w:p w14:paraId="00000010" w14:textId="4B926506" w:rsidR="00880318" w:rsidRPr="00773C4D" w:rsidRDefault="00707294" w:rsidP="00773C4D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highlight w:val="white"/>
        </w:rPr>
      </w:pPr>
      <w:r w:rsidRPr="00773C4D">
        <w:rPr>
          <w:rFonts w:ascii="Times New Roman" w:hAnsi="Times New Roman" w:cs="Times New Roman"/>
          <w:color w:val="202124"/>
          <w:sz w:val="24"/>
          <w:szCs w:val="24"/>
          <w:highlight w:val="white"/>
          <w:lang w:val="en-US"/>
        </w:rPr>
        <w:t>ZU</w:t>
      </w:r>
      <w:r w:rsidRPr="00773C4D">
        <w:rPr>
          <w:rFonts w:ascii="Times New Roman" w:hAnsi="Times New Roman" w:cs="Times New Roman"/>
          <w:color w:val="202124"/>
          <w:sz w:val="24"/>
          <w:szCs w:val="24"/>
          <w:highlight w:val="white"/>
          <w:lang w:val="en-US"/>
        </w:rPr>
        <w:t xml:space="preserve">BERI, S.M.; SYMONDS, J.D. Update on diagnosis and management of childhood epilepsies. </w:t>
      </w:r>
      <w:r w:rsidRPr="00773C4D">
        <w:rPr>
          <w:rFonts w:ascii="Times New Roman" w:hAnsi="Times New Roman" w:cs="Times New Roman"/>
          <w:color w:val="202124"/>
          <w:sz w:val="24"/>
          <w:szCs w:val="24"/>
          <w:highlight w:val="white"/>
        </w:rPr>
        <w:t>Jornal de Pediatria, Rio de Janeiro, S67-S77, 2015.</w:t>
      </w:r>
    </w:p>
    <w:p w14:paraId="74BCD4AE" w14:textId="0B380F2D" w:rsidR="00773C4D" w:rsidRPr="00773C4D" w:rsidRDefault="00773C4D" w:rsidP="00773C4D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highlight w:val="white"/>
        </w:rPr>
      </w:pPr>
    </w:p>
    <w:p w14:paraId="00AADD7C" w14:textId="42FC060B" w:rsidR="00773C4D" w:rsidRPr="00773C4D" w:rsidRDefault="00773C4D" w:rsidP="00773C4D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highlight w:val="white"/>
        </w:rPr>
      </w:pPr>
      <w:r w:rsidRPr="00773C4D">
        <w:rPr>
          <w:rFonts w:ascii="Times New Roman" w:hAnsi="Times New Roman" w:cs="Times New Roman"/>
          <w:sz w:val="24"/>
          <w:szCs w:val="24"/>
        </w:rPr>
        <w:t>PALAVRAS-CHAVE:</w:t>
      </w:r>
      <w:r w:rsidR="00124BA0">
        <w:rPr>
          <w:rFonts w:ascii="Times New Roman" w:hAnsi="Times New Roman" w:cs="Times New Roman"/>
          <w:sz w:val="24"/>
          <w:szCs w:val="24"/>
        </w:rPr>
        <w:t xml:space="preserve"> Epilepsia Tipo Ausência. Convulsões.</w:t>
      </w:r>
      <w:r w:rsidR="00707294">
        <w:rPr>
          <w:rFonts w:ascii="Times New Roman" w:hAnsi="Times New Roman" w:cs="Times New Roman"/>
          <w:sz w:val="24"/>
          <w:szCs w:val="24"/>
        </w:rPr>
        <w:t xml:space="preserve"> Pediatria.</w:t>
      </w:r>
    </w:p>
    <w:sectPr w:rsidR="00773C4D" w:rsidRPr="00773C4D" w:rsidSect="00773C4D">
      <w:pgSz w:w="11909" w:h="16834"/>
      <w:pgMar w:top="1701" w:right="1134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318"/>
    <w:rsid w:val="00124BA0"/>
    <w:rsid w:val="002F47F9"/>
    <w:rsid w:val="00707294"/>
    <w:rsid w:val="00773C4D"/>
    <w:rsid w:val="0088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66D395"/>
  <w15:docId w15:val="{12A56F8B-4010-284E-BB9E-07AA0864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 Caetano da Silva Santana</cp:lastModifiedBy>
  <cp:revision>2</cp:revision>
  <dcterms:created xsi:type="dcterms:W3CDTF">2022-05-20T15:52:00Z</dcterms:created>
  <dcterms:modified xsi:type="dcterms:W3CDTF">2022-05-20T16:12:00Z</dcterms:modified>
</cp:coreProperties>
</file>